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D4A9" w14:textId="7770E222" w:rsidR="005467CC" w:rsidRDefault="005467CC">
      <w:pPr>
        <w:pStyle w:val="Heading6"/>
      </w:pPr>
      <w:r>
        <w:t xml:space="preserve">Version </w:t>
      </w:r>
      <w:r w:rsidR="00862495">
        <w:t>2</w:t>
      </w:r>
      <w:r>
        <w:t>.0</w:t>
      </w:r>
    </w:p>
    <w:p w14:paraId="54319AAE" w14:textId="3AA9DC91" w:rsidR="00862495" w:rsidRPr="00862495" w:rsidRDefault="00862495" w:rsidP="00862495">
      <w:pPr>
        <w:jc w:val="right"/>
        <w:rPr>
          <w:rFonts w:ascii="Arial" w:hAnsi="Arial" w:cs="Arial"/>
          <w:b/>
          <w:sz w:val="40"/>
          <w:szCs w:val="40"/>
        </w:rPr>
      </w:pPr>
      <w:r w:rsidRPr="00862495">
        <w:rPr>
          <w:rFonts w:ascii="Arial" w:hAnsi="Arial" w:cs="Arial"/>
          <w:b/>
          <w:sz w:val="40"/>
          <w:szCs w:val="40"/>
        </w:rPr>
        <w:t>(J</w:t>
      </w:r>
      <w:r w:rsidR="003358E9">
        <w:rPr>
          <w:rFonts w:ascii="Arial" w:hAnsi="Arial" w:cs="Arial"/>
          <w:b/>
          <w:sz w:val="40"/>
          <w:szCs w:val="40"/>
        </w:rPr>
        <w:t>anuary 2017</w:t>
      </w:r>
      <w:r w:rsidRPr="00862495">
        <w:rPr>
          <w:rFonts w:ascii="Arial" w:hAnsi="Arial" w:cs="Arial"/>
          <w:b/>
          <w:sz w:val="40"/>
          <w:szCs w:val="40"/>
        </w:rPr>
        <w:t>)</w:t>
      </w:r>
    </w:p>
    <w:p w14:paraId="0BEA1B35" w14:textId="77777777" w:rsidR="005467CC" w:rsidRDefault="0051229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szCs w:val="72"/>
        </w:rPr>
      </w:pPr>
      <w:r>
        <w:rPr>
          <w:noProof/>
        </w:rPr>
        <mc:AlternateContent>
          <mc:Choice Requires="wps">
            <w:drawing>
              <wp:anchor distT="0" distB="0" distL="114300" distR="114300" simplePos="0" relativeHeight="251625472" behindDoc="0" locked="0" layoutInCell="1" allowOverlap="1" wp14:anchorId="5D575ED6" wp14:editId="186E5C06">
                <wp:simplePos x="0" y="0"/>
                <wp:positionH relativeFrom="column">
                  <wp:posOffset>1003935</wp:posOffset>
                </wp:positionH>
                <wp:positionV relativeFrom="paragraph">
                  <wp:posOffset>506730</wp:posOffset>
                </wp:positionV>
                <wp:extent cx="5025390" cy="983615"/>
                <wp:effectExtent l="13335" t="11430" r="952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9836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FAB8F49" w14:textId="77777777" w:rsidR="00790F88" w:rsidRDefault="00790F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5ED6" id="_x0000_t202" coordsize="21600,21600" o:spt="202" path="m,l,21600r21600,l21600,xe">
                <v:stroke joinstyle="miter"/>
                <v:path gradientshapeok="t" o:connecttype="rect"/>
              </v:shapetype>
              <v:shape id="Text Box 2" o:spid="_x0000_s1026" type="#_x0000_t202" style="position:absolute;left:0;text-align:left;margin-left:79.05pt;margin-top:39.9pt;width:395.7pt;height:77.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" filled="f" fillcolor="#ddd" strokeweight="1.5pt">
                <v:textbox>
                  <w:txbxContent>
                    <w:p w14:paraId="5FAB8F49" w14:textId="77777777" w:rsidR="00790F88" w:rsidRDefault="00790F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2F22827E"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9F4E521"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306F629"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D1E4E32"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EAAC30E"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809E9B2"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F572403"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D0D5277"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33219518" w14:textId="77777777" w:rsidR="00DE7C3D" w:rsidRDefault="00DE7C3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2A6188EB"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sidRPr="00862495">
        <w:rPr>
          <w:rFonts w:ascii="Arial" w:eastAsia="Arial" w:hAnsi="Arial" w:cs="Arial"/>
          <w:b/>
          <w:bCs/>
          <w:sz w:val="52"/>
          <w:szCs w:val="52"/>
        </w:rPr>
        <w:t>Field Guide</w:t>
      </w:r>
    </w:p>
    <w:p w14:paraId="7ACE78FB"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48"/>
          <w:szCs w:val="48"/>
        </w:rPr>
      </w:pPr>
    </w:p>
    <w:p w14:paraId="5E043EAD" w14:textId="77777777" w:rsidR="005467CC" w:rsidRDefault="005467CC" w:rsidP="00D31BF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48"/>
          <w:szCs w:val="48"/>
        </w:rPr>
      </w:pPr>
    </w:p>
    <w:p w14:paraId="63E558AC"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48"/>
          <w:szCs w:val="48"/>
        </w:rPr>
      </w:pPr>
    </w:p>
    <w:p w14:paraId="7087B8EA"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36"/>
          <w:szCs w:val="36"/>
        </w:rPr>
      </w:pPr>
      <w:r w:rsidRPr="00862495">
        <w:rPr>
          <w:rFonts w:ascii="Arial" w:eastAsia="Arial" w:hAnsi="Arial" w:cs="Arial"/>
          <w:b/>
          <w:bCs/>
          <w:sz w:val="36"/>
          <w:szCs w:val="36"/>
        </w:rPr>
        <w:t xml:space="preserve">Customized for </w:t>
      </w:r>
      <w:r w:rsidRPr="00862495">
        <w:rPr>
          <w:rFonts w:ascii="Arial" w:eastAsia="Arial" w:hAnsi="Arial" w:cs="Arial"/>
          <w:b/>
          <w:bCs/>
          <w:sz w:val="36"/>
          <w:szCs w:val="36"/>
          <w:highlight w:val="yellow"/>
        </w:rPr>
        <w:t>Organization Name</w:t>
      </w:r>
      <w:r w:rsidRPr="00862495">
        <w:rPr>
          <w:rFonts w:ascii="Arial" w:eastAsia="Arial" w:hAnsi="Arial" w:cs="Arial"/>
          <w:b/>
          <w:bCs/>
          <w:sz w:val="36"/>
          <w:szCs w:val="36"/>
        </w:rPr>
        <w:t xml:space="preserve"> on </w:t>
      </w:r>
      <w:r w:rsidRPr="00862495">
        <w:rPr>
          <w:rFonts w:ascii="Arial" w:eastAsia="Arial" w:hAnsi="Arial" w:cs="Arial"/>
          <w:b/>
          <w:bCs/>
          <w:sz w:val="36"/>
          <w:szCs w:val="36"/>
          <w:highlight w:val="yellow"/>
        </w:rPr>
        <w:t>Date</w:t>
      </w:r>
    </w:p>
    <w:p w14:paraId="21CDE192"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48"/>
          <w:szCs w:val="48"/>
        </w:rPr>
      </w:pPr>
    </w:p>
    <w:p w14:paraId="3AC56EDD"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8"/>
          <w:szCs w:val="28"/>
        </w:rPr>
      </w:pPr>
    </w:p>
    <w:p w14:paraId="433AEE5A"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8"/>
          <w:szCs w:val="28"/>
        </w:rPr>
      </w:pPr>
    </w:p>
    <w:p w14:paraId="46D6C9E9"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8"/>
          <w:szCs w:val="28"/>
        </w:rPr>
      </w:pPr>
    </w:p>
    <w:p w14:paraId="390CD9F8" w14:textId="77777777" w:rsidR="005467CC" w:rsidRDefault="00B41A3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8"/>
          <w:szCs w:val="28"/>
        </w:rPr>
      </w:pPr>
      <w:r>
        <w:rPr>
          <w:noProof/>
          <w:sz w:val="28"/>
          <w:szCs w:val="28"/>
        </w:rPr>
        <w:object w:dxaOrig="1440" w:dyaOrig="1440" w14:anchorId="11A2E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05pt;margin-top:4.75pt;width:176.4pt;height:41.8pt;z-index:251667968"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27" DrawAspect="Content" ObjectID="_1548675716" r:id="rId13"/>
        </w:object>
      </w:r>
    </w:p>
    <w:p w14:paraId="3D12CF44" w14:textId="77777777" w:rsidR="005467CC" w:rsidRDefault="005467C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sectPr w:rsidR="005467CC">
          <w:headerReference w:type="default" r:id="rId14"/>
          <w:type w:val="continuous"/>
          <w:pgSz w:w="12240" w:h="15840"/>
          <w:pgMar w:top="1440" w:right="1440" w:bottom="1440" w:left="1440" w:header="1440" w:footer="1440" w:gutter="0"/>
          <w:cols w:space="720"/>
          <w:noEndnote/>
        </w:sectPr>
      </w:pPr>
      <w:smartTag w:uri="urn:schemas-microsoft-com:office:smarttags" w:element="country-region">
        <w:smartTag w:uri="urn:schemas-microsoft-com:office:smarttags" w:element="place">
          <w:r w:rsidRPr="00862495">
            <w:rPr>
              <w:rFonts w:ascii="Arial" w:eastAsia="Arial" w:hAnsi="Arial" w:cs="Arial"/>
              <w:sz w:val="28"/>
              <w:szCs w:val="28"/>
            </w:rPr>
            <w:t>U.S.</w:t>
          </w:r>
        </w:smartTag>
      </w:smartTag>
      <w:r w:rsidRPr="00862495">
        <w:rPr>
          <w:rFonts w:ascii="Arial" w:eastAsia="Arial" w:hAnsi="Arial" w:cs="Arial"/>
          <w:sz w:val="28"/>
          <w:szCs w:val="28"/>
        </w:rPr>
        <w:t xml:space="preserve"> Environmental Protection Agency</w:t>
      </w:r>
    </w:p>
    <w:p w14:paraId="15A64B2F" w14:textId="77777777" w:rsidR="005467CC" w:rsidRPr="0051229E" w:rsidRDefault="005467CC">
      <w:pPr>
        <w:jc w:val="center"/>
        <w:rPr>
          <w:rFonts w:ascii="Arial" w:hAnsi="Arial" w:cs="Arial"/>
          <w:b/>
          <w:sz w:val="40"/>
          <w:szCs w:val="22"/>
        </w:rPr>
      </w:pPr>
      <w:r w:rsidRPr="00862495">
        <w:rPr>
          <w:rFonts w:ascii="Arial" w:eastAsia="Arial" w:hAnsi="Arial" w:cs="Arial"/>
          <w:b/>
          <w:bCs/>
          <w:sz w:val="40"/>
          <w:szCs w:val="40"/>
        </w:rPr>
        <w:lastRenderedPageBreak/>
        <w:t>TABLE OF CONTENTS</w:t>
      </w:r>
    </w:p>
    <w:p w14:paraId="279EF7A2" w14:textId="77777777" w:rsidR="005467CC" w:rsidRDefault="005467CC">
      <w:pPr>
        <w:rPr>
          <w:sz w:val="22"/>
          <w:szCs w:val="22"/>
        </w:rPr>
      </w:pPr>
    </w:p>
    <w:p w14:paraId="13B0DF3E" w14:textId="2F492223" w:rsidR="00074F98" w:rsidRPr="003358E9" w:rsidRDefault="005467CC">
      <w:pPr>
        <w:pStyle w:val="TOC1"/>
        <w:rPr>
          <w:rFonts w:ascii="Arial" w:eastAsiaTheme="minorEastAsia" w:hAnsi="Arial" w:cs="Arial"/>
          <w:noProof/>
          <w:szCs w:val="22"/>
          <w:lang w:eastAsia="en-US"/>
        </w:rPr>
      </w:pPr>
      <w:r w:rsidRPr="003358E9">
        <w:rPr>
          <w:rFonts w:ascii="Arial" w:hAnsi="Arial" w:cs="Arial"/>
        </w:rPr>
        <w:fldChar w:fldCharType="begin"/>
      </w:r>
      <w:r w:rsidRPr="003358E9">
        <w:rPr>
          <w:rFonts w:ascii="Arial" w:hAnsi="Arial" w:cs="Arial"/>
        </w:rPr>
        <w:instrText xml:space="preserve"> TOC \o "2-3" \h \z \t "Heading 1,1" </w:instrText>
      </w:r>
      <w:r w:rsidRPr="003358E9">
        <w:rPr>
          <w:rFonts w:ascii="Arial" w:hAnsi="Arial" w:cs="Arial"/>
        </w:rPr>
        <w:fldChar w:fldCharType="separate"/>
      </w:r>
      <w:hyperlink w:anchor="_Toc466034473" w:history="1">
        <w:r w:rsidR="00074F98" w:rsidRPr="003358E9">
          <w:rPr>
            <w:rStyle w:val="Hyperlink"/>
            <w:rFonts w:ascii="Arial" w:eastAsia="Arial" w:hAnsi="Arial" w:cs="Arial"/>
            <w:noProof/>
          </w:rPr>
          <w:t>Introduction</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_Toc466034473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1</w:t>
        </w:r>
        <w:r w:rsidR="00074F98" w:rsidRPr="003358E9">
          <w:rPr>
            <w:rFonts w:ascii="Arial" w:hAnsi="Arial" w:cs="Arial"/>
            <w:noProof/>
            <w:webHidden/>
          </w:rPr>
          <w:fldChar w:fldCharType="end"/>
        </w:r>
      </w:hyperlink>
    </w:p>
    <w:p w14:paraId="4BB39701" w14:textId="77777777" w:rsidR="00074F98" w:rsidRPr="003358E9" w:rsidRDefault="00B41A3B">
      <w:pPr>
        <w:pStyle w:val="TOC1"/>
        <w:rPr>
          <w:rFonts w:ascii="Arial" w:eastAsiaTheme="minorEastAsia" w:hAnsi="Arial" w:cs="Arial"/>
          <w:noProof/>
          <w:szCs w:val="22"/>
          <w:lang w:eastAsia="en-US"/>
        </w:rPr>
      </w:pPr>
      <w:hyperlink w:anchor="_Toc466034476" w:history="1">
        <w:r w:rsidR="00074F98" w:rsidRPr="003358E9">
          <w:rPr>
            <w:rStyle w:val="Hyperlink"/>
            <w:rFonts w:ascii="Arial" w:eastAsia="Arial" w:hAnsi="Arial" w:cs="Arial"/>
            <w:noProof/>
          </w:rPr>
          <w:t>Health and Safety Plan Development</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_Toc466034476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2</w:t>
        </w:r>
        <w:r w:rsidR="00074F98" w:rsidRPr="003358E9">
          <w:rPr>
            <w:rFonts w:ascii="Arial" w:hAnsi="Arial" w:cs="Arial"/>
            <w:noProof/>
            <w:webHidden/>
          </w:rPr>
          <w:fldChar w:fldCharType="end"/>
        </w:r>
      </w:hyperlink>
    </w:p>
    <w:p w14:paraId="43B4DC2D" w14:textId="77777777" w:rsidR="00074F98" w:rsidRPr="003358E9" w:rsidRDefault="00B41A3B">
      <w:pPr>
        <w:pStyle w:val="TOC1"/>
        <w:rPr>
          <w:rFonts w:ascii="Arial" w:eastAsiaTheme="minorEastAsia" w:hAnsi="Arial" w:cs="Arial"/>
          <w:noProof/>
          <w:szCs w:val="22"/>
          <w:lang w:eastAsia="en-US"/>
        </w:rPr>
      </w:pPr>
      <w:hyperlink w:anchor="_Toc466034477" w:history="1">
        <w:r w:rsidR="00074F98" w:rsidRPr="003358E9">
          <w:rPr>
            <w:rStyle w:val="Hyperlink"/>
            <w:rFonts w:ascii="Arial" w:hAnsi="Arial" w:cs="Arial"/>
            <w:noProof/>
          </w:rPr>
          <w:t>Medical Surveillance Program</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_Toc466034477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5</w:t>
        </w:r>
        <w:r w:rsidR="00074F98" w:rsidRPr="003358E9">
          <w:rPr>
            <w:rFonts w:ascii="Arial" w:hAnsi="Arial" w:cs="Arial"/>
            <w:noProof/>
            <w:webHidden/>
          </w:rPr>
          <w:fldChar w:fldCharType="end"/>
        </w:r>
      </w:hyperlink>
    </w:p>
    <w:p w14:paraId="0C6F89E2" w14:textId="77777777" w:rsidR="00074F98" w:rsidRPr="003358E9" w:rsidRDefault="00B41A3B">
      <w:pPr>
        <w:pStyle w:val="TOC1"/>
        <w:rPr>
          <w:rFonts w:ascii="Arial" w:eastAsiaTheme="minorEastAsia" w:hAnsi="Arial" w:cs="Arial"/>
          <w:noProof/>
          <w:szCs w:val="22"/>
          <w:lang w:eastAsia="en-US"/>
        </w:rPr>
      </w:pPr>
      <w:hyperlink w:anchor="_Toc466034478" w:history="1">
        <w:r w:rsidR="00074F98" w:rsidRPr="003358E9">
          <w:rPr>
            <w:rStyle w:val="Hyperlink"/>
            <w:rFonts w:ascii="Arial" w:hAnsi="Arial" w:cs="Arial"/>
            <w:noProof/>
          </w:rPr>
          <w:t>Respiratory Protection Program</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_Toc466034478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7</w:t>
        </w:r>
        <w:r w:rsidR="00074F98" w:rsidRPr="003358E9">
          <w:rPr>
            <w:rFonts w:ascii="Arial" w:hAnsi="Arial" w:cs="Arial"/>
            <w:noProof/>
            <w:webHidden/>
          </w:rPr>
          <w:fldChar w:fldCharType="end"/>
        </w:r>
      </w:hyperlink>
    </w:p>
    <w:p w14:paraId="2E096D48" w14:textId="77777777" w:rsidR="00074F98" w:rsidRPr="003358E9" w:rsidRDefault="00B41A3B">
      <w:pPr>
        <w:pStyle w:val="TOC1"/>
        <w:rPr>
          <w:rFonts w:ascii="Arial" w:eastAsiaTheme="minorEastAsia" w:hAnsi="Arial" w:cs="Arial"/>
          <w:noProof/>
          <w:szCs w:val="22"/>
          <w:lang w:eastAsia="en-US"/>
        </w:rPr>
      </w:pPr>
      <w:hyperlink w:anchor="_Toc466034479" w:history="1">
        <w:r w:rsidR="00074F98" w:rsidRPr="003358E9">
          <w:rPr>
            <w:rStyle w:val="Hyperlink"/>
            <w:rFonts w:ascii="Arial" w:eastAsia="Arial" w:hAnsi="Arial" w:cs="Arial"/>
            <w:noProof/>
          </w:rPr>
          <w:t>Personal Protective Equipment</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_Toc466034479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11</w:t>
        </w:r>
        <w:r w:rsidR="00074F98" w:rsidRPr="003358E9">
          <w:rPr>
            <w:rFonts w:ascii="Arial" w:hAnsi="Arial" w:cs="Arial"/>
            <w:noProof/>
            <w:webHidden/>
          </w:rPr>
          <w:fldChar w:fldCharType="end"/>
        </w:r>
      </w:hyperlink>
    </w:p>
    <w:p w14:paraId="3AB23641" w14:textId="77777777" w:rsidR="00074F98" w:rsidRPr="003358E9" w:rsidRDefault="00B41A3B">
      <w:pPr>
        <w:pStyle w:val="TOC1"/>
        <w:rPr>
          <w:rFonts w:ascii="Arial" w:eastAsiaTheme="minorEastAsia" w:hAnsi="Arial" w:cs="Arial"/>
          <w:noProof/>
          <w:szCs w:val="22"/>
          <w:lang w:eastAsia="en-US"/>
        </w:rPr>
      </w:pPr>
      <w:hyperlink w:anchor="_Toc466034480" w:history="1">
        <w:r w:rsidR="00074F98" w:rsidRPr="003358E9">
          <w:rPr>
            <w:rStyle w:val="Hyperlink"/>
            <w:rFonts w:ascii="Arial" w:eastAsia="Arial" w:hAnsi="Arial" w:cs="Arial"/>
            <w:noProof/>
          </w:rPr>
          <w:t>Injury, Illness, and Exposure Reporting</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_Toc466034480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12</w:t>
        </w:r>
        <w:r w:rsidR="00074F98" w:rsidRPr="003358E9">
          <w:rPr>
            <w:rFonts w:ascii="Arial" w:hAnsi="Arial" w:cs="Arial"/>
            <w:noProof/>
            <w:webHidden/>
          </w:rPr>
          <w:fldChar w:fldCharType="end"/>
        </w:r>
      </w:hyperlink>
    </w:p>
    <w:p w14:paraId="61D81FF2" w14:textId="77777777" w:rsidR="00074F98" w:rsidRPr="003358E9" w:rsidRDefault="00B41A3B">
      <w:pPr>
        <w:pStyle w:val="TOC1"/>
        <w:rPr>
          <w:rFonts w:ascii="Arial" w:eastAsiaTheme="minorEastAsia" w:hAnsi="Arial" w:cs="Arial"/>
          <w:noProof/>
          <w:szCs w:val="22"/>
          <w:lang w:eastAsia="en-US"/>
        </w:rPr>
      </w:pPr>
      <w:hyperlink w:anchor="_Toc466034481" w:history="1">
        <w:r w:rsidR="00074F98" w:rsidRPr="003358E9">
          <w:rPr>
            <w:rStyle w:val="Hyperlink"/>
            <w:rFonts w:ascii="Arial" w:hAnsi="Arial" w:cs="Arial"/>
            <w:noProof/>
          </w:rPr>
          <w:t>Physical Stress Management</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_Toc466034481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14</w:t>
        </w:r>
        <w:r w:rsidR="00074F98" w:rsidRPr="003358E9">
          <w:rPr>
            <w:rFonts w:ascii="Arial" w:hAnsi="Arial" w:cs="Arial"/>
            <w:noProof/>
            <w:webHidden/>
          </w:rPr>
          <w:fldChar w:fldCharType="end"/>
        </w:r>
      </w:hyperlink>
    </w:p>
    <w:p w14:paraId="3B4E79EE" w14:textId="77777777" w:rsidR="00074F98" w:rsidRPr="003358E9" w:rsidRDefault="00B41A3B">
      <w:pPr>
        <w:pStyle w:val="TOC1"/>
        <w:rPr>
          <w:rFonts w:ascii="Arial" w:eastAsiaTheme="minorEastAsia" w:hAnsi="Arial" w:cs="Arial"/>
          <w:noProof/>
          <w:szCs w:val="22"/>
          <w:lang w:eastAsia="en-US"/>
        </w:rPr>
      </w:pPr>
      <w:hyperlink w:anchor="_Toc466034482" w:history="1">
        <w:r w:rsidR="00074F98" w:rsidRPr="003358E9">
          <w:rPr>
            <w:rStyle w:val="Hyperlink"/>
            <w:rFonts w:ascii="Arial" w:hAnsi="Arial" w:cs="Arial"/>
            <w:noProof/>
          </w:rPr>
          <w:t>Radiation Safety Program</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_Toc466034482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17</w:t>
        </w:r>
        <w:r w:rsidR="00074F98" w:rsidRPr="003358E9">
          <w:rPr>
            <w:rFonts w:ascii="Arial" w:hAnsi="Arial" w:cs="Arial"/>
            <w:noProof/>
            <w:webHidden/>
          </w:rPr>
          <w:fldChar w:fldCharType="end"/>
        </w:r>
      </w:hyperlink>
    </w:p>
    <w:p w14:paraId="4CA87255" w14:textId="77777777" w:rsidR="00074F98" w:rsidRPr="003358E9" w:rsidRDefault="00B41A3B">
      <w:pPr>
        <w:pStyle w:val="TOC1"/>
        <w:rPr>
          <w:rFonts w:ascii="Arial" w:eastAsiaTheme="minorEastAsia" w:hAnsi="Arial" w:cs="Arial"/>
          <w:noProof/>
          <w:szCs w:val="22"/>
          <w:lang w:eastAsia="en-US"/>
        </w:rPr>
      </w:pPr>
      <w:hyperlink w:anchor="_Toc466034483" w:history="1">
        <w:r w:rsidR="00074F98" w:rsidRPr="003358E9">
          <w:rPr>
            <w:rStyle w:val="Hyperlink"/>
            <w:rFonts w:ascii="Arial" w:eastAsia="Arial" w:hAnsi="Arial" w:cs="Arial"/>
            <w:noProof/>
          </w:rPr>
          <w:t>Chemical and Biological Agents</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_Toc466034483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20</w:t>
        </w:r>
        <w:r w:rsidR="00074F98" w:rsidRPr="003358E9">
          <w:rPr>
            <w:rFonts w:ascii="Arial" w:hAnsi="Arial" w:cs="Arial"/>
            <w:noProof/>
            <w:webHidden/>
          </w:rPr>
          <w:fldChar w:fldCharType="end"/>
        </w:r>
      </w:hyperlink>
    </w:p>
    <w:p w14:paraId="7536FCAB" w14:textId="77777777" w:rsidR="00074F98" w:rsidRPr="003358E9" w:rsidRDefault="00B41A3B">
      <w:pPr>
        <w:pStyle w:val="TOC1"/>
        <w:rPr>
          <w:rFonts w:ascii="Arial" w:eastAsiaTheme="minorEastAsia" w:hAnsi="Arial" w:cs="Arial"/>
          <w:noProof/>
          <w:szCs w:val="22"/>
          <w:lang w:eastAsia="en-US"/>
        </w:rPr>
      </w:pPr>
      <w:hyperlink w:anchor="_Toc466034484" w:history="1">
        <w:r w:rsidR="00074F98" w:rsidRPr="003358E9">
          <w:rPr>
            <w:rStyle w:val="Hyperlink"/>
            <w:rFonts w:ascii="Arial" w:eastAsia="Arial" w:hAnsi="Arial" w:cs="Arial"/>
            <w:noProof/>
          </w:rPr>
          <w:t>Confined Space Safety Plan</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_Toc466034484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22</w:t>
        </w:r>
        <w:r w:rsidR="00074F98" w:rsidRPr="003358E9">
          <w:rPr>
            <w:rFonts w:ascii="Arial" w:hAnsi="Arial" w:cs="Arial"/>
            <w:noProof/>
            <w:webHidden/>
          </w:rPr>
          <w:fldChar w:fldCharType="end"/>
        </w:r>
      </w:hyperlink>
    </w:p>
    <w:p w14:paraId="59882B7F" w14:textId="77777777" w:rsidR="00074F98" w:rsidRPr="003358E9" w:rsidRDefault="00B41A3B">
      <w:pPr>
        <w:pStyle w:val="TOC1"/>
        <w:rPr>
          <w:rFonts w:ascii="Arial" w:eastAsiaTheme="minorEastAsia" w:hAnsi="Arial" w:cs="Arial"/>
          <w:noProof/>
          <w:szCs w:val="22"/>
          <w:lang w:eastAsia="en-US"/>
        </w:rPr>
      </w:pPr>
      <w:hyperlink w:anchor="_Toc466034485" w:history="1">
        <w:r w:rsidR="00074F98" w:rsidRPr="003358E9">
          <w:rPr>
            <w:rStyle w:val="Hyperlink"/>
            <w:rFonts w:ascii="Arial" w:hAnsi="Arial" w:cs="Arial"/>
            <w:noProof/>
          </w:rPr>
          <w:t>Bloodborne Pathogen Exposure Control Plan</w:t>
        </w:r>
        <w:r w:rsidR="00074F98" w:rsidRPr="003358E9">
          <w:rPr>
            <w:rFonts w:ascii="Arial" w:hAnsi="Arial" w:cs="Arial"/>
            <w:noProof/>
            <w:webHidden/>
          </w:rPr>
          <w:tab/>
        </w:r>
        <w:r w:rsidR="00074F98" w:rsidRPr="003358E9">
          <w:rPr>
            <w:rFonts w:ascii="Arial" w:hAnsi="Arial" w:cs="Arial"/>
            <w:noProof/>
            <w:webHidden/>
          </w:rPr>
          <w:fldChar w:fldCharType="begin"/>
        </w:r>
        <w:r w:rsidR="00074F98" w:rsidRPr="003358E9">
          <w:rPr>
            <w:rFonts w:ascii="Arial" w:hAnsi="Arial" w:cs="Arial"/>
            <w:noProof/>
            <w:webHidden/>
          </w:rPr>
          <w:instrText xml:space="preserve"> PAGEREF _Toc466034485 \h </w:instrText>
        </w:r>
        <w:r w:rsidR="00074F98" w:rsidRPr="003358E9">
          <w:rPr>
            <w:rFonts w:ascii="Arial" w:hAnsi="Arial" w:cs="Arial"/>
            <w:noProof/>
            <w:webHidden/>
          </w:rPr>
        </w:r>
        <w:r w:rsidR="00074F98" w:rsidRPr="003358E9">
          <w:rPr>
            <w:rFonts w:ascii="Arial" w:hAnsi="Arial" w:cs="Arial"/>
            <w:noProof/>
            <w:webHidden/>
          </w:rPr>
          <w:fldChar w:fldCharType="separate"/>
        </w:r>
        <w:r w:rsidR="00074F98">
          <w:rPr>
            <w:rFonts w:ascii="Arial" w:hAnsi="Arial" w:cs="Arial"/>
            <w:noProof/>
            <w:webHidden/>
          </w:rPr>
          <w:t>26</w:t>
        </w:r>
        <w:r w:rsidR="00074F98" w:rsidRPr="003358E9">
          <w:rPr>
            <w:rFonts w:ascii="Arial" w:hAnsi="Arial" w:cs="Arial"/>
            <w:noProof/>
            <w:webHidden/>
          </w:rPr>
          <w:fldChar w:fldCharType="end"/>
        </w:r>
      </w:hyperlink>
    </w:p>
    <w:p w14:paraId="1DC1CD52" w14:textId="77777777" w:rsidR="00AC216D" w:rsidRPr="003358E9" w:rsidRDefault="005467CC" w:rsidP="00AC216D">
      <w:pPr>
        <w:pStyle w:val="TOC2"/>
        <w:rPr>
          <w:rFonts w:ascii="Arial" w:hAnsi="Arial" w:cs="Arial"/>
        </w:rPr>
      </w:pPr>
      <w:r w:rsidRPr="003358E9">
        <w:rPr>
          <w:rFonts w:ascii="Arial" w:hAnsi="Arial" w:cs="Arial"/>
        </w:rPr>
        <w:fldChar w:fldCharType="end"/>
      </w:r>
      <w:bookmarkStart w:id="0" w:name="_Toc456011624"/>
    </w:p>
    <w:p w14:paraId="79AF3244" w14:textId="77777777" w:rsidR="005157C9" w:rsidRDefault="005157C9" w:rsidP="003D79B0">
      <w:pPr>
        <w:pStyle w:val="Heading1"/>
      </w:pPr>
    </w:p>
    <w:p w14:paraId="39D7BA54" w14:textId="17D6F38B" w:rsidR="005157C9" w:rsidRPr="003E4560" w:rsidRDefault="005157C9" w:rsidP="003D79B0">
      <w:pPr>
        <w:pStyle w:val="Heading1"/>
      </w:pPr>
      <w:bookmarkStart w:id="1" w:name="_Toc466034138"/>
      <w:bookmarkStart w:id="2" w:name="_Toc466034248"/>
      <w:bookmarkStart w:id="3" w:name="_Toc466034472"/>
      <w:r w:rsidRPr="003E4560">
        <w:t>Health and Safety Program Contact Information</w:t>
      </w:r>
      <w:bookmarkEnd w:id="0"/>
      <w:bookmarkEnd w:id="1"/>
      <w:bookmarkEnd w:id="2"/>
      <w:bookmarkEnd w:id="3"/>
    </w:p>
    <w:p w14:paraId="4F0FBB7F" w14:textId="77777777" w:rsidR="004F70CD" w:rsidRPr="003E4560" w:rsidRDefault="004F70CD" w:rsidP="003E4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765"/>
        <w:gridCol w:w="4585"/>
      </w:tblGrid>
      <w:tr w:rsidR="005157C9" w:rsidRPr="00C65693" w14:paraId="27858E5B" w14:textId="77777777" w:rsidTr="003358E9">
        <w:trPr>
          <w:trHeight w:val="422"/>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3FEE9" w14:textId="77777777" w:rsidR="005157C9" w:rsidRPr="00C65693" w:rsidRDefault="005157C9" w:rsidP="0046135F">
            <w:pPr>
              <w:jc w:val="center"/>
              <w:rPr>
                <w:rFonts w:ascii="Arial" w:eastAsia="SimSun" w:hAnsi="Arial" w:cs="Arial"/>
                <w:b/>
              </w:rPr>
            </w:pPr>
            <w:r w:rsidRPr="00C65693">
              <w:rPr>
                <w:rFonts w:ascii="Arial" w:eastAsia="SimSun" w:hAnsi="Arial" w:cs="Arial"/>
                <w:b/>
              </w:rPr>
              <w:t>Position Title</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6F4AE" w14:textId="77777777" w:rsidR="005157C9" w:rsidRPr="003358E9" w:rsidRDefault="005157C9" w:rsidP="0046135F">
            <w:pPr>
              <w:jc w:val="center"/>
              <w:rPr>
                <w:rFonts w:ascii="Arial" w:eastAsia="SimSun" w:hAnsi="Arial" w:cs="Arial"/>
                <w:b/>
              </w:rPr>
            </w:pPr>
            <w:r w:rsidRPr="003358E9">
              <w:rPr>
                <w:rFonts w:ascii="Arial" w:eastAsia="SimSun" w:hAnsi="Arial" w:cs="Arial"/>
                <w:b/>
              </w:rPr>
              <w:t>Name and Contact Information</w:t>
            </w:r>
          </w:p>
        </w:tc>
      </w:tr>
      <w:tr w:rsidR="005157C9" w:rsidRPr="00C65693" w14:paraId="2816F18E" w14:textId="77777777" w:rsidTr="003358E9">
        <w:trPr>
          <w:trHeight w:val="576"/>
        </w:trPr>
        <w:tc>
          <w:tcPr>
            <w:tcW w:w="4765" w:type="dxa"/>
            <w:vAlign w:val="center"/>
          </w:tcPr>
          <w:p w14:paraId="49B2F60D" w14:textId="060B847D" w:rsidR="005157C9" w:rsidRPr="00C65693" w:rsidRDefault="005157C9" w:rsidP="0046135F">
            <w:pPr>
              <w:rPr>
                <w:rFonts w:ascii="Arial" w:eastAsia="SimSun" w:hAnsi="Arial" w:cs="Arial"/>
                <w:b/>
              </w:rPr>
            </w:pPr>
            <w:r w:rsidRPr="00C65693">
              <w:rPr>
                <w:rFonts w:ascii="Arial" w:eastAsia="SimSun" w:hAnsi="Arial" w:cs="Arial"/>
                <w:b/>
              </w:rPr>
              <w:t>Removal Manager</w:t>
            </w:r>
            <w:r w:rsidR="00566B62" w:rsidRPr="00C65693">
              <w:rPr>
                <w:rFonts w:ascii="Arial" w:eastAsia="SimSun" w:hAnsi="Arial" w:cs="Arial"/>
                <w:b/>
              </w:rPr>
              <w:t>:</w:t>
            </w:r>
          </w:p>
        </w:tc>
        <w:tc>
          <w:tcPr>
            <w:tcW w:w="4585" w:type="dxa"/>
            <w:shd w:val="clear" w:color="auto" w:fill="FFFFFF" w:themeFill="background1"/>
            <w:vAlign w:val="center"/>
          </w:tcPr>
          <w:p w14:paraId="71962504" w14:textId="12515DC2" w:rsidR="005157C9" w:rsidRPr="00C65693" w:rsidRDefault="005157C9" w:rsidP="0046135F">
            <w:pPr>
              <w:rPr>
                <w:rFonts w:ascii="Arial" w:eastAsia="SimSun" w:hAnsi="Arial" w:cs="Arial"/>
              </w:rPr>
            </w:pPr>
          </w:p>
        </w:tc>
      </w:tr>
      <w:tr w:rsidR="005157C9" w:rsidRPr="00C65693" w14:paraId="0EE2A4E2" w14:textId="77777777" w:rsidTr="003358E9">
        <w:trPr>
          <w:trHeight w:val="576"/>
        </w:trPr>
        <w:tc>
          <w:tcPr>
            <w:tcW w:w="4765" w:type="dxa"/>
            <w:vAlign w:val="center"/>
          </w:tcPr>
          <w:p w14:paraId="133DAC08" w14:textId="52FBC43C" w:rsidR="005157C9" w:rsidRPr="00C65693" w:rsidRDefault="005157C9" w:rsidP="0046135F">
            <w:pPr>
              <w:rPr>
                <w:rFonts w:ascii="Arial" w:eastAsia="SimSun" w:hAnsi="Arial" w:cs="Arial"/>
                <w:b/>
              </w:rPr>
            </w:pPr>
            <w:r w:rsidRPr="00C65693">
              <w:rPr>
                <w:rFonts w:ascii="Arial" w:eastAsia="SimSun" w:hAnsi="Arial" w:cs="Arial"/>
                <w:b/>
              </w:rPr>
              <w:t>Immediate Supervisor</w:t>
            </w:r>
            <w:r w:rsidR="00566B62" w:rsidRPr="00C65693">
              <w:rPr>
                <w:rFonts w:ascii="Arial" w:eastAsia="SimSun" w:hAnsi="Arial" w:cs="Arial"/>
                <w:b/>
              </w:rPr>
              <w:t>:</w:t>
            </w:r>
          </w:p>
        </w:tc>
        <w:tc>
          <w:tcPr>
            <w:tcW w:w="4585" w:type="dxa"/>
            <w:shd w:val="clear" w:color="auto" w:fill="FFFFFF" w:themeFill="background1"/>
            <w:vAlign w:val="center"/>
          </w:tcPr>
          <w:p w14:paraId="5CF3C53D" w14:textId="57AF6CDF" w:rsidR="005157C9" w:rsidRPr="00C65693" w:rsidRDefault="005157C9" w:rsidP="0046135F">
            <w:pPr>
              <w:rPr>
                <w:rFonts w:ascii="Arial" w:eastAsia="SimSun" w:hAnsi="Arial" w:cs="Arial"/>
              </w:rPr>
            </w:pPr>
          </w:p>
        </w:tc>
      </w:tr>
      <w:tr w:rsidR="005157C9" w:rsidRPr="00C65693" w14:paraId="405D81CF" w14:textId="77777777" w:rsidTr="003358E9">
        <w:trPr>
          <w:trHeight w:val="576"/>
        </w:trPr>
        <w:tc>
          <w:tcPr>
            <w:tcW w:w="4765" w:type="dxa"/>
            <w:vAlign w:val="center"/>
          </w:tcPr>
          <w:p w14:paraId="27DC1EE9" w14:textId="77777777" w:rsidR="005157C9" w:rsidRPr="00C65693" w:rsidRDefault="005157C9" w:rsidP="0046135F">
            <w:pPr>
              <w:rPr>
                <w:rFonts w:ascii="Arial" w:eastAsia="SimSun" w:hAnsi="Arial" w:cs="Arial"/>
                <w:b/>
              </w:rPr>
            </w:pPr>
            <w:r w:rsidRPr="00C65693">
              <w:rPr>
                <w:rFonts w:ascii="Arial" w:eastAsia="SimSun" w:hAnsi="Arial" w:cs="Arial"/>
                <w:b/>
              </w:rPr>
              <w:t>Safety, Health and Environmental Management Program Manager (SHEMP):</w:t>
            </w:r>
          </w:p>
        </w:tc>
        <w:tc>
          <w:tcPr>
            <w:tcW w:w="4585" w:type="dxa"/>
            <w:shd w:val="clear" w:color="auto" w:fill="FFFFFF" w:themeFill="background1"/>
            <w:vAlign w:val="center"/>
          </w:tcPr>
          <w:p w14:paraId="429A9BF3" w14:textId="7FF091DB" w:rsidR="005157C9" w:rsidRPr="00C65693" w:rsidRDefault="005157C9" w:rsidP="0046135F">
            <w:pPr>
              <w:rPr>
                <w:rFonts w:ascii="Arial" w:eastAsia="SimSun" w:hAnsi="Arial" w:cs="Arial"/>
              </w:rPr>
            </w:pPr>
          </w:p>
        </w:tc>
      </w:tr>
      <w:tr w:rsidR="005157C9" w:rsidRPr="00C65693" w14:paraId="62CE2C58" w14:textId="77777777" w:rsidTr="003358E9">
        <w:trPr>
          <w:trHeight w:val="576"/>
        </w:trPr>
        <w:tc>
          <w:tcPr>
            <w:tcW w:w="4765" w:type="dxa"/>
            <w:vAlign w:val="center"/>
          </w:tcPr>
          <w:p w14:paraId="5E49B571" w14:textId="77777777" w:rsidR="005157C9" w:rsidRPr="00C65693" w:rsidRDefault="005157C9" w:rsidP="0046135F">
            <w:pPr>
              <w:rPr>
                <w:rFonts w:ascii="Arial" w:eastAsia="SimSun" w:hAnsi="Arial" w:cs="Arial"/>
                <w:b/>
              </w:rPr>
            </w:pPr>
            <w:r w:rsidRPr="00C65693">
              <w:rPr>
                <w:rFonts w:ascii="Arial" w:eastAsia="SimSun" w:hAnsi="Arial" w:cs="Arial"/>
                <w:b/>
              </w:rPr>
              <w:t>Health and Safety Program Contact (HPSC):</w:t>
            </w:r>
          </w:p>
        </w:tc>
        <w:tc>
          <w:tcPr>
            <w:tcW w:w="4585" w:type="dxa"/>
            <w:shd w:val="clear" w:color="auto" w:fill="FFFFFF" w:themeFill="background1"/>
            <w:vAlign w:val="center"/>
          </w:tcPr>
          <w:p w14:paraId="4CC2A8AF" w14:textId="4B187F83" w:rsidR="005157C9" w:rsidRPr="00C65693" w:rsidRDefault="005157C9" w:rsidP="0046135F">
            <w:pPr>
              <w:rPr>
                <w:rFonts w:ascii="Arial" w:eastAsia="SimSun" w:hAnsi="Arial" w:cs="Arial"/>
              </w:rPr>
            </w:pPr>
          </w:p>
        </w:tc>
      </w:tr>
      <w:tr w:rsidR="00C65693" w:rsidRPr="00C65693" w14:paraId="7250E517" w14:textId="77777777" w:rsidTr="003358E9">
        <w:trPr>
          <w:trHeight w:val="576"/>
        </w:trPr>
        <w:tc>
          <w:tcPr>
            <w:tcW w:w="4765" w:type="dxa"/>
            <w:vAlign w:val="center"/>
          </w:tcPr>
          <w:p w14:paraId="58E5BE29" w14:textId="367BC16E" w:rsidR="00C65693" w:rsidRPr="00C65693" w:rsidRDefault="00C65693" w:rsidP="0046135F">
            <w:pPr>
              <w:rPr>
                <w:rFonts w:ascii="Arial" w:eastAsia="SimSun" w:hAnsi="Arial" w:cs="Arial"/>
                <w:b/>
              </w:rPr>
            </w:pPr>
            <w:r w:rsidRPr="00C65693">
              <w:rPr>
                <w:rFonts w:ascii="Arial" w:eastAsia="SimSun" w:hAnsi="Arial" w:cs="Arial"/>
                <w:b/>
              </w:rPr>
              <w:t>Training Data Managers:</w:t>
            </w:r>
          </w:p>
        </w:tc>
        <w:tc>
          <w:tcPr>
            <w:tcW w:w="4585" w:type="dxa"/>
            <w:shd w:val="clear" w:color="auto" w:fill="FFFFFF" w:themeFill="background1"/>
            <w:vAlign w:val="center"/>
          </w:tcPr>
          <w:p w14:paraId="00BD1EBD" w14:textId="77777777" w:rsidR="00C65693" w:rsidRPr="00C65693" w:rsidRDefault="00C65693" w:rsidP="0046135F">
            <w:pPr>
              <w:rPr>
                <w:rFonts w:ascii="Arial" w:eastAsia="SimSun" w:hAnsi="Arial" w:cs="Arial"/>
              </w:rPr>
            </w:pPr>
          </w:p>
        </w:tc>
      </w:tr>
      <w:tr w:rsidR="00C65693" w:rsidRPr="00C65693" w14:paraId="744B2ED2" w14:textId="77777777" w:rsidTr="003358E9">
        <w:trPr>
          <w:trHeight w:val="576"/>
        </w:trPr>
        <w:tc>
          <w:tcPr>
            <w:tcW w:w="4765" w:type="dxa"/>
            <w:vAlign w:val="center"/>
          </w:tcPr>
          <w:p w14:paraId="20F031D9" w14:textId="2A99DD31" w:rsidR="00C65693" w:rsidRPr="00C65693" w:rsidRDefault="00C65693" w:rsidP="0046135F">
            <w:pPr>
              <w:rPr>
                <w:rFonts w:ascii="Arial" w:eastAsia="SimSun" w:hAnsi="Arial" w:cs="Arial"/>
                <w:b/>
              </w:rPr>
            </w:pPr>
            <w:r w:rsidRPr="00C65693">
              <w:rPr>
                <w:rFonts w:ascii="Arial" w:eastAsia="SimSun" w:hAnsi="Arial" w:cs="Arial"/>
                <w:b/>
              </w:rPr>
              <w:t>Training Coordinators:</w:t>
            </w:r>
          </w:p>
        </w:tc>
        <w:tc>
          <w:tcPr>
            <w:tcW w:w="4585" w:type="dxa"/>
            <w:shd w:val="clear" w:color="auto" w:fill="FFFFFF" w:themeFill="background1"/>
            <w:vAlign w:val="center"/>
          </w:tcPr>
          <w:p w14:paraId="39B51DF6" w14:textId="77777777" w:rsidR="00C65693" w:rsidRPr="00C65693" w:rsidRDefault="00C65693" w:rsidP="0046135F">
            <w:pPr>
              <w:rPr>
                <w:rFonts w:ascii="Arial" w:eastAsia="SimSun" w:hAnsi="Arial" w:cs="Arial"/>
              </w:rPr>
            </w:pPr>
          </w:p>
        </w:tc>
      </w:tr>
      <w:tr w:rsidR="005157C9" w:rsidRPr="00C65693" w14:paraId="435B627F" w14:textId="77777777" w:rsidTr="003358E9">
        <w:trPr>
          <w:trHeight w:val="576"/>
        </w:trPr>
        <w:tc>
          <w:tcPr>
            <w:tcW w:w="4765" w:type="dxa"/>
            <w:vAlign w:val="center"/>
          </w:tcPr>
          <w:p w14:paraId="1A8825F4" w14:textId="77777777" w:rsidR="005157C9" w:rsidRPr="00C65693" w:rsidRDefault="005157C9" w:rsidP="0046135F">
            <w:pPr>
              <w:rPr>
                <w:rFonts w:ascii="Arial" w:eastAsia="SimSun" w:hAnsi="Arial" w:cs="Arial"/>
                <w:b/>
              </w:rPr>
            </w:pPr>
            <w:r w:rsidRPr="00C65693">
              <w:rPr>
                <w:rFonts w:ascii="Arial" w:eastAsia="SimSun" w:hAnsi="Arial" w:cs="Arial"/>
                <w:b/>
              </w:rPr>
              <w:t>Physicians:</w:t>
            </w:r>
          </w:p>
        </w:tc>
        <w:tc>
          <w:tcPr>
            <w:tcW w:w="4585" w:type="dxa"/>
            <w:shd w:val="clear" w:color="auto" w:fill="FFFFFF" w:themeFill="background1"/>
            <w:vAlign w:val="center"/>
          </w:tcPr>
          <w:p w14:paraId="7424D063" w14:textId="3A5F425E" w:rsidR="005157C9" w:rsidRPr="00C65693" w:rsidRDefault="005157C9" w:rsidP="0046135F">
            <w:pPr>
              <w:rPr>
                <w:rFonts w:ascii="Arial" w:eastAsia="SimSun" w:hAnsi="Arial" w:cs="Arial"/>
              </w:rPr>
            </w:pPr>
          </w:p>
        </w:tc>
      </w:tr>
      <w:tr w:rsidR="005157C9" w:rsidRPr="00C65693" w14:paraId="08BD6C22" w14:textId="77777777" w:rsidTr="003358E9">
        <w:trPr>
          <w:trHeight w:val="576"/>
        </w:trPr>
        <w:tc>
          <w:tcPr>
            <w:tcW w:w="4765" w:type="dxa"/>
            <w:vAlign w:val="center"/>
          </w:tcPr>
          <w:p w14:paraId="23DE77C8" w14:textId="77777777" w:rsidR="005157C9" w:rsidRPr="00C65693" w:rsidRDefault="005157C9" w:rsidP="0046135F">
            <w:pPr>
              <w:rPr>
                <w:rFonts w:ascii="Arial" w:eastAsia="SimSun" w:hAnsi="Arial" w:cs="Arial"/>
                <w:b/>
              </w:rPr>
            </w:pPr>
            <w:r w:rsidRPr="00C65693">
              <w:rPr>
                <w:rFonts w:ascii="Arial" w:eastAsia="SimSun" w:hAnsi="Arial" w:cs="Arial"/>
                <w:b/>
              </w:rPr>
              <w:t>Equipment Warehouse Manager:</w:t>
            </w:r>
          </w:p>
        </w:tc>
        <w:tc>
          <w:tcPr>
            <w:tcW w:w="4585" w:type="dxa"/>
            <w:shd w:val="clear" w:color="auto" w:fill="FFFFFF" w:themeFill="background1"/>
            <w:vAlign w:val="center"/>
          </w:tcPr>
          <w:p w14:paraId="032A4C4A" w14:textId="595687F4" w:rsidR="005157C9" w:rsidRPr="00C65693" w:rsidRDefault="005157C9" w:rsidP="0046135F">
            <w:pPr>
              <w:rPr>
                <w:rFonts w:ascii="Arial" w:eastAsia="SimSun" w:hAnsi="Arial" w:cs="Arial"/>
              </w:rPr>
            </w:pPr>
          </w:p>
        </w:tc>
      </w:tr>
      <w:tr w:rsidR="005157C9" w:rsidRPr="00C65693" w14:paraId="2912574C" w14:textId="77777777" w:rsidTr="003358E9">
        <w:trPr>
          <w:trHeight w:val="576"/>
        </w:trPr>
        <w:tc>
          <w:tcPr>
            <w:tcW w:w="4765" w:type="dxa"/>
            <w:vAlign w:val="center"/>
          </w:tcPr>
          <w:p w14:paraId="65E9FF23" w14:textId="77777777" w:rsidR="005157C9" w:rsidRPr="00C65693" w:rsidRDefault="005157C9" w:rsidP="0046135F">
            <w:pPr>
              <w:rPr>
                <w:rFonts w:ascii="Arial" w:eastAsia="SimSun" w:hAnsi="Arial" w:cs="Arial"/>
                <w:b/>
              </w:rPr>
            </w:pPr>
            <w:r w:rsidRPr="00C65693">
              <w:rPr>
                <w:rFonts w:ascii="Arial" w:eastAsia="SimSun" w:hAnsi="Arial" w:cs="Arial"/>
                <w:b/>
              </w:rPr>
              <w:t>Vehicle Manager:</w:t>
            </w:r>
          </w:p>
        </w:tc>
        <w:tc>
          <w:tcPr>
            <w:tcW w:w="4585" w:type="dxa"/>
            <w:shd w:val="clear" w:color="auto" w:fill="FFFFFF" w:themeFill="background1"/>
            <w:vAlign w:val="center"/>
          </w:tcPr>
          <w:p w14:paraId="5CEDC7AE" w14:textId="67AA79D3" w:rsidR="005157C9" w:rsidRPr="00C65693" w:rsidRDefault="005157C9" w:rsidP="0046135F">
            <w:pPr>
              <w:rPr>
                <w:rFonts w:ascii="Arial" w:eastAsia="SimSun" w:hAnsi="Arial" w:cs="Arial"/>
              </w:rPr>
            </w:pPr>
          </w:p>
        </w:tc>
      </w:tr>
      <w:tr w:rsidR="005157C9" w:rsidRPr="00C65693" w14:paraId="0D582069" w14:textId="77777777" w:rsidTr="003358E9">
        <w:trPr>
          <w:trHeight w:val="576"/>
        </w:trPr>
        <w:tc>
          <w:tcPr>
            <w:tcW w:w="4765" w:type="dxa"/>
            <w:vAlign w:val="center"/>
          </w:tcPr>
          <w:p w14:paraId="3FABC677" w14:textId="77777777" w:rsidR="005157C9" w:rsidRPr="00C65693" w:rsidRDefault="005157C9" w:rsidP="0046135F">
            <w:pPr>
              <w:rPr>
                <w:rFonts w:ascii="Arial" w:eastAsia="SimSun" w:hAnsi="Arial" w:cs="Arial"/>
                <w:b/>
              </w:rPr>
            </w:pPr>
            <w:r w:rsidRPr="00C65693">
              <w:rPr>
                <w:rFonts w:ascii="Arial" w:eastAsia="SimSun" w:hAnsi="Arial" w:cs="Arial"/>
                <w:b/>
              </w:rPr>
              <w:t>Radiation Safety Officer (RSO):</w:t>
            </w:r>
          </w:p>
        </w:tc>
        <w:tc>
          <w:tcPr>
            <w:tcW w:w="4585" w:type="dxa"/>
            <w:shd w:val="clear" w:color="auto" w:fill="FFFFFF" w:themeFill="background1"/>
            <w:vAlign w:val="center"/>
          </w:tcPr>
          <w:p w14:paraId="3BE9A47D" w14:textId="121079DC" w:rsidR="005157C9" w:rsidRPr="00C65693" w:rsidRDefault="005157C9" w:rsidP="0046135F">
            <w:pPr>
              <w:rPr>
                <w:rFonts w:ascii="Arial" w:eastAsia="SimSun" w:hAnsi="Arial" w:cs="Arial"/>
              </w:rPr>
            </w:pPr>
          </w:p>
        </w:tc>
      </w:tr>
      <w:tr w:rsidR="005157C9" w:rsidRPr="00C65693" w14:paraId="73B311EC" w14:textId="77777777" w:rsidTr="003358E9">
        <w:trPr>
          <w:trHeight w:val="576"/>
        </w:trPr>
        <w:tc>
          <w:tcPr>
            <w:tcW w:w="4765" w:type="dxa"/>
            <w:vAlign w:val="center"/>
          </w:tcPr>
          <w:p w14:paraId="08E01D30" w14:textId="77777777" w:rsidR="005157C9" w:rsidRPr="00C65693" w:rsidRDefault="005157C9" w:rsidP="0046135F">
            <w:pPr>
              <w:rPr>
                <w:rFonts w:ascii="Arial" w:eastAsia="SimSun" w:hAnsi="Arial" w:cs="Arial"/>
                <w:b/>
              </w:rPr>
            </w:pPr>
            <w:r w:rsidRPr="00C65693">
              <w:rPr>
                <w:rFonts w:ascii="Arial" w:eastAsia="SimSun" w:hAnsi="Arial" w:cs="Arial"/>
                <w:b/>
              </w:rPr>
              <w:t>Workers Compensation Coordinators:</w:t>
            </w:r>
          </w:p>
        </w:tc>
        <w:tc>
          <w:tcPr>
            <w:tcW w:w="4585" w:type="dxa"/>
            <w:shd w:val="clear" w:color="auto" w:fill="FFFFFF" w:themeFill="background1"/>
            <w:vAlign w:val="center"/>
          </w:tcPr>
          <w:p w14:paraId="18CC6107" w14:textId="5FF4CAC3" w:rsidR="005157C9" w:rsidRPr="00C65693" w:rsidRDefault="005157C9" w:rsidP="0046135F">
            <w:pPr>
              <w:rPr>
                <w:rFonts w:ascii="Arial" w:eastAsia="SimSun" w:hAnsi="Arial" w:cs="Arial"/>
              </w:rPr>
            </w:pPr>
          </w:p>
        </w:tc>
      </w:tr>
      <w:tr w:rsidR="005157C9" w:rsidRPr="00C65693" w14:paraId="4DA55D24" w14:textId="77777777" w:rsidTr="003358E9">
        <w:trPr>
          <w:trHeight w:val="576"/>
        </w:trPr>
        <w:tc>
          <w:tcPr>
            <w:tcW w:w="4765" w:type="dxa"/>
            <w:vAlign w:val="center"/>
          </w:tcPr>
          <w:p w14:paraId="37C37668" w14:textId="77777777" w:rsidR="005157C9" w:rsidRPr="00C65693" w:rsidRDefault="005157C9" w:rsidP="0046135F">
            <w:pPr>
              <w:rPr>
                <w:rFonts w:ascii="Arial" w:eastAsia="SimSun" w:hAnsi="Arial" w:cs="Arial"/>
                <w:b/>
              </w:rPr>
            </w:pPr>
            <w:r w:rsidRPr="00C65693">
              <w:rPr>
                <w:rFonts w:ascii="Arial" w:eastAsia="SimSun" w:hAnsi="Arial" w:cs="Arial"/>
                <w:b/>
              </w:rPr>
              <w:t>Other:</w:t>
            </w:r>
          </w:p>
        </w:tc>
        <w:tc>
          <w:tcPr>
            <w:tcW w:w="4585" w:type="dxa"/>
            <w:shd w:val="clear" w:color="auto" w:fill="FFFFFF" w:themeFill="background1"/>
            <w:vAlign w:val="center"/>
          </w:tcPr>
          <w:p w14:paraId="60A24E5E" w14:textId="77777777" w:rsidR="005157C9" w:rsidRPr="00C65693" w:rsidRDefault="005157C9" w:rsidP="0046135F">
            <w:pPr>
              <w:rPr>
                <w:rFonts w:ascii="Arial" w:eastAsia="SimSun" w:hAnsi="Arial" w:cs="Arial"/>
              </w:rPr>
            </w:pPr>
          </w:p>
        </w:tc>
      </w:tr>
    </w:tbl>
    <w:p w14:paraId="59521716" w14:textId="77777777" w:rsidR="005467CC" w:rsidRDefault="005467CC">
      <w:pPr>
        <w:rPr>
          <w:sz w:val="22"/>
          <w:szCs w:val="22"/>
        </w:rPr>
      </w:pPr>
    </w:p>
    <w:p w14:paraId="3D4C8FAB" w14:textId="77777777" w:rsidR="005467CC" w:rsidRDefault="005467CC">
      <w:pPr>
        <w:rPr>
          <w:sz w:val="22"/>
          <w:szCs w:val="22"/>
        </w:rPr>
        <w:sectPr w:rsidR="005467CC">
          <w:headerReference w:type="default" r:id="rId15"/>
          <w:footerReference w:type="default" r:id="rId16"/>
          <w:pgSz w:w="12240" w:h="15840" w:code="1"/>
          <w:pgMar w:top="1440" w:right="1440" w:bottom="1440" w:left="1440" w:header="720" w:footer="720" w:gutter="0"/>
          <w:pgNumType w:fmt="lowerRoman" w:start="1"/>
          <w:cols w:space="720"/>
          <w:noEndnote/>
        </w:sectPr>
      </w:pPr>
    </w:p>
    <w:p w14:paraId="3D306372" w14:textId="77777777" w:rsidR="005467CC" w:rsidRPr="00CB50C0" w:rsidRDefault="005467CC" w:rsidP="003D79B0">
      <w:pPr>
        <w:pStyle w:val="Heading1"/>
      </w:pPr>
      <w:bookmarkStart w:id="4" w:name="_Toc466034473"/>
      <w:r w:rsidRPr="00862495">
        <w:rPr>
          <w:rFonts w:eastAsia="Arial"/>
        </w:rPr>
        <w:lastRenderedPageBreak/>
        <w:t>Introduct</w:t>
      </w:r>
      <w:r w:rsidR="000A4CD5" w:rsidRPr="00862495">
        <w:rPr>
          <w:rFonts w:eastAsia="Arial"/>
        </w:rPr>
        <w:t>ion</w:t>
      </w:r>
      <w:bookmarkStart w:id="5" w:name="_Toc427137116"/>
      <w:bookmarkStart w:id="6" w:name="_Toc427138306"/>
      <w:bookmarkEnd w:id="4"/>
    </w:p>
    <w:p w14:paraId="0463DB78" w14:textId="77777777" w:rsidR="005467CC" w:rsidRPr="00CB50C0" w:rsidRDefault="005467CC" w:rsidP="00D75659">
      <w:pPr>
        <w:jc w:val="center"/>
        <w:rPr>
          <w:rFonts w:ascii="Arial" w:hAnsi="Arial" w:cs="Arial"/>
          <w:sz w:val="22"/>
          <w:szCs w:val="22"/>
        </w:rPr>
      </w:pPr>
    </w:p>
    <w:p w14:paraId="05E72FE9" w14:textId="389E94DC" w:rsidR="005467CC" w:rsidRPr="00CB50C0" w:rsidRDefault="0051229E">
      <w:pPr>
        <w:rPr>
          <w:rFonts w:ascii="Arial" w:hAnsi="Arial" w:cs="Arial"/>
          <w:sz w:val="22"/>
          <w:szCs w:val="22"/>
        </w:rPr>
      </w:pPr>
      <w:r w:rsidRPr="003358E9">
        <w:rPr>
          <w:rFonts w:ascii="Arial" w:hAnsi="Arial" w:cs="Arial"/>
          <w:noProof/>
          <w:sz w:val="36"/>
          <w:szCs w:val="40"/>
        </w:rPr>
        <mc:AlternateContent>
          <mc:Choice Requires="wps">
            <w:drawing>
              <wp:anchor distT="0" distB="0" distL="114300" distR="114300" simplePos="0" relativeHeight="251630592" behindDoc="0" locked="0" layoutInCell="1" allowOverlap="1" wp14:anchorId="32C386FC" wp14:editId="5CCD232D">
                <wp:simplePos x="0" y="0"/>
                <wp:positionH relativeFrom="margin">
                  <wp:posOffset>2466975</wp:posOffset>
                </wp:positionH>
                <wp:positionV relativeFrom="margin">
                  <wp:posOffset>963930</wp:posOffset>
                </wp:positionV>
                <wp:extent cx="3838575" cy="7362825"/>
                <wp:effectExtent l="0" t="0" r="9525" b="952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362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777319" w14:textId="75328655" w:rsidR="00790F88" w:rsidRPr="00AC216D" w:rsidRDefault="00790F88" w:rsidP="00AC216D">
                            <w:pPr>
                              <w:pStyle w:val="Heading2"/>
                              <w:jc w:val="center"/>
                              <w:rPr>
                                <w:rFonts w:ascii="Arial" w:hAnsi="Arial" w:cs="Arial"/>
                              </w:rPr>
                            </w:pPr>
                            <w:bookmarkStart w:id="7" w:name="_Toc466029228"/>
                            <w:bookmarkStart w:id="8" w:name="_Toc466034140"/>
                            <w:bookmarkStart w:id="9" w:name="_Toc466034250"/>
                            <w:bookmarkStart w:id="10" w:name="_Toc466034474"/>
                            <w:r w:rsidRPr="00AC216D">
                              <w:rPr>
                                <w:rFonts w:ascii="Arial" w:hAnsi="Arial" w:cs="Arial"/>
                              </w:rPr>
                              <w:t>Table 1</w:t>
                            </w:r>
                            <w:bookmarkEnd w:id="7"/>
                            <w:bookmarkEnd w:id="8"/>
                            <w:bookmarkEnd w:id="9"/>
                            <w:bookmarkEnd w:id="10"/>
                          </w:p>
                          <w:p w14:paraId="77877B6B" w14:textId="77777777" w:rsidR="00790F88" w:rsidRPr="00AC216D" w:rsidRDefault="00790F88" w:rsidP="00AC216D">
                            <w:pPr>
                              <w:pStyle w:val="Heading2"/>
                              <w:jc w:val="center"/>
                              <w:rPr>
                                <w:rFonts w:ascii="Arial" w:hAnsi="Arial" w:cs="Arial"/>
                              </w:rPr>
                            </w:pPr>
                            <w:bookmarkStart w:id="11" w:name="_Toc427137117"/>
                            <w:bookmarkStart w:id="12" w:name="_Toc427138307"/>
                            <w:bookmarkStart w:id="13" w:name="_Toc466029229"/>
                            <w:bookmarkStart w:id="14" w:name="_Toc466034251"/>
                            <w:bookmarkStart w:id="15" w:name="_Toc466034475"/>
                            <w:r w:rsidRPr="00AC216D">
                              <w:rPr>
                                <w:rFonts w:ascii="Arial" w:hAnsi="Arial" w:cs="Arial"/>
                              </w:rPr>
                              <w:t>The Manual’s Table of Contents</w:t>
                            </w:r>
                            <w:bookmarkEnd w:id="11"/>
                            <w:bookmarkEnd w:id="12"/>
                            <w:bookmarkEnd w:id="13"/>
                            <w:bookmarkEnd w:id="14"/>
                            <w:bookmarkEnd w:id="15"/>
                          </w:p>
                          <w:p w14:paraId="2396A318" w14:textId="77777777" w:rsidR="00790F88" w:rsidRDefault="00790F88"/>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2799"/>
                            </w:tblGrid>
                            <w:tr w:rsidR="00790F88" w:rsidRPr="00CB50C0" w14:paraId="69B0FC17" w14:textId="77777777" w:rsidTr="003358E9">
                              <w:trPr>
                                <w:trHeight w:val="720"/>
                              </w:trPr>
                              <w:tc>
                                <w:tcPr>
                                  <w:tcW w:w="2799" w:type="dxa"/>
                                  <w:tcBorders>
                                    <w:top w:val="double" w:sz="4" w:space="0" w:color="auto"/>
                                    <w:left w:val="double" w:sz="4" w:space="0" w:color="auto"/>
                                    <w:bottom w:val="double" w:sz="4" w:space="0" w:color="auto"/>
                                    <w:right w:val="single" w:sz="4" w:space="0" w:color="auto"/>
                                  </w:tcBorders>
                                  <w:shd w:val="clear" w:color="auto" w:fill="E6E6E6"/>
                                  <w:vAlign w:val="center"/>
                                </w:tcPr>
                                <w:p w14:paraId="64FBA6DC" w14:textId="77777777" w:rsidR="00790F88" w:rsidRPr="00CB50C0" w:rsidRDefault="00790F88" w:rsidP="003358E9">
                                  <w:pPr>
                                    <w:pStyle w:val="Heading4"/>
                                    <w:jc w:val="center"/>
                                    <w:rPr>
                                      <w:u w:val="none"/>
                                    </w:rPr>
                                  </w:pPr>
                                  <w:r w:rsidRPr="00CB50C0">
                                    <w:rPr>
                                      <w:u w:val="none"/>
                                    </w:rPr>
                                    <w:t>Chapters</w:t>
                                  </w:r>
                                </w:p>
                              </w:tc>
                              <w:tc>
                                <w:tcPr>
                                  <w:tcW w:w="2799" w:type="dxa"/>
                                  <w:tcBorders>
                                    <w:top w:val="double" w:sz="4" w:space="0" w:color="auto"/>
                                    <w:left w:val="single" w:sz="4" w:space="0" w:color="auto"/>
                                    <w:bottom w:val="double" w:sz="4" w:space="0" w:color="auto"/>
                                    <w:right w:val="double" w:sz="4" w:space="0" w:color="auto"/>
                                  </w:tcBorders>
                                  <w:shd w:val="clear" w:color="auto" w:fill="E6E6E6"/>
                                  <w:vAlign w:val="center"/>
                                </w:tcPr>
                                <w:p w14:paraId="36655D17" w14:textId="11614A67" w:rsidR="00790F88" w:rsidRPr="00CB50C0" w:rsidRDefault="00790F88" w:rsidP="003358E9">
                                  <w:pPr>
                                    <w:pStyle w:val="Heading4"/>
                                    <w:jc w:val="center"/>
                                  </w:pPr>
                                  <w:r w:rsidRPr="00CB50C0">
                                    <w:rPr>
                                      <w:u w:val="none"/>
                                    </w:rPr>
                                    <w:t>Status</w:t>
                                  </w:r>
                                </w:p>
                              </w:tc>
                            </w:tr>
                            <w:tr w:rsidR="00790F88" w:rsidRPr="00CB50C0" w14:paraId="3E8AC1A6" w14:textId="77777777" w:rsidTr="003358E9">
                              <w:trPr>
                                <w:trHeight w:val="720"/>
                              </w:trPr>
                              <w:tc>
                                <w:tcPr>
                                  <w:tcW w:w="2799" w:type="dxa"/>
                                  <w:tcBorders>
                                    <w:top w:val="double" w:sz="4" w:space="0" w:color="auto"/>
                                    <w:left w:val="double" w:sz="4" w:space="0" w:color="auto"/>
                                    <w:bottom w:val="single" w:sz="4" w:space="0" w:color="auto"/>
                                    <w:right w:val="single" w:sz="4" w:space="0" w:color="auto"/>
                                  </w:tcBorders>
                                  <w:vAlign w:val="center"/>
                                </w:tcPr>
                                <w:p w14:paraId="45C3FC29" w14:textId="77777777" w:rsidR="00790F88" w:rsidRPr="00CB50C0" w:rsidRDefault="00790F88" w:rsidP="00790F88">
                                  <w:pPr>
                                    <w:pStyle w:val="NormalWeb"/>
                                    <w:spacing w:before="0" w:beforeAutospacing="0" w:after="0" w:afterAutospacing="0"/>
                                    <w:rPr>
                                      <w:rFonts w:ascii="Arial" w:hAnsi="Arial" w:cs="Arial"/>
                                      <w:sz w:val="20"/>
                                      <w:szCs w:val="22"/>
                                    </w:rPr>
                                  </w:pPr>
                                  <w:r w:rsidRPr="00CB50C0">
                                    <w:rPr>
                                      <w:rFonts w:ascii="Arial" w:hAnsi="Arial" w:cs="Arial"/>
                                      <w:sz w:val="20"/>
                                      <w:szCs w:val="22"/>
                                    </w:rPr>
                                    <w:t>Introduction</w:t>
                                  </w:r>
                                </w:p>
                              </w:tc>
                              <w:tc>
                                <w:tcPr>
                                  <w:tcW w:w="2799" w:type="dxa"/>
                                  <w:tcBorders>
                                    <w:top w:val="double" w:sz="4" w:space="0" w:color="auto"/>
                                    <w:left w:val="single" w:sz="4" w:space="0" w:color="auto"/>
                                    <w:bottom w:val="single" w:sz="4" w:space="0" w:color="auto"/>
                                    <w:right w:val="double" w:sz="4" w:space="0" w:color="auto"/>
                                  </w:tcBorders>
                                  <w:vAlign w:val="center"/>
                                </w:tcPr>
                                <w:p w14:paraId="0AAD89C3"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(but no Quick Reference Guide included)</w:t>
                                  </w:r>
                                </w:p>
                              </w:tc>
                            </w:tr>
                            <w:tr w:rsidR="00790F88" w:rsidRPr="00CB50C0" w14:paraId="49B580D7" w14:textId="77777777" w:rsidTr="00790F88">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40339402" w14:textId="4D7BCB11" w:rsidR="00790F88" w:rsidRDefault="00790F88" w:rsidP="00790F88">
                                  <w:pPr>
                                    <w:pStyle w:val="NormalWeb"/>
                                    <w:spacing w:before="0" w:beforeAutospacing="0" w:after="0" w:afterAutospacing="0"/>
                                    <w:rPr>
                                      <w:rFonts w:ascii="Arial" w:hAnsi="Arial" w:cs="Arial"/>
                                      <w:sz w:val="20"/>
                                      <w:szCs w:val="22"/>
                                    </w:rPr>
                                  </w:pPr>
                                  <w:r w:rsidRPr="00CB50C0">
                                    <w:rPr>
                                      <w:rFonts w:ascii="Arial" w:hAnsi="Arial" w:cs="Arial"/>
                                      <w:sz w:val="20"/>
                                      <w:szCs w:val="22"/>
                                    </w:rPr>
                                    <w:t>Health and Safety Plan Development</w:t>
                                  </w:r>
                                </w:p>
                              </w:tc>
                              <w:tc>
                                <w:tcPr>
                                  <w:tcW w:w="2799" w:type="dxa"/>
                                  <w:tcBorders>
                                    <w:top w:val="single" w:sz="4" w:space="0" w:color="auto"/>
                                    <w:left w:val="single" w:sz="4" w:space="0" w:color="auto"/>
                                    <w:bottom w:val="single" w:sz="4" w:space="0" w:color="auto"/>
                                    <w:right w:val="double" w:sz="4" w:space="0" w:color="auto"/>
                                  </w:tcBorders>
                                  <w:vAlign w:val="center"/>
                                </w:tcPr>
                                <w:p w14:paraId="15C1DFDB" w14:textId="212A1A27" w:rsidR="00790F88"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65D2F15C"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54F453B4" w14:textId="6CC81A1E" w:rsidR="00790F88" w:rsidRPr="00CB50C0" w:rsidRDefault="00790F88" w:rsidP="00790F88">
                                  <w:pPr>
                                    <w:pStyle w:val="NormalWeb"/>
                                    <w:spacing w:before="0" w:beforeAutospacing="0" w:after="0" w:afterAutospacing="0"/>
                                    <w:rPr>
                                      <w:rFonts w:ascii="Arial" w:hAnsi="Arial" w:cs="Arial"/>
                                      <w:sz w:val="20"/>
                                      <w:szCs w:val="22"/>
                                    </w:rPr>
                                  </w:pPr>
                                  <w:r>
                                    <w:rPr>
                                      <w:rFonts w:ascii="Arial" w:hAnsi="Arial" w:cs="Arial"/>
                                      <w:sz w:val="20"/>
                                      <w:szCs w:val="22"/>
                                    </w:rPr>
                                    <w:t>Health and Safety Training Program</w:t>
                                  </w:r>
                                </w:p>
                              </w:tc>
                              <w:tc>
                                <w:tcPr>
                                  <w:tcW w:w="2799" w:type="dxa"/>
                                  <w:tcBorders>
                                    <w:top w:val="single" w:sz="4" w:space="0" w:color="auto"/>
                                    <w:left w:val="single" w:sz="4" w:space="0" w:color="auto"/>
                                    <w:bottom w:val="single" w:sz="4" w:space="0" w:color="auto"/>
                                    <w:right w:val="double" w:sz="4" w:space="0" w:color="auto"/>
                                  </w:tcBorders>
                                  <w:vAlign w:val="center"/>
                                </w:tcPr>
                                <w:p w14:paraId="3C3C0685" w14:textId="5638DE44" w:rsidR="00790F88" w:rsidRPr="00CB50C0" w:rsidRDefault="00790F88" w:rsidP="00790F88">
                                  <w:pPr>
                                    <w:rPr>
                                      <w:rFonts w:ascii="Arial" w:hAnsi="Arial" w:cs="Arial"/>
                                      <w:sz w:val="20"/>
                                      <w:szCs w:val="22"/>
                                    </w:rPr>
                                  </w:pPr>
                                  <w:r>
                                    <w:rPr>
                                      <w:rFonts w:ascii="Arial" w:hAnsi="Arial" w:cs="Arial"/>
                                      <w:sz w:val="20"/>
                                      <w:szCs w:val="22"/>
                                    </w:rPr>
                                    <w:t>Draft, not completed*. Quick Reference Guide is not Currently Included</w:t>
                                  </w:r>
                                </w:p>
                              </w:tc>
                            </w:tr>
                            <w:tr w:rsidR="00790F88" w:rsidRPr="00CB50C0" w14:paraId="757D1B07"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0C80EF24" w14:textId="77777777" w:rsidR="00790F88" w:rsidRPr="00CB50C0" w:rsidRDefault="00790F88" w:rsidP="00790F88">
                                  <w:pPr>
                                    <w:rPr>
                                      <w:rFonts w:ascii="Arial" w:hAnsi="Arial" w:cs="Arial"/>
                                      <w:sz w:val="20"/>
                                      <w:szCs w:val="22"/>
                                    </w:rPr>
                                  </w:pPr>
                                  <w:r w:rsidRPr="00CB50C0">
                                    <w:rPr>
                                      <w:rFonts w:ascii="Arial" w:hAnsi="Arial" w:cs="Arial"/>
                                      <w:sz w:val="20"/>
                                      <w:szCs w:val="22"/>
                                    </w:rPr>
                                    <w:t>Medical Surveillance Program</w:t>
                                  </w:r>
                                </w:p>
                              </w:tc>
                              <w:tc>
                                <w:tcPr>
                                  <w:tcW w:w="2799" w:type="dxa"/>
                                  <w:tcBorders>
                                    <w:top w:val="single" w:sz="4" w:space="0" w:color="auto"/>
                                    <w:left w:val="single" w:sz="4" w:space="0" w:color="auto"/>
                                    <w:bottom w:val="single" w:sz="4" w:space="0" w:color="auto"/>
                                    <w:right w:val="double" w:sz="4" w:space="0" w:color="auto"/>
                                  </w:tcBorders>
                                  <w:vAlign w:val="center"/>
                                </w:tcPr>
                                <w:p w14:paraId="4962FC7D"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399DC0E4"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5B82D0A8" w14:textId="77777777" w:rsidR="00790F88" w:rsidRPr="00CB50C0" w:rsidRDefault="00790F88" w:rsidP="00790F88">
                                  <w:pPr>
                                    <w:rPr>
                                      <w:rFonts w:ascii="Arial" w:hAnsi="Arial" w:cs="Arial"/>
                                      <w:sz w:val="20"/>
                                      <w:szCs w:val="22"/>
                                    </w:rPr>
                                  </w:pPr>
                                  <w:r w:rsidRPr="00CB50C0">
                                    <w:rPr>
                                      <w:rFonts w:ascii="Arial" w:hAnsi="Arial" w:cs="Arial"/>
                                      <w:sz w:val="20"/>
                                      <w:szCs w:val="22"/>
                                    </w:rPr>
                                    <w:t>Respiratory Protection Program</w:t>
                                  </w:r>
                                </w:p>
                              </w:tc>
                              <w:tc>
                                <w:tcPr>
                                  <w:tcW w:w="2799" w:type="dxa"/>
                                  <w:tcBorders>
                                    <w:top w:val="single" w:sz="4" w:space="0" w:color="auto"/>
                                    <w:left w:val="single" w:sz="4" w:space="0" w:color="auto"/>
                                    <w:bottom w:val="single" w:sz="4" w:space="0" w:color="auto"/>
                                    <w:right w:val="double" w:sz="4" w:space="0" w:color="auto"/>
                                  </w:tcBorders>
                                  <w:vAlign w:val="center"/>
                                </w:tcPr>
                                <w:p w14:paraId="448B9346"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3535D20C"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73FDCA36" w14:textId="77777777" w:rsidR="00790F88" w:rsidRPr="00CB50C0" w:rsidRDefault="00790F88" w:rsidP="00790F88">
                                  <w:pPr>
                                    <w:rPr>
                                      <w:rFonts w:ascii="Arial" w:hAnsi="Arial" w:cs="Arial"/>
                                      <w:sz w:val="20"/>
                                      <w:szCs w:val="22"/>
                                    </w:rPr>
                                  </w:pPr>
                                  <w:r w:rsidRPr="00CB50C0">
                                    <w:rPr>
                                      <w:rFonts w:ascii="Arial" w:hAnsi="Arial" w:cs="Arial"/>
                                      <w:sz w:val="20"/>
                                      <w:szCs w:val="22"/>
                                    </w:rPr>
                                    <w:t>Personal Protective Equipment</w:t>
                                  </w:r>
                                </w:p>
                              </w:tc>
                              <w:tc>
                                <w:tcPr>
                                  <w:tcW w:w="2799" w:type="dxa"/>
                                  <w:tcBorders>
                                    <w:top w:val="single" w:sz="4" w:space="0" w:color="auto"/>
                                    <w:left w:val="single" w:sz="4" w:space="0" w:color="auto"/>
                                    <w:bottom w:val="single" w:sz="4" w:space="0" w:color="auto"/>
                                    <w:right w:val="double" w:sz="4" w:space="0" w:color="auto"/>
                                  </w:tcBorders>
                                  <w:vAlign w:val="center"/>
                                </w:tcPr>
                                <w:p w14:paraId="6A435C38"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2081F278"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6CC7D9F1" w14:textId="77777777" w:rsidR="00790F88" w:rsidRPr="00CB50C0" w:rsidRDefault="00790F88" w:rsidP="00790F88">
                                  <w:pPr>
                                    <w:rPr>
                                      <w:rFonts w:ascii="Arial" w:hAnsi="Arial" w:cs="Arial"/>
                                      <w:sz w:val="20"/>
                                      <w:szCs w:val="22"/>
                                    </w:rPr>
                                  </w:pPr>
                                  <w:r w:rsidRPr="00CB50C0">
                                    <w:rPr>
                                      <w:rFonts w:ascii="Arial" w:hAnsi="Arial" w:cs="Arial"/>
                                      <w:sz w:val="20"/>
                                      <w:szCs w:val="22"/>
                                    </w:rPr>
                                    <w:t>Injury, Illness, and Exposure Reporting</w:t>
                                  </w:r>
                                </w:p>
                              </w:tc>
                              <w:tc>
                                <w:tcPr>
                                  <w:tcW w:w="2799" w:type="dxa"/>
                                  <w:tcBorders>
                                    <w:top w:val="single" w:sz="4" w:space="0" w:color="auto"/>
                                    <w:left w:val="single" w:sz="4" w:space="0" w:color="auto"/>
                                    <w:bottom w:val="single" w:sz="4" w:space="0" w:color="auto"/>
                                    <w:right w:val="double" w:sz="4" w:space="0" w:color="auto"/>
                                  </w:tcBorders>
                                  <w:vAlign w:val="center"/>
                                </w:tcPr>
                                <w:p w14:paraId="4A00EC9C"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212D7936"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343F983F" w14:textId="77777777" w:rsidR="00790F88" w:rsidRPr="00CB50C0" w:rsidRDefault="00790F88" w:rsidP="00790F88">
                                  <w:pPr>
                                    <w:rPr>
                                      <w:rFonts w:ascii="Arial" w:hAnsi="Arial" w:cs="Arial"/>
                                      <w:sz w:val="20"/>
                                      <w:szCs w:val="22"/>
                                    </w:rPr>
                                  </w:pPr>
                                  <w:r w:rsidRPr="00CB50C0">
                                    <w:rPr>
                                      <w:rFonts w:ascii="Arial" w:hAnsi="Arial" w:cs="Arial"/>
                                      <w:sz w:val="20"/>
                                      <w:szCs w:val="22"/>
                                    </w:rPr>
                                    <w:t>Physical Stress Management Program</w:t>
                                  </w:r>
                                </w:p>
                              </w:tc>
                              <w:tc>
                                <w:tcPr>
                                  <w:tcW w:w="2799" w:type="dxa"/>
                                  <w:tcBorders>
                                    <w:top w:val="single" w:sz="4" w:space="0" w:color="auto"/>
                                    <w:left w:val="single" w:sz="4" w:space="0" w:color="auto"/>
                                    <w:bottom w:val="single" w:sz="4" w:space="0" w:color="auto"/>
                                    <w:right w:val="double" w:sz="4" w:space="0" w:color="auto"/>
                                  </w:tcBorders>
                                  <w:vAlign w:val="center"/>
                                </w:tcPr>
                                <w:p w14:paraId="06C07AA3"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707D02B2"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688FD6B8" w14:textId="77777777" w:rsidR="00790F88" w:rsidRPr="00CB50C0" w:rsidRDefault="00790F88" w:rsidP="00790F88">
                                  <w:pPr>
                                    <w:rPr>
                                      <w:rFonts w:ascii="Arial" w:hAnsi="Arial" w:cs="Arial"/>
                                      <w:sz w:val="20"/>
                                      <w:szCs w:val="22"/>
                                    </w:rPr>
                                  </w:pPr>
                                  <w:r w:rsidRPr="00CB50C0">
                                    <w:rPr>
                                      <w:rFonts w:ascii="Arial" w:hAnsi="Arial" w:cs="Arial"/>
                                      <w:sz w:val="20"/>
                                      <w:szCs w:val="22"/>
                                    </w:rPr>
                                    <w:t>Radiation Safety Program</w:t>
                                  </w:r>
                                </w:p>
                              </w:tc>
                              <w:tc>
                                <w:tcPr>
                                  <w:tcW w:w="2799" w:type="dxa"/>
                                  <w:tcBorders>
                                    <w:top w:val="single" w:sz="4" w:space="0" w:color="auto"/>
                                    <w:left w:val="single" w:sz="4" w:space="0" w:color="auto"/>
                                    <w:bottom w:val="single" w:sz="4" w:space="0" w:color="auto"/>
                                    <w:right w:val="double" w:sz="4" w:space="0" w:color="auto"/>
                                  </w:tcBorders>
                                  <w:vAlign w:val="center"/>
                                </w:tcPr>
                                <w:p w14:paraId="712D4355"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668D4341" w14:textId="77777777" w:rsidTr="00790F88">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5B570F3D" w14:textId="418922C2" w:rsidR="00790F88" w:rsidRPr="00CB50C0" w:rsidRDefault="00790F88" w:rsidP="00790F88">
                                  <w:pPr>
                                    <w:rPr>
                                      <w:rFonts w:ascii="Arial" w:hAnsi="Arial" w:cs="Arial"/>
                                      <w:sz w:val="20"/>
                                      <w:szCs w:val="22"/>
                                    </w:rPr>
                                  </w:pPr>
                                  <w:r w:rsidRPr="00CB50C0">
                                    <w:rPr>
                                      <w:rFonts w:ascii="Arial" w:hAnsi="Arial" w:cs="Arial"/>
                                      <w:sz w:val="20"/>
                                      <w:szCs w:val="22"/>
                                    </w:rPr>
                                    <w:t>Chemical and Biological Threat Agents</w:t>
                                  </w:r>
                                </w:p>
                              </w:tc>
                              <w:tc>
                                <w:tcPr>
                                  <w:tcW w:w="2799" w:type="dxa"/>
                                  <w:tcBorders>
                                    <w:top w:val="single" w:sz="4" w:space="0" w:color="auto"/>
                                    <w:left w:val="single" w:sz="4" w:space="0" w:color="auto"/>
                                    <w:bottom w:val="single" w:sz="4" w:space="0" w:color="auto"/>
                                    <w:right w:val="double" w:sz="4" w:space="0" w:color="auto"/>
                                  </w:tcBorders>
                                  <w:vAlign w:val="center"/>
                                </w:tcPr>
                                <w:p w14:paraId="35F080E3" w14:textId="45074784"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3ABEA2BB"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06DD5962" w14:textId="77777777" w:rsidR="00790F88" w:rsidRPr="00CB50C0" w:rsidRDefault="00790F88" w:rsidP="00790F88">
                                  <w:pPr>
                                    <w:rPr>
                                      <w:rFonts w:ascii="Arial" w:hAnsi="Arial" w:cs="Arial"/>
                                      <w:sz w:val="20"/>
                                      <w:szCs w:val="22"/>
                                    </w:rPr>
                                  </w:pPr>
                                  <w:r w:rsidRPr="00CB50C0">
                                    <w:rPr>
                                      <w:rFonts w:ascii="Arial" w:hAnsi="Arial" w:cs="Arial"/>
                                      <w:sz w:val="20"/>
                                      <w:szCs w:val="22"/>
                                    </w:rPr>
                                    <w:t>Confined Space Safety Program</w:t>
                                  </w:r>
                                </w:p>
                              </w:tc>
                              <w:tc>
                                <w:tcPr>
                                  <w:tcW w:w="2799" w:type="dxa"/>
                                  <w:tcBorders>
                                    <w:top w:val="single" w:sz="4" w:space="0" w:color="auto"/>
                                    <w:left w:val="single" w:sz="4" w:space="0" w:color="auto"/>
                                    <w:bottom w:val="single" w:sz="4" w:space="0" w:color="auto"/>
                                    <w:right w:val="double" w:sz="4" w:space="0" w:color="auto"/>
                                  </w:tcBorders>
                                  <w:vAlign w:val="center"/>
                                </w:tcPr>
                                <w:p w14:paraId="74BABBAC"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6DCC652A" w14:textId="77777777" w:rsidTr="003358E9">
                              <w:trPr>
                                <w:trHeight w:val="720"/>
                              </w:trPr>
                              <w:tc>
                                <w:tcPr>
                                  <w:tcW w:w="2799" w:type="dxa"/>
                                  <w:tcBorders>
                                    <w:top w:val="single" w:sz="4" w:space="0" w:color="auto"/>
                                    <w:left w:val="double" w:sz="4" w:space="0" w:color="auto"/>
                                    <w:bottom w:val="double" w:sz="4" w:space="0" w:color="auto"/>
                                    <w:right w:val="single" w:sz="4" w:space="0" w:color="auto"/>
                                  </w:tcBorders>
                                  <w:vAlign w:val="center"/>
                                </w:tcPr>
                                <w:p w14:paraId="58C43B6F" w14:textId="77777777" w:rsidR="00790F88" w:rsidRPr="00CB50C0" w:rsidRDefault="00790F88" w:rsidP="00790F88">
                                  <w:pPr>
                                    <w:rPr>
                                      <w:rFonts w:ascii="Arial" w:hAnsi="Arial" w:cs="Arial"/>
                                      <w:sz w:val="20"/>
                                      <w:szCs w:val="22"/>
                                    </w:rPr>
                                  </w:pPr>
                                  <w:r w:rsidRPr="00CB50C0">
                                    <w:rPr>
                                      <w:rFonts w:ascii="Arial" w:hAnsi="Arial" w:cs="Arial"/>
                                      <w:sz w:val="20"/>
                                      <w:szCs w:val="22"/>
                                    </w:rPr>
                                    <w:t>Bloodborne Pathogen Exposure Control Plan</w:t>
                                  </w:r>
                                </w:p>
                              </w:tc>
                              <w:tc>
                                <w:tcPr>
                                  <w:tcW w:w="2799" w:type="dxa"/>
                                  <w:tcBorders>
                                    <w:top w:val="single" w:sz="4" w:space="0" w:color="auto"/>
                                    <w:left w:val="single" w:sz="4" w:space="0" w:color="auto"/>
                                    <w:bottom w:val="double" w:sz="4" w:space="0" w:color="auto"/>
                                    <w:right w:val="double" w:sz="4" w:space="0" w:color="auto"/>
                                  </w:tcBorders>
                                  <w:vAlign w:val="center"/>
                                </w:tcPr>
                                <w:p w14:paraId="7B28F859"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bl>
                          <w:p w14:paraId="2AA98CB8" w14:textId="2B12C852" w:rsidR="00790F88" w:rsidRPr="003E4560" w:rsidRDefault="00790F88" w:rsidP="003358E9">
                            <w:pPr>
                              <w:pStyle w:val="NormalWeb"/>
                              <w:tabs>
                                <w:tab w:val="left" w:pos="180"/>
                                <w:tab w:val="left" w:pos="360"/>
                              </w:tabs>
                              <w:spacing w:before="120" w:beforeAutospacing="0" w:after="0" w:afterAutospacing="0"/>
                              <w:rPr>
                                <w:rFonts w:ascii="Arial" w:hAnsi="Arial" w:cs="Arial"/>
                                <w:sz w:val="18"/>
                                <w:szCs w:val="22"/>
                              </w:rPr>
                            </w:pPr>
                            <w:r w:rsidRPr="003E4560">
                              <w:rPr>
                                <w:rFonts w:ascii="Arial" w:hAnsi="Arial" w:cs="Arial"/>
                                <w:sz w:val="18"/>
                                <w:szCs w:val="22"/>
                              </w:rPr>
                              <w:t>* See</w:t>
                            </w:r>
                            <w:r w:rsidRPr="003D2A97">
                              <w:rPr>
                                <w:rFonts w:ascii="Arial" w:hAnsi="Arial" w:cs="Arial"/>
                                <w:sz w:val="18"/>
                                <w:szCs w:val="22"/>
                              </w:rPr>
                              <w:t xml:space="preserve"> </w:t>
                            </w:r>
                            <w:hyperlink r:id="rId17" w:history="1">
                              <w:r w:rsidRPr="003358E9">
                                <w:rPr>
                                  <w:rStyle w:val="Hyperlink"/>
                                  <w:sz w:val="18"/>
                                </w:rPr>
                                <w:t>https://www.epaosc.org/_HealthSafetyManual/manual-index.htm</w:t>
                              </w:r>
                            </w:hyperlink>
                            <w:r w:rsidRPr="003358E9">
                              <w:rPr>
                                <w:rFonts w:ascii="Arial" w:hAnsi="Arial" w:cs="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386FC" id="_x0000_t202" coordsize="21600,21600" o:spt="202" path="m,l,21600r21600,l21600,xe">
                <v:stroke joinstyle="miter"/>
                <v:path gradientshapeok="t" o:connecttype="rect"/>
              </v:shapetype>
              <v:shape id="Text Box 4" o:spid="_x0000_s1027" type="#_x0000_t202" style="position:absolute;margin-left:194.25pt;margin-top:75.9pt;width:302.25pt;height:579.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" stroked="f" strokeweight="1pt">
                <v:textbox>
                  <w:txbxContent>
                    <w:p w14:paraId="6E777319" w14:textId="75328655" w:rsidR="00790F88" w:rsidRPr="00AC216D" w:rsidRDefault="00790F88" w:rsidP="00AC216D">
                      <w:pPr>
                        <w:pStyle w:val="Heading2"/>
                        <w:jc w:val="center"/>
                        <w:rPr>
                          <w:rFonts w:ascii="Arial" w:hAnsi="Arial" w:cs="Arial"/>
                        </w:rPr>
                      </w:pPr>
                      <w:bookmarkStart w:id="16" w:name="_Toc466029228"/>
                      <w:bookmarkStart w:id="17" w:name="_Toc466034140"/>
                      <w:bookmarkStart w:id="18" w:name="_Toc466034250"/>
                      <w:bookmarkStart w:id="19" w:name="_Toc466034474"/>
                      <w:r w:rsidRPr="00AC216D">
                        <w:rPr>
                          <w:rFonts w:ascii="Arial" w:hAnsi="Arial" w:cs="Arial"/>
                        </w:rPr>
                        <w:t>Table 1</w:t>
                      </w:r>
                      <w:bookmarkEnd w:id="16"/>
                      <w:bookmarkEnd w:id="17"/>
                      <w:bookmarkEnd w:id="18"/>
                      <w:bookmarkEnd w:id="19"/>
                    </w:p>
                    <w:p w14:paraId="77877B6B" w14:textId="77777777" w:rsidR="00790F88" w:rsidRPr="00AC216D" w:rsidRDefault="00790F88" w:rsidP="00AC216D">
                      <w:pPr>
                        <w:pStyle w:val="Heading2"/>
                        <w:jc w:val="center"/>
                        <w:rPr>
                          <w:rFonts w:ascii="Arial" w:hAnsi="Arial" w:cs="Arial"/>
                        </w:rPr>
                      </w:pPr>
                      <w:bookmarkStart w:id="20" w:name="_Toc427137117"/>
                      <w:bookmarkStart w:id="21" w:name="_Toc427138307"/>
                      <w:bookmarkStart w:id="22" w:name="_Toc466029229"/>
                      <w:bookmarkStart w:id="23" w:name="_Toc466034251"/>
                      <w:bookmarkStart w:id="24" w:name="_Toc466034475"/>
                      <w:r w:rsidRPr="00AC216D">
                        <w:rPr>
                          <w:rFonts w:ascii="Arial" w:hAnsi="Arial" w:cs="Arial"/>
                        </w:rPr>
                        <w:t>The Manual’s Table of Contents</w:t>
                      </w:r>
                      <w:bookmarkEnd w:id="20"/>
                      <w:bookmarkEnd w:id="21"/>
                      <w:bookmarkEnd w:id="22"/>
                      <w:bookmarkEnd w:id="23"/>
                      <w:bookmarkEnd w:id="24"/>
                    </w:p>
                    <w:p w14:paraId="2396A318" w14:textId="77777777" w:rsidR="00790F88" w:rsidRDefault="00790F88"/>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2799"/>
                      </w:tblGrid>
                      <w:tr w:rsidR="00790F88" w:rsidRPr="00CB50C0" w14:paraId="69B0FC17" w14:textId="77777777" w:rsidTr="003358E9">
                        <w:trPr>
                          <w:trHeight w:val="720"/>
                        </w:trPr>
                        <w:tc>
                          <w:tcPr>
                            <w:tcW w:w="2799" w:type="dxa"/>
                            <w:tcBorders>
                              <w:top w:val="double" w:sz="4" w:space="0" w:color="auto"/>
                              <w:left w:val="double" w:sz="4" w:space="0" w:color="auto"/>
                              <w:bottom w:val="double" w:sz="4" w:space="0" w:color="auto"/>
                              <w:right w:val="single" w:sz="4" w:space="0" w:color="auto"/>
                            </w:tcBorders>
                            <w:shd w:val="clear" w:color="auto" w:fill="E6E6E6"/>
                            <w:vAlign w:val="center"/>
                          </w:tcPr>
                          <w:p w14:paraId="64FBA6DC" w14:textId="77777777" w:rsidR="00790F88" w:rsidRPr="00CB50C0" w:rsidRDefault="00790F88" w:rsidP="003358E9">
                            <w:pPr>
                              <w:pStyle w:val="Heading4"/>
                              <w:jc w:val="center"/>
                              <w:rPr>
                                <w:u w:val="none"/>
                              </w:rPr>
                            </w:pPr>
                            <w:r w:rsidRPr="00CB50C0">
                              <w:rPr>
                                <w:u w:val="none"/>
                              </w:rPr>
                              <w:t>Chapters</w:t>
                            </w:r>
                          </w:p>
                        </w:tc>
                        <w:tc>
                          <w:tcPr>
                            <w:tcW w:w="2799" w:type="dxa"/>
                            <w:tcBorders>
                              <w:top w:val="double" w:sz="4" w:space="0" w:color="auto"/>
                              <w:left w:val="single" w:sz="4" w:space="0" w:color="auto"/>
                              <w:bottom w:val="double" w:sz="4" w:space="0" w:color="auto"/>
                              <w:right w:val="double" w:sz="4" w:space="0" w:color="auto"/>
                            </w:tcBorders>
                            <w:shd w:val="clear" w:color="auto" w:fill="E6E6E6"/>
                            <w:vAlign w:val="center"/>
                          </w:tcPr>
                          <w:p w14:paraId="36655D17" w14:textId="11614A67" w:rsidR="00790F88" w:rsidRPr="00CB50C0" w:rsidRDefault="00790F88" w:rsidP="003358E9">
                            <w:pPr>
                              <w:pStyle w:val="Heading4"/>
                              <w:jc w:val="center"/>
                            </w:pPr>
                            <w:r w:rsidRPr="00CB50C0">
                              <w:rPr>
                                <w:u w:val="none"/>
                              </w:rPr>
                              <w:t>Status</w:t>
                            </w:r>
                          </w:p>
                        </w:tc>
                      </w:tr>
                      <w:tr w:rsidR="00790F88" w:rsidRPr="00CB50C0" w14:paraId="3E8AC1A6" w14:textId="77777777" w:rsidTr="003358E9">
                        <w:trPr>
                          <w:trHeight w:val="720"/>
                        </w:trPr>
                        <w:tc>
                          <w:tcPr>
                            <w:tcW w:w="2799" w:type="dxa"/>
                            <w:tcBorders>
                              <w:top w:val="double" w:sz="4" w:space="0" w:color="auto"/>
                              <w:left w:val="double" w:sz="4" w:space="0" w:color="auto"/>
                              <w:bottom w:val="single" w:sz="4" w:space="0" w:color="auto"/>
                              <w:right w:val="single" w:sz="4" w:space="0" w:color="auto"/>
                            </w:tcBorders>
                            <w:vAlign w:val="center"/>
                          </w:tcPr>
                          <w:p w14:paraId="45C3FC29" w14:textId="77777777" w:rsidR="00790F88" w:rsidRPr="00CB50C0" w:rsidRDefault="00790F88" w:rsidP="00790F88">
                            <w:pPr>
                              <w:pStyle w:val="NormalWeb"/>
                              <w:spacing w:before="0" w:beforeAutospacing="0" w:after="0" w:afterAutospacing="0"/>
                              <w:rPr>
                                <w:rFonts w:ascii="Arial" w:hAnsi="Arial" w:cs="Arial"/>
                                <w:sz w:val="20"/>
                                <w:szCs w:val="22"/>
                              </w:rPr>
                            </w:pPr>
                            <w:r w:rsidRPr="00CB50C0">
                              <w:rPr>
                                <w:rFonts w:ascii="Arial" w:hAnsi="Arial" w:cs="Arial"/>
                                <w:sz w:val="20"/>
                                <w:szCs w:val="22"/>
                              </w:rPr>
                              <w:t>Introduction</w:t>
                            </w:r>
                          </w:p>
                        </w:tc>
                        <w:tc>
                          <w:tcPr>
                            <w:tcW w:w="2799" w:type="dxa"/>
                            <w:tcBorders>
                              <w:top w:val="double" w:sz="4" w:space="0" w:color="auto"/>
                              <w:left w:val="single" w:sz="4" w:space="0" w:color="auto"/>
                              <w:bottom w:val="single" w:sz="4" w:space="0" w:color="auto"/>
                              <w:right w:val="double" w:sz="4" w:space="0" w:color="auto"/>
                            </w:tcBorders>
                            <w:vAlign w:val="center"/>
                          </w:tcPr>
                          <w:p w14:paraId="0AAD89C3"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(but no Quick Reference Guide included)</w:t>
                            </w:r>
                          </w:p>
                        </w:tc>
                      </w:tr>
                      <w:tr w:rsidR="00790F88" w:rsidRPr="00CB50C0" w14:paraId="49B580D7" w14:textId="77777777" w:rsidTr="00790F88">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40339402" w14:textId="4D7BCB11" w:rsidR="00790F88" w:rsidRDefault="00790F88" w:rsidP="00790F88">
                            <w:pPr>
                              <w:pStyle w:val="NormalWeb"/>
                              <w:spacing w:before="0" w:beforeAutospacing="0" w:after="0" w:afterAutospacing="0"/>
                              <w:rPr>
                                <w:rFonts w:ascii="Arial" w:hAnsi="Arial" w:cs="Arial"/>
                                <w:sz w:val="20"/>
                                <w:szCs w:val="22"/>
                              </w:rPr>
                            </w:pPr>
                            <w:r w:rsidRPr="00CB50C0">
                              <w:rPr>
                                <w:rFonts w:ascii="Arial" w:hAnsi="Arial" w:cs="Arial"/>
                                <w:sz w:val="20"/>
                                <w:szCs w:val="22"/>
                              </w:rPr>
                              <w:t>Health and Safety Plan Development</w:t>
                            </w:r>
                          </w:p>
                        </w:tc>
                        <w:tc>
                          <w:tcPr>
                            <w:tcW w:w="2799" w:type="dxa"/>
                            <w:tcBorders>
                              <w:top w:val="single" w:sz="4" w:space="0" w:color="auto"/>
                              <w:left w:val="single" w:sz="4" w:space="0" w:color="auto"/>
                              <w:bottom w:val="single" w:sz="4" w:space="0" w:color="auto"/>
                              <w:right w:val="double" w:sz="4" w:space="0" w:color="auto"/>
                            </w:tcBorders>
                            <w:vAlign w:val="center"/>
                          </w:tcPr>
                          <w:p w14:paraId="15C1DFDB" w14:textId="212A1A27" w:rsidR="00790F88"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65D2F15C"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54F453B4" w14:textId="6CC81A1E" w:rsidR="00790F88" w:rsidRPr="00CB50C0" w:rsidRDefault="00790F88" w:rsidP="00790F88">
                            <w:pPr>
                              <w:pStyle w:val="NormalWeb"/>
                              <w:spacing w:before="0" w:beforeAutospacing="0" w:after="0" w:afterAutospacing="0"/>
                              <w:rPr>
                                <w:rFonts w:ascii="Arial" w:hAnsi="Arial" w:cs="Arial"/>
                                <w:sz w:val="20"/>
                                <w:szCs w:val="22"/>
                              </w:rPr>
                            </w:pPr>
                            <w:r>
                              <w:rPr>
                                <w:rFonts w:ascii="Arial" w:hAnsi="Arial" w:cs="Arial"/>
                                <w:sz w:val="20"/>
                                <w:szCs w:val="22"/>
                              </w:rPr>
                              <w:t>Health and Safety Training Program</w:t>
                            </w:r>
                          </w:p>
                        </w:tc>
                        <w:tc>
                          <w:tcPr>
                            <w:tcW w:w="2799" w:type="dxa"/>
                            <w:tcBorders>
                              <w:top w:val="single" w:sz="4" w:space="0" w:color="auto"/>
                              <w:left w:val="single" w:sz="4" w:space="0" w:color="auto"/>
                              <w:bottom w:val="single" w:sz="4" w:space="0" w:color="auto"/>
                              <w:right w:val="double" w:sz="4" w:space="0" w:color="auto"/>
                            </w:tcBorders>
                            <w:vAlign w:val="center"/>
                          </w:tcPr>
                          <w:p w14:paraId="3C3C0685" w14:textId="5638DE44" w:rsidR="00790F88" w:rsidRPr="00CB50C0" w:rsidRDefault="00790F88" w:rsidP="00790F88">
                            <w:pPr>
                              <w:rPr>
                                <w:rFonts w:ascii="Arial" w:hAnsi="Arial" w:cs="Arial"/>
                                <w:sz w:val="20"/>
                                <w:szCs w:val="22"/>
                              </w:rPr>
                            </w:pPr>
                            <w:r>
                              <w:rPr>
                                <w:rFonts w:ascii="Arial" w:hAnsi="Arial" w:cs="Arial"/>
                                <w:sz w:val="20"/>
                                <w:szCs w:val="22"/>
                              </w:rPr>
                              <w:t>Draft, not completed*. Quick Reference Guide is not Currently Included</w:t>
                            </w:r>
                          </w:p>
                        </w:tc>
                      </w:tr>
                      <w:tr w:rsidR="00790F88" w:rsidRPr="00CB50C0" w14:paraId="757D1B07"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0C80EF24" w14:textId="77777777" w:rsidR="00790F88" w:rsidRPr="00CB50C0" w:rsidRDefault="00790F88" w:rsidP="00790F88">
                            <w:pPr>
                              <w:rPr>
                                <w:rFonts w:ascii="Arial" w:hAnsi="Arial" w:cs="Arial"/>
                                <w:sz w:val="20"/>
                                <w:szCs w:val="22"/>
                              </w:rPr>
                            </w:pPr>
                            <w:r w:rsidRPr="00CB50C0">
                              <w:rPr>
                                <w:rFonts w:ascii="Arial" w:hAnsi="Arial" w:cs="Arial"/>
                                <w:sz w:val="20"/>
                                <w:szCs w:val="22"/>
                              </w:rPr>
                              <w:t>Medical Surveillance Program</w:t>
                            </w:r>
                          </w:p>
                        </w:tc>
                        <w:tc>
                          <w:tcPr>
                            <w:tcW w:w="2799" w:type="dxa"/>
                            <w:tcBorders>
                              <w:top w:val="single" w:sz="4" w:space="0" w:color="auto"/>
                              <w:left w:val="single" w:sz="4" w:space="0" w:color="auto"/>
                              <w:bottom w:val="single" w:sz="4" w:space="0" w:color="auto"/>
                              <w:right w:val="double" w:sz="4" w:space="0" w:color="auto"/>
                            </w:tcBorders>
                            <w:vAlign w:val="center"/>
                          </w:tcPr>
                          <w:p w14:paraId="4962FC7D"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399DC0E4"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5B82D0A8" w14:textId="77777777" w:rsidR="00790F88" w:rsidRPr="00CB50C0" w:rsidRDefault="00790F88" w:rsidP="00790F88">
                            <w:pPr>
                              <w:rPr>
                                <w:rFonts w:ascii="Arial" w:hAnsi="Arial" w:cs="Arial"/>
                                <w:sz w:val="20"/>
                                <w:szCs w:val="22"/>
                              </w:rPr>
                            </w:pPr>
                            <w:r w:rsidRPr="00CB50C0">
                              <w:rPr>
                                <w:rFonts w:ascii="Arial" w:hAnsi="Arial" w:cs="Arial"/>
                                <w:sz w:val="20"/>
                                <w:szCs w:val="22"/>
                              </w:rPr>
                              <w:t>Respiratory Protection Program</w:t>
                            </w:r>
                          </w:p>
                        </w:tc>
                        <w:tc>
                          <w:tcPr>
                            <w:tcW w:w="2799" w:type="dxa"/>
                            <w:tcBorders>
                              <w:top w:val="single" w:sz="4" w:space="0" w:color="auto"/>
                              <w:left w:val="single" w:sz="4" w:space="0" w:color="auto"/>
                              <w:bottom w:val="single" w:sz="4" w:space="0" w:color="auto"/>
                              <w:right w:val="double" w:sz="4" w:space="0" w:color="auto"/>
                            </w:tcBorders>
                            <w:vAlign w:val="center"/>
                          </w:tcPr>
                          <w:p w14:paraId="448B9346"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3535D20C"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73FDCA36" w14:textId="77777777" w:rsidR="00790F88" w:rsidRPr="00CB50C0" w:rsidRDefault="00790F88" w:rsidP="00790F88">
                            <w:pPr>
                              <w:rPr>
                                <w:rFonts w:ascii="Arial" w:hAnsi="Arial" w:cs="Arial"/>
                                <w:sz w:val="20"/>
                                <w:szCs w:val="22"/>
                              </w:rPr>
                            </w:pPr>
                            <w:r w:rsidRPr="00CB50C0">
                              <w:rPr>
                                <w:rFonts w:ascii="Arial" w:hAnsi="Arial" w:cs="Arial"/>
                                <w:sz w:val="20"/>
                                <w:szCs w:val="22"/>
                              </w:rPr>
                              <w:t>Personal Protective Equipment</w:t>
                            </w:r>
                          </w:p>
                        </w:tc>
                        <w:tc>
                          <w:tcPr>
                            <w:tcW w:w="2799" w:type="dxa"/>
                            <w:tcBorders>
                              <w:top w:val="single" w:sz="4" w:space="0" w:color="auto"/>
                              <w:left w:val="single" w:sz="4" w:space="0" w:color="auto"/>
                              <w:bottom w:val="single" w:sz="4" w:space="0" w:color="auto"/>
                              <w:right w:val="double" w:sz="4" w:space="0" w:color="auto"/>
                            </w:tcBorders>
                            <w:vAlign w:val="center"/>
                          </w:tcPr>
                          <w:p w14:paraId="6A435C38"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2081F278"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6CC7D9F1" w14:textId="77777777" w:rsidR="00790F88" w:rsidRPr="00CB50C0" w:rsidRDefault="00790F88" w:rsidP="00790F88">
                            <w:pPr>
                              <w:rPr>
                                <w:rFonts w:ascii="Arial" w:hAnsi="Arial" w:cs="Arial"/>
                                <w:sz w:val="20"/>
                                <w:szCs w:val="22"/>
                              </w:rPr>
                            </w:pPr>
                            <w:r w:rsidRPr="00CB50C0">
                              <w:rPr>
                                <w:rFonts w:ascii="Arial" w:hAnsi="Arial" w:cs="Arial"/>
                                <w:sz w:val="20"/>
                                <w:szCs w:val="22"/>
                              </w:rPr>
                              <w:t>Injury, Illness, and Exposure Reporting</w:t>
                            </w:r>
                          </w:p>
                        </w:tc>
                        <w:tc>
                          <w:tcPr>
                            <w:tcW w:w="2799" w:type="dxa"/>
                            <w:tcBorders>
                              <w:top w:val="single" w:sz="4" w:space="0" w:color="auto"/>
                              <w:left w:val="single" w:sz="4" w:space="0" w:color="auto"/>
                              <w:bottom w:val="single" w:sz="4" w:space="0" w:color="auto"/>
                              <w:right w:val="double" w:sz="4" w:space="0" w:color="auto"/>
                            </w:tcBorders>
                            <w:vAlign w:val="center"/>
                          </w:tcPr>
                          <w:p w14:paraId="4A00EC9C"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212D7936"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343F983F" w14:textId="77777777" w:rsidR="00790F88" w:rsidRPr="00CB50C0" w:rsidRDefault="00790F88" w:rsidP="00790F88">
                            <w:pPr>
                              <w:rPr>
                                <w:rFonts w:ascii="Arial" w:hAnsi="Arial" w:cs="Arial"/>
                                <w:sz w:val="20"/>
                                <w:szCs w:val="22"/>
                              </w:rPr>
                            </w:pPr>
                            <w:r w:rsidRPr="00CB50C0">
                              <w:rPr>
                                <w:rFonts w:ascii="Arial" w:hAnsi="Arial" w:cs="Arial"/>
                                <w:sz w:val="20"/>
                                <w:szCs w:val="22"/>
                              </w:rPr>
                              <w:t>Physical Stress Management Program</w:t>
                            </w:r>
                          </w:p>
                        </w:tc>
                        <w:tc>
                          <w:tcPr>
                            <w:tcW w:w="2799" w:type="dxa"/>
                            <w:tcBorders>
                              <w:top w:val="single" w:sz="4" w:space="0" w:color="auto"/>
                              <w:left w:val="single" w:sz="4" w:space="0" w:color="auto"/>
                              <w:bottom w:val="single" w:sz="4" w:space="0" w:color="auto"/>
                              <w:right w:val="double" w:sz="4" w:space="0" w:color="auto"/>
                            </w:tcBorders>
                            <w:vAlign w:val="center"/>
                          </w:tcPr>
                          <w:p w14:paraId="06C07AA3"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707D02B2"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688FD6B8" w14:textId="77777777" w:rsidR="00790F88" w:rsidRPr="00CB50C0" w:rsidRDefault="00790F88" w:rsidP="00790F88">
                            <w:pPr>
                              <w:rPr>
                                <w:rFonts w:ascii="Arial" w:hAnsi="Arial" w:cs="Arial"/>
                                <w:sz w:val="20"/>
                                <w:szCs w:val="22"/>
                              </w:rPr>
                            </w:pPr>
                            <w:r w:rsidRPr="00CB50C0">
                              <w:rPr>
                                <w:rFonts w:ascii="Arial" w:hAnsi="Arial" w:cs="Arial"/>
                                <w:sz w:val="20"/>
                                <w:szCs w:val="22"/>
                              </w:rPr>
                              <w:t>Radiation Safety Program</w:t>
                            </w:r>
                          </w:p>
                        </w:tc>
                        <w:tc>
                          <w:tcPr>
                            <w:tcW w:w="2799" w:type="dxa"/>
                            <w:tcBorders>
                              <w:top w:val="single" w:sz="4" w:space="0" w:color="auto"/>
                              <w:left w:val="single" w:sz="4" w:space="0" w:color="auto"/>
                              <w:bottom w:val="single" w:sz="4" w:space="0" w:color="auto"/>
                              <w:right w:val="double" w:sz="4" w:space="0" w:color="auto"/>
                            </w:tcBorders>
                            <w:vAlign w:val="center"/>
                          </w:tcPr>
                          <w:p w14:paraId="712D4355"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668D4341" w14:textId="77777777" w:rsidTr="00790F88">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5B570F3D" w14:textId="418922C2" w:rsidR="00790F88" w:rsidRPr="00CB50C0" w:rsidRDefault="00790F88" w:rsidP="00790F88">
                            <w:pPr>
                              <w:rPr>
                                <w:rFonts w:ascii="Arial" w:hAnsi="Arial" w:cs="Arial"/>
                                <w:sz w:val="20"/>
                                <w:szCs w:val="22"/>
                              </w:rPr>
                            </w:pPr>
                            <w:r w:rsidRPr="00CB50C0">
                              <w:rPr>
                                <w:rFonts w:ascii="Arial" w:hAnsi="Arial" w:cs="Arial"/>
                                <w:sz w:val="20"/>
                                <w:szCs w:val="22"/>
                              </w:rPr>
                              <w:t>Chemical and Biological Threat Agents</w:t>
                            </w:r>
                          </w:p>
                        </w:tc>
                        <w:tc>
                          <w:tcPr>
                            <w:tcW w:w="2799" w:type="dxa"/>
                            <w:tcBorders>
                              <w:top w:val="single" w:sz="4" w:space="0" w:color="auto"/>
                              <w:left w:val="single" w:sz="4" w:space="0" w:color="auto"/>
                              <w:bottom w:val="single" w:sz="4" w:space="0" w:color="auto"/>
                              <w:right w:val="double" w:sz="4" w:space="0" w:color="auto"/>
                            </w:tcBorders>
                            <w:vAlign w:val="center"/>
                          </w:tcPr>
                          <w:p w14:paraId="35F080E3" w14:textId="45074784"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3ABEA2BB" w14:textId="77777777" w:rsidTr="003358E9">
                        <w:trPr>
                          <w:trHeight w:val="720"/>
                        </w:trPr>
                        <w:tc>
                          <w:tcPr>
                            <w:tcW w:w="2799" w:type="dxa"/>
                            <w:tcBorders>
                              <w:top w:val="single" w:sz="4" w:space="0" w:color="auto"/>
                              <w:left w:val="double" w:sz="4" w:space="0" w:color="auto"/>
                              <w:bottom w:val="single" w:sz="4" w:space="0" w:color="auto"/>
                              <w:right w:val="single" w:sz="4" w:space="0" w:color="auto"/>
                            </w:tcBorders>
                            <w:vAlign w:val="center"/>
                          </w:tcPr>
                          <w:p w14:paraId="06DD5962" w14:textId="77777777" w:rsidR="00790F88" w:rsidRPr="00CB50C0" w:rsidRDefault="00790F88" w:rsidP="00790F88">
                            <w:pPr>
                              <w:rPr>
                                <w:rFonts w:ascii="Arial" w:hAnsi="Arial" w:cs="Arial"/>
                                <w:sz w:val="20"/>
                                <w:szCs w:val="22"/>
                              </w:rPr>
                            </w:pPr>
                            <w:r w:rsidRPr="00CB50C0">
                              <w:rPr>
                                <w:rFonts w:ascii="Arial" w:hAnsi="Arial" w:cs="Arial"/>
                                <w:sz w:val="20"/>
                                <w:szCs w:val="22"/>
                              </w:rPr>
                              <w:t>Confined Space Safety Program</w:t>
                            </w:r>
                          </w:p>
                        </w:tc>
                        <w:tc>
                          <w:tcPr>
                            <w:tcW w:w="2799" w:type="dxa"/>
                            <w:tcBorders>
                              <w:top w:val="single" w:sz="4" w:space="0" w:color="auto"/>
                              <w:left w:val="single" w:sz="4" w:space="0" w:color="auto"/>
                              <w:bottom w:val="single" w:sz="4" w:space="0" w:color="auto"/>
                              <w:right w:val="double" w:sz="4" w:space="0" w:color="auto"/>
                            </w:tcBorders>
                            <w:vAlign w:val="center"/>
                          </w:tcPr>
                          <w:p w14:paraId="74BABBAC"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r w:rsidR="00790F88" w:rsidRPr="00CB50C0" w14:paraId="6DCC652A" w14:textId="77777777" w:rsidTr="003358E9">
                        <w:trPr>
                          <w:trHeight w:val="720"/>
                        </w:trPr>
                        <w:tc>
                          <w:tcPr>
                            <w:tcW w:w="2799" w:type="dxa"/>
                            <w:tcBorders>
                              <w:top w:val="single" w:sz="4" w:space="0" w:color="auto"/>
                              <w:left w:val="double" w:sz="4" w:space="0" w:color="auto"/>
                              <w:bottom w:val="double" w:sz="4" w:space="0" w:color="auto"/>
                              <w:right w:val="single" w:sz="4" w:space="0" w:color="auto"/>
                            </w:tcBorders>
                            <w:vAlign w:val="center"/>
                          </w:tcPr>
                          <w:p w14:paraId="58C43B6F" w14:textId="77777777" w:rsidR="00790F88" w:rsidRPr="00CB50C0" w:rsidRDefault="00790F88" w:rsidP="00790F88">
                            <w:pPr>
                              <w:rPr>
                                <w:rFonts w:ascii="Arial" w:hAnsi="Arial" w:cs="Arial"/>
                                <w:sz w:val="20"/>
                                <w:szCs w:val="22"/>
                              </w:rPr>
                            </w:pPr>
                            <w:r w:rsidRPr="00CB50C0">
                              <w:rPr>
                                <w:rFonts w:ascii="Arial" w:hAnsi="Arial" w:cs="Arial"/>
                                <w:sz w:val="20"/>
                                <w:szCs w:val="22"/>
                              </w:rPr>
                              <w:t>Bloodborne Pathogen Exposure Control Plan</w:t>
                            </w:r>
                          </w:p>
                        </w:tc>
                        <w:tc>
                          <w:tcPr>
                            <w:tcW w:w="2799" w:type="dxa"/>
                            <w:tcBorders>
                              <w:top w:val="single" w:sz="4" w:space="0" w:color="auto"/>
                              <w:left w:val="single" w:sz="4" w:space="0" w:color="auto"/>
                              <w:bottom w:val="double" w:sz="4" w:space="0" w:color="auto"/>
                              <w:right w:val="double" w:sz="4" w:space="0" w:color="auto"/>
                            </w:tcBorders>
                            <w:vAlign w:val="center"/>
                          </w:tcPr>
                          <w:p w14:paraId="7B28F859" w14:textId="77777777" w:rsidR="00790F88" w:rsidRPr="00CB50C0" w:rsidRDefault="00790F88" w:rsidP="00790F88">
                            <w:pPr>
                              <w:rPr>
                                <w:rFonts w:ascii="Arial" w:hAnsi="Arial" w:cs="Arial"/>
                                <w:sz w:val="20"/>
                                <w:szCs w:val="22"/>
                              </w:rPr>
                            </w:pPr>
                            <w:r w:rsidRPr="00CB50C0">
                              <w:rPr>
                                <w:rFonts w:ascii="Arial" w:hAnsi="Arial" w:cs="Arial"/>
                                <w:sz w:val="20"/>
                                <w:szCs w:val="22"/>
                              </w:rPr>
                              <w:t>Completed* and Quick Reference Guide is included in the Field Guide</w:t>
                            </w:r>
                          </w:p>
                        </w:tc>
                      </w:tr>
                    </w:tbl>
                    <w:p w14:paraId="2AA98CB8" w14:textId="2B12C852" w:rsidR="00790F88" w:rsidRPr="003E4560" w:rsidRDefault="00790F88" w:rsidP="003358E9">
                      <w:pPr>
                        <w:pStyle w:val="NormalWeb"/>
                        <w:tabs>
                          <w:tab w:val="left" w:pos="180"/>
                          <w:tab w:val="left" w:pos="360"/>
                        </w:tabs>
                        <w:spacing w:before="120" w:beforeAutospacing="0" w:after="0" w:afterAutospacing="0"/>
                        <w:rPr>
                          <w:rFonts w:ascii="Arial" w:hAnsi="Arial" w:cs="Arial"/>
                          <w:sz w:val="18"/>
                          <w:szCs w:val="22"/>
                        </w:rPr>
                      </w:pPr>
                      <w:r w:rsidRPr="003E4560">
                        <w:rPr>
                          <w:rFonts w:ascii="Arial" w:hAnsi="Arial" w:cs="Arial"/>
                          <w:sz w:val="18"/>
                          <w:szCs w:val="22"/>
                        </w:rPr>
                        <w:t>* See</w:t>
                      </w:r>
                      <w:r w:rsidRPr="003D2A97">
                        <w:rPr>
                          <w:rFonts w:ascii="Arial" w:hAnsi="Arial" w:cs="Arial"/>
                          <w:sz w:val="18"/>
                          <w:szCs w:val="22"/>
                        </w:rPr>
                        <w:t xml:space="preserve"> </w:t>
                      </w:r>
                      <w:hyperlink r:id="rId18" w:history="1">
                        <w:r w:rsidRPr="003358E9">
                          <w:rPr>
                            <w:rStyle w:val="Hyperlink"/>
                            <w:sz w:val="18"/>
                          </w:rPr>
                          <w:t>https://www.epaosc.org/_HealthSafetyManual/manual-index.htm</w:t>
                        </w:r>
                      </w:hyperlink>
                      <w:r w:rsidRPr="003358E9">
                        <w:rPr>
                          <w:rFonts w:ascii="Arial" w:hAnsi="Arial" w:cs="Arial"/>
                          <w:sz w:val="18"/>
                        </w:rPr>
                        <w:t xml:space="preserve"> </w:t>
                      </w:r>
                    </w:p>
                  </w:txbxContent>
                </v:textbox>
                <w10:wrap type="square" anchorx="margin" anchory="margin"/>
              </v:shape>
            </w:pict>
          </mc:Fallback>
        </mc:AlternateContent>
      </w:r>
      <w:r w:rsidR="005467CC" w:rsidRPr="003358E9">
        <w:rPr>
          <w:rFonts w:ascii="Arial" w:eastAsia="Arial" w:hAnsi="Arial" w:cs="Arial"/>
          <w:sz w:val="20"/>
          <w:szCs w:val="22"/>
        </w:rPr>
        <w:t xml:space="preserve">EPA’s Emergency Responder Health and Safety Manual consists of a series of chapters that outline steps that must be taken to protect the Agency’s emergency responders from job-related accidents, injuries, and illnesses. Each chapter contains a Quick Reference Guide that summarizes key information that emergency responders should have readily accessible when they are working in the field. This Field Guide is a compilation of the Quick Reference Guides. </w:t>
      </w:r>
    </w:p>
    <w:p w14:paraId="1125C2A8" w14:textId="77777777" w:rsidR="005467CC" w:rsidRPr="00CB50C0" w:rsidRDefault="005467CC">
      <w:pPr>
        <w:rPr>
          <w:rFonts w:ascii="Arial" w:hAnsi="Arial" w:cs="Arial"/>
          <w:sz w:val="22"/>
          <w:szCs w:val="22"/>
        </w:rPr>
      </w:pPr>
    </w:p>
    <w:p w14:paraId="70A965AB" w14:textId="61A49FF4" w:rsidR="005467CC" w:rsidRPr="003358E9" w:rsidRDefault="005467CC">
      <w:pPr>
        <w:rPr>
          <w:rFonts w:ascii="Arial" w:hAnsi="Arial" w:cs="Arial"/>
          <w:sz w:val="20"/>
          <w:szCs w:val="20"/>
        </w:rPr>
      </w:pPr>
      <w:r w:rsidRPr="003358E9">
        <w:rPr>
          <w:rFonts w:ascii="Arial" w:eastAsia="Arial" w:hAnsi="Arial" w:cs="Arial"/>
          <w:sz w:val="20"/>
          <w:szCs w:val="20"/>
        </w:rPr>
        <w:t xml:space="preserve">The manual is still in development. Chapters are released as they are completed. This version of the Field Guide contains Quick Reference Guides from </w:t>
      </w:r>
      <w:r w:rsidR="004B255E" w:rsidRPr="003358E9">
        <w:rPr>
          <w:rFonts w:ascii="Arial" w:eastAsia="Arial" w:hAnsi="Arial" w:cs="Arial"/>
          <w:sz w:val="20"/>
          <w:szCs w:val="20"/>
        </w:rPr>
        <w:t>ten</w:t>
      </w:r>
      <w:r w:rsidRPr="003358E9">
        <w:rPr>
          <w:rFonts w:ascii="Arial" w:eastAsia="Arial" w:hAnsi="Arial" w:cs="Arial"/>
          <w:sz w:val="20"/>
          <w:szCs w:val="20"/>
        </w:rPr>
        <w:t xml:space="preserve"> completed chapters (see Table 1). The Field Guide will be updated </w:t>
      </w:r>
      <w:r w:rsidR="000A4CD5" w:rsidRPr="003358E9">
        <w:rPr>
          <w:rFonts w:ascii="Arial" w:eastAsia="Arial" w:hAnsi="Arial" w:cs="Arial"/>
          <w:sz w:val="20"/>
          <w:szCs w:val="20"/>
        </w:rPr>
        <w:t>as needed</w:t>
      </w:r>
      <w:r w:rsidRPr="003358E9">
        <w:rPr>
          <w:rFonts w:ascii="Arial" w:eastAsia="Arial" w:hAnsi="Arial" w:cs="Arial"/>
          <w:sz w:val="20"/>
          <w:szCs w:val="20"/>
        </w:rPr>
        <w:t xml:space="preserve"> to incorporate Quick Reference Guides from newly released chapters. </w:t>
      </w:r>
    </w:p>
    <w:p w14:paraId="2DAE4BA1" w14:textId="77777777" w:rsidR="005467CC" w:rsidRPr="003358E9" w:rsidRDefault="005467CC">
      <w:pPr>
        <w:rPr>
          <w:rFonts w:ascii="Arial" w:hAnsi="Arial" w:cs="Arial"/>
          <w:sz w:val="20"/>
          <w:szCs w:val="20"/>
        </w:rPr>
      </w:pPr>
    </w:p>
    <w:p w14:paraId="129838BB" w14:textId="29715F36" w:rsidR="005467CC" w:rsidRPr="003358E9" w:rsidRDefault="005467CC">
      <w:pPr>
        <w:rPr>
          <w:rFonts w:ascii="Arial" w:hAnsi="Arial" w:cs="Arial"/>
          <w:sz w:val="20"/>
          <w:szCs w:val="20"/>
        </w:rPr>
      </w:pPr>
      <w:r w:rsidRPr="003358E9">
        <w:rPr>
          <w:rFonts w:ascii="Arial" w:eastAsia="Arial" w:hAnsi="Arial" w:cs="Arial"/>
          <w:sz w:val="20"/>
          <w:szCs w:val="20"/>
        </w:rPr>
        <w:t xml:space="preserve">The manual is implemented across all 10 EPA regions, the Environmental Response Team, the </w:t>
      </w:r>
      <w:r w:rsidR="00862495" w:rsidRPr="003358E9">
        <w:rPr>
          <w:rFonts w:ascii="Arial" w:hAnsi="Arial" w:cs="Arial"/>
          <w:sz w:val="20"/>
          <w:szCs w:val="20"/>
        </w:rPr>
        <w:t>Chemical, Biological, Radiological, and Nuclear Consequence Management Advisory Team (CBRN CMAT), Radiological Emergency Response Team (RERT)</w:t>
      </w:r>
      <w:r w:rsidRPr="003358E9">
        <w:rPr>
          <w:rFonts w:ascii="Arial" w:eastAsia="Arial" w:hAnsi="Arial" w:cs="Arial"/>
          <w:sz w:val="20"/>
          <w:szCs w:val="20"/>
        </w:rPr>
        <w:t xml:space="preserve">, and Headquarters. To be relevant for each organization, the chapters must be customized with local information, such as the names of those responsible for specific program tasks. Each EPA organization must produce customized chapters (and their associated Quick Reference Guides) and update them annually. Your managers and supervisors have ensured that the customized information entered into each chapter’s Quick Reference Guide is reflected in this Field Guide. </w:t>
      </w:r>
    </w:p>
    <w:p w14:paraId="74C51E38" w14:textId="77777777" w:rsidR="005467CC" w:rsidRPr="003358E9" w:rsidRDefault="005467CC">
      <w:pPr>
        <w:pStyle w:val="TOC9"/>
        <w:widowControl/>
        <w:tabs>
          <w:tab w:val="clear" w:pos="1620"/>
          <w:tab w:val="clear" w:pos="9350"/>
        </w:tabs>
        <w:autoSpaceDE/>
        <w:autoSpaceDN/>
        <w:adjustRightInd/>
        <w:rPr>
          <w:rFonts w:ascii="Arial" w:eastAsia="Times New Roman" w:hAnsi="Arial" w:cs="Arial"/>
          <w:sz w:val="20"/>
          <w:szCs w:val="20"/>
          <w:lang w:eastAsia="en-US"/>
        </w:rPr>
      </w:pPr>
    </w:p>
    <w:p w14:paraId="492544B4" w14:textId="0347631B" w:rsidR="005467CC" w:rsidRPr="003358E9" w:rsidRDefault="005467CC" w:rsidP="004F70CD">
      <w:pPr>
        <w:rPr>
          <w:rFonts w:ascii="Arial" w:hAnsi="Arial" w:cs="Arial"/>
          <w:sz w:val="20"/>
          <w:szCs w:val="20"/>
        </w:rPr>
      </w:pPr>
      <w:r w:rsidRPr="003358E9">
        <w:rPr>
          <w:rFonts w:ascii="Arial" w:eastAsia="Arial" w:hAnsi="Arial" w:cs="Arial"/>
          <w:sz w:val="20"/>
          <w:szCs w:val="20"/>
        </w:rPr>
        <w:t xml:space="preserve">The following </w:t>
      </w:r>
      <w:r w:rsidR="000A4CD5" w:rsidRPr="003358E9">
        <w:rPr>
          <w:rFonts w:ascii="Arial" w:eastAsia="Arial" w:hAnsi="Arial" w:cs="Arial"/>
          <w:sz w:val="20"/>
          <w:szCs w:val="20"/>
        </w:rPr>
        <w:t xml:space="preserve">Quick Reference Guides </w:t>
      </w:r>
      <w:r w:rsidRPr="003358E9">
        <w:rPr>
          <w:rFonts w:ascii="Arial" w:eastAsia="Arial" w:hAnsi="Arial" w:cs="Arial"/>
          <w:sz w:val="20"/>
          <w:szCs w:val="20"/>
        </w:rPr>
        <w:t xml:space="preserve">provide a brief overview of </w:t>
      </w:r>
      <w:r w:rsidR="000A4CD5" w:rsidRPr="003358E9">
        <w:rPr>
          <w:rFonts w:ascii="Arial" w:eastAsia="Arial" w:hAnsi="Arial" w:cs="Arial"/>
          <w:sz w:val="20"/>
          <w:szCs w:val="20"/>
        </w:rPr>
        <w:t xml:space="preserve">key information from </w:t>
      </w:r>
      <w:r w:rsidRPr="003358E9">
        <w:rPr>
          <w:rFonts w:ascii="Arial" w:eastAsia="Arial" w:hAnsi="Arial" w:cs="Arial"/>
          <w:sz w:val="20"/>
          <w:szCs w:val="20"/>
        </w:rPr>
        <w:t xml:space="preserve">each chapter. </w:t>
      </w:r>
      <w:r w:rsidR="000A4CD5" w:rsidRPr="003358E9">
        <w:rPr>
          <w:rFonts w:ascii="Arial" w:eastAsia="Arial" w:hAnsi="Arial" w:cs="Arial"/>
          <w:sz w:val="20"/>
          <w:szCs w:val="20"/>
        </w:rPr>
        <w:t xml:space="preserve">For additional details on topics presented in the Quick Reference Guides, </w:t>
      </w:r>
      <w:r w:rsidRPr="003358E9">
        <w:rPr>
          <w:rFonts w:ascii="Arial" w:eastAsia="Arial" w:hAnsi="Arial" w:cs="Arial"/>
          <w:sz w:val="20"/>
          <w:szCs w:val="20"/>
        </w:rPr>
        <w:t xml:space="preserve">please visit the manual’s Web site (see </w:t>
      </w:r>
      <w:hyperlink r:id="rId19" w:history="1">
        <w:r w:rsidR="003E4560" w:rsidRPr="003358E9">
          <w:rPr>
            <w:rStyle w:val="Hyperlink"/>
            <w:rFonts w:ascii="Arial" w:hAnsi="Arial" w:cs="Arial"/>
            <w:sz w:val="20"/>
            <w:szCs w:val="20"/>
          </w:rPr>
          <w:t>https://www.epaosc.org/_HealthSafetyManual/manual-index.htm</w:t>
        </w:r>
      </w:hyperlink>
      <w:r w:rsidR="000A4CD5" w:rsidRPr="003358E9">
        <w:rPr>
          <w:rFonts w:ascii="Arial" w:eastAsia="Arial" w:hAnsi="Arial" w:cs="Arial"/>
          <w:sz w:val="20"/>
          <w:szCs w:val="20"/>
        </w:rPr>
        <w:t>) for</w:t>
      </w:r>
      <w:r w:rsidRPr="003358E9">
        <w:rPr>
          <w:rFonts w:ascii="Arial" w:eastAsia="Arial" w:hAnsi="Arial" w:cs="Arial"/>
          <w:sz w:val="20"/>
          <w:szCs w:val="20"/>
        </w:rPr>
        <w:t xml:space="preserve"> complete versions of the customized chapters that have been developed for your organization. </w:t>
      </w:r>
    </w:p>
    <w:p w14:paraId="35C978B2" w14:textId="77777777" w:rsidR="005467CC" w:rsidRPr="00CB50C0" w:rsidRDefault="005467CC">
      <w:pPr>
        <w:rPr>
          <w:rFonts w:ascii="Arial" w:hAnsi="Arial" w:cs="Arial"/>
          <w:sz w:val="22"/>
          <w:szCs w:val="22"/>
        </w:rPr>
      </w:pPr>
    </w:p>
    <w:p w14:paraId="459759FB" w14:textId="77777777" w:rsidR="00790F88" w:rsidRDefault="00790F88">
      <w:pPr>
        <w:rPr>
          <w:sz w:val="22"/>
          <w:szCs w:val="22"/>
        </w:rPr>
        <w:sectPr w:rsidR="00790F88" w:rsidSect="00D128F5">
          <w:footerReference w:type="default" r:id="rId20"/>
          <w:pgSz w:w="12240" w:h="15840" w:code="1"/>
          <w:pgMar w:top="1152" w:right="1440" w:bottom="1008" w:left="1440" w:header="720" w:footer="720" w:gutter="0"/>
          <w:pgNumType w:start="1"/>
          <w:cols w:space="720"/>
          <w:noEndnote/>
        </w:sectPr>
      </w:pPr>
    </w:p>
    <w:p w14:paraId="0E8F306B" w14:textId="68B00571" w:rsidR="00CB50C0" w:rsidRDefault="00CB50C0" w:rsidP="003D79B0">
      <w:pPr>
        <w:pStyle w:val="Heading1"/>
      </w:pPr>
      <w:bookmarkStart w:id="25" w:name="_Toc466034476"/>
      <w:r w:rsidRPr="00862495">
        <w:rPr>
          <w:rFonts w:eastAsia="Arial"/>
        </w:rPr>
        <w:lastRenderedPageBreak/>
        <w:t>Health and Safety Plan Development</w:t>
      </w:r>
      <w:bookmarkEnd w:id="25"/>
    </w:p>
    <w:p w14:paraId="26413D48" w14:textId="77777777" w:rsidR="0033743A" w:rsidRPr="0033743A" w:rsidRDefault="0033743A" w:rsidP="0033743A">
      <w:pPr>
        <w:rPr>
          <w:lang w:eastAsia="ja-JP"/>
        </w:rPr>
      </w:pPr>
    </w:p>
    <w:tbl>
      <w:tblPr>
        <w:tblStyle w:val="TableGrid"/>
        <w:tblW w:w="0" w:type="auto"/>
        <w:tblBorders>
          <w:top w:val="thinThickSmallGap" w:sz="24"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3743A" w:rsidRPr="0033743A" w14:paraId="2A4E8F0B" w14:textId="77777777" w:rsidTr="6E05AA14">
        <w:tc>
          <w:tcPr>
            <w:tcW w:w="10152" w:type="dxa"/>
            <w:shd w:val="clear" w:color="auto" w:fill="D9D9D9" w:themeFill="background1" w:themeFillShade="D9"/>
          </w:tcPr>
          <w:p w14:paraId="2FD8C6C7" w14:textId="1EFDCEC3" w:rsidR="0033743A" w:rsidRPr="0033743A" w:rsidRDefault="00DF2578" w:rsidP="003E2B32">
            <w:pPr>
              <w:pStyle w:val="Default"/>
              <w:jc w:val="center"/>
              <w:rPr>
                <w:b/>
                <w:sz w:val="28"/>
                <w:szCs w:val="28"/>
              </w:rPr>
            </w:pPr>
            <w:r>
              <w:rPr>
                <w:b/>
                <w:bCs/>
                <w:sz w:val="28"/>
                <w:szCs w:val="28"/>
              </w:rPr>
              <w:t xml:space="preserve">Part I: </w:t>
            </w:r>
            <w:r w:rsidR="0033743A" w:rsidRPr="00862495">
              <w:rPr>
                <w:b/>
                <w:bCs/>
                <w:sz w:val="28"/>
                <w:szCs w:val="28"/>
              </w:rPr>
              <w:t>What You Need to Do Before Going Into the Field</w:t>
            </w:r>
          </w:p>
        </w:tc>
      </w:tr>
    </w:tbl>
    <w:p w14:paraId="22D26F2A" w14:textId="77777777" w:rsidR="0033743A" w:rsidRPr="0033743A" w:rsidRDefault="0033743A" w:rsidP="00CB50C0">
      <w:pPr>
        <w:pStyle w:val="Default"/>
        <w:rPr>
          <w:b/>
          <w:sz w:val="12"/>
          <w:szCs w:val="22"/>
        </w:rPr>
      </w:pPr>
    </w:p>
    <w:p w14:paraId="7DFF73BF" w14:textId="1EC800FE" w:rsidR="00B1080D" w:rsidRPr="00B1080D" w:rsidRDefault="00B1080D" w:rsidP="00CB50C0">
      <w:pPr>
        <w:pStyle w:val="Default"/>
        <w:rPr>
          <w:b/>
          <w:sz w:val="20"/>
          <w:szCs w:val="20"/>
        </w:rPr>
      </w:pPr>
      <w:r w:rsidRPr="00B1080D">
        <w:rPr>
          <w:sz w:val="20"/>
          <w:szCs w:val="20"/>
        </w:rPr>
        <w:t xml:space="preserve">This quick guide was created to assist in initial health and safety site planning, design and mobilization at a </w:t>
      </w:r>
      <w:r w:rsidR="004B255E">
        <w:rPr>
          <w:sz w:val="20"/>
          <w:szCs w:val="20"/>
        </w:rPr>
        <w:t xml:space="preserve">Emergency Response and </w:t>
      </w:r>
      <w:r w:rsidRPr="00B1080D">
        <w:rPr>
          <w:sz w:val="20"/>
          <w:szCs w:val="20"/>
        </w:rPr>
        <w:t>Removal Site</w:t>
      </w:r>
      <w:r w:rsidR="004B255E">
        <w:rPr>
          <w:sz w:val="20"/>
          <w:szCs w:val="20"/>
        </w:rPr>
        <w:t>s</w:t>
      </w:r>
      <w:r w:rsidRPr="00B1080D">
        <w:rPr>
          <w:sz w:val="20"/>
          <w:szCs w:val="20"/>
        </w:rPr>
        <w:t xml:space="preserve">. Refer to the </w:t>
      </w:r>
      <w:hyperlink r:id="rId21" w:history="1">
        <w:r w:rsidR="004B255E">
          <w:rPr>
            <w:rStyle w:val="Hyperlink"/>
            <w:sz w:val="20"/>
            <w:szCs w:val="20"/>
          </w:rPr>
          <w:t>Health and Safety Plan Development Chapter</w:t>
        </w:r>
      </w:hyperlink>
      <w:r>
        <w:rPr>
          <w:sz w:val="20"/>
          <w:szCs w:val="20"/>
        </w:rPr>
        <w:t xml:space="preserve"> for detailed information on Health and Safety Plan Development</w:t>
      </w:r>
      <w:r w:rsidRPr="00B1080D">
        <w:rPr>
          <w:sz w:val="20"/>
          <w:szCs w:val="20"/>
        </w:rPr>
        <w:t>.</w:t>
      </w:r>
    </w:p>
    <w:p w14:paraId="4C087041" w14:textId="77777777" w:rsidR="00B1080D" w:rsidRDefault="00B1080D" w:rsidP="00CB50C0">
      <w:pPr>
        <w:pStyle w:val="Default"/>
        <w:rPr>
          <w:b/>
          <w:sz w:val="20"/>
          <w:szCs w:val="20"/>
        </w:rPr>
      </w:pPr>
    </w:p>
    <w:p w14:paraId="2AEA2237" w14:textId="77777777" w:rsidR="005157C9" w:rsidRDefault="005157C9" w:rsidP="003E4560">
      <w:pPr>
        <w:rPr>
          <w:sz w:val="20"/>
          <w:szCs w:val="20"/>
        </w:rPr>
      </w:pPr>
      <w:r w:rsidRPr="003E4560">
        <w:rPr>
          <w:rFonts w:ascii="Arial" w:hAnsi="Arial" w:cs="Arial"/>
          <w:sz w:val="20"/>
          <w:szCs w:val="20"/>
        </w:rPr>
        <w:t xml:space="preserve">The Occupational Safety and Health Administration (OSHA) requires employers to prepare site-specific health and safety plans (HASPs) for </w:t>
      </w:r>
      <w:r>
        <w:rPr>
          <w:rFonts w:ascii="Arial" w:hAnsi="Arial" w:cs="Arial"/>
          <w:sz w:val="20"/>
          <w:szCs w:val="20"/>
        </w:rPr>
        <w:t xml:space="preserve">all </w:t>
      </w:r>
      <w:r w:rsidRPr="003E4560">
        <w:rPr>
          <w:rFonts w:ascii="Arial" w:hAnsi="Arial" w:cs="Arial"/>
          <w:sz w:val="20"/>
          <w:szCs w:val="20"/>
        </w:rPr>
        <w:t>response</w:t>
      </w:r>
      <w:r>
        <w:rPr>
          <w:rFonts w:ascii="Arial" w:hAnsi="Arial" w:cs="Arial"/>
          <w:sz w:val="20"/>
          <w:szCs w:val="20"/>
        </w:rPr>
        <w:t>s</w:t>
      </w:r>
      <w:r w:rsidRPr="003E4560">
        <w:rPr>
          <w:rFonts w:ascii="Arial" w:hAnsi="Arial" w:cs="Arial"/>
          <w:sz w:val="20"/>
          <w:szCs w:val="20"/>
        </w:rPr>
        <w:t xml:space="preserve"> operations under the Hazardous Waste Operations and Emergency Response (HAZWOPER) standard, </w:t>
      </w:r>
      <w:hyperlink r:id="rId22" w:history="1">
        <w:r w:rsidRPr="003E4560">
          <w:rPr>
            <w:rStyle w:val="Hyperlink"/>
            <w:rFonts w:ascii="Arial" w:hAnsi="Arial" w:cs="Arial"/>
            <w:sz w:val="20"/>
            <w:szCs w:val="20"/>
          </w:rPr>
          <w:t>29 CFR 1910.120</w:t>
        </w:r>
      </w:hyperlink>
      <w:r w:rsidRPr="003E4560">
        <w:rPr>
          <w:rFonts w:ascii="Arial" w:hAnsi="Arial" w:cs="Arial"/>
          <w:sz w:val="20"/>
          <w:szCs w:val="20"/>
        </w:rPr>
        <w:t xml:space="preserve">. HAZWOPER requires each employer on a site to protect its employees under a HASP. As an employer, EPA must also cite all other relevant OSHA standards (e.g., lead standard, fall protection, asbestos) in the HASP that may be applicable to a particular response. </w:t>
      </w:r>
    </w:p>
    <w:p w14:paraId="7B03BB6D" w14:textId="77777777" w:rsidR="005157C9" w:rsidRDefault="005157C9" w:rsidP="003E4560">
      <w:pPr>
        <w:rPr>
          <w:sz w:val="20"/>
          <w:szCs w:val="20"/>
        </w:rPr>
      </w:pPr>
    </w:p>
    <w:p w14:paraId="7AC74FD7" w14:textId="452ADBCC" w:rsidR="00390F11" w:rsidRPr="0046135F" w:rsidRDefault="003E2B32" w:rsidP="003E4560">
      <w:pPr>
        <w:rPr>
          <w:sz w:val="20"/>
          <w:szCs w:val="20"/>
        </w:rPr>
      </w:pPr>
      <w:r w:rsidRPr="003E4560">
        <w:rPr>
          <w:rFonts w:ascii="Arial" w:hAnsi="Arial" w:cs="Arial"/>
          <w:sz w:val="20"/>
          <w:szCs w:val="20"/>
        </w:rPr>
        <w:t xml:space="preserve">Emergency Responders are encouraged to use the HASP Templates found at </w:t>
      </w:r>
      <w:hyperlink r:id="rId23" w:history="1">
        <w:r w:rsidRPr="005157C9">
          <w:rPr>
            <w:rStyle w:val="Hyperlink"/>
            <w:rFonts w:ascii="Arial" w:hAnsi="Arial" w:cs="Arial"/>
            <w:sz w:val="20"/>
            <w:szCs w:val="20"/>
          </w:rPr>
          <w:t>https://www.epaosc.org/safetyofficertoolbox</w:t>
        </w:r>
      </w:hyperlink>
      <w:r w:rsidRPr="003E4560">
        <w:rPr>
          <w:rFonts w:ascii="Arial" w:hAnsi="Arial" w:cs="Arial"/>
          <w:sz w:val="20"/>
          <w:szCs w:val="20"/>
        </w:rPr>
        <w:t>. The template is compliant with the applicable OSHA Standards and EPA Policy and Procedures.</w:t>
      </w:r>
    </w:p>
    <w:p w14:paraId="4B4EF054" w14:textId="77777777" w:rsidR="00390F11" w:rsidRPr="00390F11" w:rsidRDefault="00390F11" w:rsidP="00390F11">
      <w:pPr>
        <w:pStyle w:val="Default"/>
        <w:rPr>
          <w:sz w:val="20"/>
          <w:szCs w:val="20"/>
        </w:rPr>
      </w:pPr>
    </w:p>
    <w:p w14:paraId="2E669EDC" w14:textId="08796141" w:rsidR="00390F11" w:rsidRPr="00390F11" w:rsidRDefault="00390F11" w:rsidP="00390F11">
      <w:pPr>
        <w:pStyle w:val="Default"/>
        <w:rPr>
          <w:sz w:val="20"/>
          <w:szCs w:val="20"/>
        </w:rPr>
      </w:pPr>
      <w:r w:rsidRPr="00390F11">
        <w:rPr>
          <w:sz w:val="20"/>
          <w:szCs w:val="20"/>
        </w:rPr>
        <w:t>Site Specific Health and Safety Plan Review Checklist</w:t>
      </w:r>
      <w:r>
        <w:rPr>
          <w:sz w:val="20"/>
          <w:szCs w:val="20"/>
        </w:rPr>
        <w:t>s</w:t>
      </w:r>
      <w:r w:rsidRPr="00390F11">
        <w:rPr>
          <w:sz w:val="20"/>
          <w:szCs w:val="20"/>
        </w:rPr>
        <w:t xml:space="preserve">, available at </w:t>
      </w:r>
      <w:hyperlink r:id="rId24" w:history="1">
        <w:r w:rsidRPr="001A36F6">
          <w:rPr>
            <w:rStyle w:val="Hyperlink"/>
            <w:sz w:val="20"/>
            <w:szCs w:val="20"/>
          </w:rPr>
          <w:t>https://www.epaosc.org/safetyofficertoolbox</w:t>
        </w:r>
      </w:hyperlink>
      <w:r w:rsidRPr="00390F11">
        <w:rPr>
          <w:sz w:val="20"/>
          <w:szCs w:val="20"/>
        </w:rPr>
        <w:t>,</w:t>
      </w:r>
      <w:r>
        <w:rPr>
          <w:sz w:val="20"/>
          <w:szCs w:val="20"/>
        </w:rPr>
        <w:t xml:space="preserve"> </w:t>
      </w:r>
      <w:r w:rsidRPr="00390F11">
        <w:rPr>
          <w:sz w:val="20"/>
          <w:szCs w:val="20"/>
        </w:rPr>
        <w:t>can be used as a guide during the HASP development phase of the project.</w:t>
      </w:r>
    </w:p>
    <w:p w14:paraId="31E91751" w14:textId="70D14615" w:rsidR="00390F11" w:rsidRPr="00390F11" w:rsidRDefault="00390F11" w:rsidP="00390F11">
      <w:pPr>
        <w:pStyle w:val="Default"/>
        <w:rPr>
          <w:sz w:val="20"/>
          <w:szCs w:val="20"/>
        </w:rPr>
      </w:pPr>
    </w:p>
    <w:p w14:paraId="56305D82" w14:textId="2FEFFE9D" w:rsidR="00390F11" w:rsidRPr="00390F11" w:rsidRDefault="003E2B32" w:rsidP="00390F11">
      <w:pPr>
        <w:pStyle w:val="Default"/>
        <w:rPr>
          <w:sz w:val="20"/>
          <w:szCs w:val="20"/>
        </w:rPr>
      </w:pPr>
      <w:r>
        <w:rPr>
          <w:sz w:val="20"/>
          <w:szCs w:val="20"/>
        </w:rPr>
        <w:t xml:space="preserve">Health and Safety Program Contacts (HSPC) and Safety, Health, Environmental Management Program Managers (SHEMP) </w:t>
      </w:r>
      <w:r w:rsidR="00390F11" w:rsidRPr="00390F11">
        <w:rPr>
          <w:sz w:val="20"/>
          <w:szCs w:val="20"/>
        </w:rPr>
        <w:t>are available to help with the creation of the HASP.</w:t>
      </w:r>
    </w:p>
    <w:p w14:paraId="18803153" w14:textId="3B81C805" w:rsidR="00390F11" w:rsidRPr="00390F11" w:rsidRDefault="004F70CD" w:rsidP="00390F11">
      <w:pPr>
        <w:pStyle w:val="Default"/>
        <w:rPr>
          <w:sz w:val="20"/>
          <w:szCs w:val="20"/>
        </w:rPr>
      </w:pPr>
      <w:r w:rsidRPr="00390F11">
        <w:rPr>
          <w:noProof/>
          <w:sz w:val="20"/>
          <w:szCs w:val="20"/>
        </w:rPr>
        <mc:AlternateContent>
          <mc:Choice Requires="wps">
            <w:drawing>
              <wp:anchor distT="0" distB="0" distL="114300" distR="114300" simplePos="0" relativeHeight="251636736" behindDoc="0" locked="0" layoutInCell="1" allowOverlap="1" wp14:anchorId="3010BD32" wp14:editId="44CB5CC0">
                <wp:simplePos x="0" y="0"/>
                <wp:positionH relativeFrom="margin">
                  <wp:align>right</wp:align>
                </wp:positionH>
                <wp:positionV relativeFrom="paragraph">
                  <wp:posOffset>118110</wp:posOffset>
                </wp:positionV>
                <wp:extent cx="1919605" cy="1463040"/>
                <wp:effectExtent l="0" t="0" r="2349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463040"/>
                        </a:xfrm>
                        <a:prstGeom prst="rect">
                          <a:avLst/>
                        </a:prstGeom>
                        <a:solidFill>
                          <a:srgbClr val="FFFFFF"/>
                        </a:solidFill>
                        <a:ln w="9525">
                          <a:solidFill>
                            <a:srgbClr val="000000"/>
                          </a:solidFill>
                          <a:miter lim="800000"/>
                          <a:headEnd/>
                          <a:tailEnd/>
                        </a:ln>
                      </wps:spPr>
                      <wps:txbx>
                        <w:txbxContent>
                          <w:p w14:paraId="16148D5F" w14:textId="77777777" w:rsidR="00790F88" w:rsidRPr="00864F6E" w:rsidRDefault="00790F88" w:rsidP="00390F11">
                            <w:pPr>
                              <w:pStyle w:val="Default"/>
                              <w:rPr>
                                <w:rFonts w:asciiTheme="minorHAnsi" w:hAnsiTheme="minorHAnsi" w:cstheme="minorHAnsi"/>
                                <w:sz w:val="22"/>
                                <w:szCs w:val="22"/>
                              </w:rPr>
                            </w:pPr>
                            <w:r w:rsidRPr="00390F11">
                              <w:rPr>
                                <w:b/>
                                <w:sz w:val="20"/>
                                <w:szCs w:val="22"/>
                              </w:rPr>
                              <w:t>NOTE:</w:t>
                            </w:r>
                            <w:r w:rsidRPr="00390F11">
                              <w:rPr>
                                <w:sz w:val="20"/>
                                <w:szCs w:val="22"/>
                              </w:rPr>
                              <w:t xml:space="preserve"> Each site should have a single site HASP. Independently written HASPs can lead to inconsistent application and awareness of site safety requirements and concerns. Contractor-specific requirements can be added to the HASP as an addendum</w:t>
                            </w:r>
                            <w:r w:rsidRPr="00864F6E">
                              <w:rPr>
                                <w:rFonts w:asciiTheme="minorHAnsi" w:hAnsiTheme="minorHAnsi" w:cstheme="minorHAnsi"/>
                                <w:sz w:val="22"/>
                                <w:szCs w:val="22"/>
                              </w:rPr>
                              <w:t xml:space="preserve">.  </w:t>
                            </w:r>
                          </w:p>
                          <w:p w14:paraId="2D80435D" w14:textId="77777777" w:rsidR="00790F88" w:rsidRDefault="00790F88" w:rsidP="0039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BD32" id="_x0000_s1028" type="#_x0000_t202" style="position:absolute;margin-left:99.95pt;margin-top:9.3pt;width:151.15pt;height:115.2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">
                <v:textbox>
                  <w:txbxContent>
                    <w:p w14:paraId="16148D5F" w14:textId="77777777" w:rsidR="00790F88" w:rsidRPr="00864F6E" w:rsidRDefault="00790F88" w:rsidP="00390F11">
                      <w:pPr>
                        <w:pStyle w:val="Default"/>
                        <w:rPr>
                          <w:rFonts w:asciiTheme="minorHAnsi" w:hAnsiTheme="minorHAnsi" w:cstheme="minorHAnsi"/>
                          <w:sz w:val="22"/>
                          <w:szCs w:val="22"/>
                        </w:rPr>
                      </w:pPr>
                      <w:r w:rsidRPr="00390F11">
                        <w:rPr>
                          <w:b/>
                          <w:sz w:val="20"/>
                          <w:szCs w:val="22"/>
                        </w:rPr>
                        <w:t>NOTE:</w:t>
                      </w:r>
                      <w:r w:rsidRPr="00390F11">
                        <w:rPr>
                          <w:sz w:val="20"/>
                          <w:szCs w:val="22"/>
                        </w:rPr>
                        <w:t xml:space="preserve"> Each site should have a single site HASP. Independently written HASPs can lead to inconsistent application and awareness of site safety requirements and concerns. Contractor-specific requirements can be added to the HASP as an addendum</w:t>
                      </w:r>
                      <w:r w:rsidRPr="00864F6E">
                        <w:rPr>
                          <w:rFonts w:asciiTheme="minorHAnsi" w:hAnsiTheme="minorHAnsi" w:cstheme="minorHAnsi"/>
                          <w:sz w:val="22"/>
                          <w:szCs w:val="22"/>
                        </w:rPr>
                        <w:t xml:space="preserve">.  </w:t>
                      </w:r>
                    </w:p>
                    <w:p w14:paraId="2D80435D" w14:textId="77777777" w:rsidR="00790F88" w:rsidRDefault="00790F88" w:rsidP="00390F11"/>
                  </w:txbxContent>
                </v:textbox>
                <w10:wrap type="square" anchorx="margin"/>
              </v:shape>
            </w:pict>
          </mc:Fallback>
        </mc:AlternateContent>
      </w:r>
    </w:p>
    <w:p w14:paraId="08F1029D" w14:textId="6D6E4CB6" w:rsidR="00390F11" w:rsidRPr="00390F11" w:rsidRDefault="00390F11" w:rsidP="00390F11">
      <w:pPr>
        <w:rPr>
          <w:rFonts w:ascii="Arial" w:hAnsi="Arial" w:cs="Arial"/>
          <w:sz w:val="20"/>
          <w:szCs w:val="20"/>
        </w:rPr>
      </w:pPr>
      <w:r w:rsidRPr="00862495">
        <w:rPr>
          <w:rFonts w:ascii="Arial" w:eastAsia="Arial" w:hAnsi="Arial" w:cs="Arial"/>
          <w:sz w:val="20"/>
          <w:szCs w:val="20"/>
        </w:rPr>
        <w:t>Items to consider for HASP development:</w:t>
      </w:r>
    </w:p>
    <w:p w14:paraId="20FE0320" w14:textId="77777777" w:rsidR="00390F11" w:rsidRPr="00390F11" w:rsidRDefault="00390F11" w:rsidP="00390F11">
      <w:pPr>
        <w:pStyle w:val="Default"/>
        <w:rPr>
          <w:sz w:val="20"/>
          <w:szCs w:val="20"/>
        </w:rPr>
      </w:pPr>
    </w:p>
    <w:p w14:paraId="4BCA9E0B" w14:textId="77777777" w:rsidR="00390F11" w:rsidRPr="00390F11" w:rsidRDefault="00390F11" w:rsidP="00390F11">
      <w:pPr>
        <w:pStyle w:val="ListParagraph"/>
        <w:numPr>
          <w:ilvl w:val="0"/>
          <w:numId w:val="85"/>
        </w:numPr>
        <w:rPr>
          <w:sz w:val="20"/>
          <w:szCs w:val="20"/>
        </w:rPr>
      </w:pPr>
      <w:bookmarkStart w:id="26" w:name="1910.120(c)(4)(i)"/>
      <w:bookmarkEnd w:id="26"/>
      <w:r w:rsidRPr="00390F11">
        <w:rPr>
          <w:sz w:val="20"/>
          <w:szCs w:val="20"/>
        </w:rPr>
        <w:t>Location and approximate size of the site</w:t>
      </w:r>
    </w:p>
    <w:p w14:paraId="371DE769" w14:textId="77777777" w:rsidR="00390F11" w:rsidRPr="00390F11" w:rsidRDefault="00390F11" w:rsidP="00390F11">
      <w:pPr>
        <w:pStyle w:val="ListParagraph"/>
        <w:rPr>
          <w:sz w:val="20"/>
          <w:szCs w:val="20"/>
        </w:rPr>
      </w:pPr>
    </w:p>
    <w:p w14:paraId="114371B4" w14:textId="77777777" w:rsidR="00390F11" w:rsidRPr="00390F11" w:rsidRDefault="00390F11" w:rsidP="00390F11">
      <w:pPr>
        <w:pStyle w:val="ListParagraph"/>
        <w:numPr>
          <w:ilvl w:val="0"/>
          <w:numId w:val="85"/>
        </w:numPr>
        <w:rPr>
          <w:sz w:val="20"/>
          <w:szCs w:val="20"/>
        </w:rPr>
      </w:pPr>
      <w:bookmarkStart w:id="27" w:name="1910.120(c)(4)(ii)"/>
      <w:bookmarkEnd w:id="27"/>
      <w:r w:rsidRPr="00390F11">
        <w:rPr>
          <w:sz w:val="20"/>
          <w:szCs w:val="20"/>
        </w:rPr>
        <w:t>Description of the response activity and/or the job task to be performed</w:t>
      </w:r>
    </w:p>
    <w:p w14:paraId="636DAF99" w14:textId="77777777" w:rsidR="00390F11" w:rsidRPr="00390F11" w:rsidRDefault="00390F11" w:rsidP="00390F11">
      <w:pPr>
        <w:rPr>
          <w:rFonts w:ascii="Arial" w:hAnsi="Arial" w:cs="Arial"/>
          <w:sz w:val="20"/>
          <w:szCs w:val="20"/>
        </w:rPr>
      </w:pPr>
    </w:p>
    <w:p w14:paraId="01F67D0B" w14:textId="77777777" w:rsidR="00390F11" w:rsidRPr="00390F11" w:rsidRDefault="00390F11" w:rsidP="00390F11">
      <w:pPr>
        <w:pStyle w:val="ListParagraph"/>
        <w:numPr>
          <w:ilvl w:val="0"/>
          <w:numId w:val="85"/>
        </w:numPr>
        <w:rPr>
          <w:sz w:val="20"/>
          <w:szCs w:val="20"/>
        </w:rPr>
      </w:pPr>
      <w:bookmarkStart w:id="28" w:name="1910.120(c)(4)(iii)"/>
      <w:bookmarkEnd w:id="28"/>
      <w:r w:rsidRPr="00390F11">
        <w:rPr>
          <w:sz w:val="20"/>
          <w:szCs w:val="20"/>
        </w:rPr>
        <w:t>Duration of the planned activity</w:t>
      </w:r>
    </w:p>
    <w:p w14:paraId="6827B728" w14:textId="77777777" w:rsidR="00390F11" w:rsidRPr="00390F11" w:rsidRDefault="00390F11" w:rsidP="00390F11">
      <w:pPr>
        <w:rPr>
          <w:rFonts w:ascii="Arial" w:hAnsi="Arial" w:cs="Arial"/>
          <w:sz w:val="20"/>
          <w:szCs w:val="20"/>
        </w:rPr>
      </w:pPr>
    </w:p>
    <w:p w14:paraId="56AA6129" w14:textId="77777777" w:rsidR="00390F11" w:rsidRPr="00390F11" w:rsidRDefault="00390F11" w:rsidP="00390F11">
      <w:pPr>
        <w:pStyle w:val="ListParagraph"/>
        <w:numPr>
          <w:ilvl w:val="0"/>
          <w:numId w:val="85"/>
        </w:numPr>
        <w:rPr>
          <w:sz w:val="20"/>
          <w:szCs w:val="20"/>
        </w:rPr>
      </w:pPr>
      <w:bookmarkStart w:id="29" w:name="1910.120(c)(4)(iv)"/>
      <w:bookmarkEnd w:id="29"/>
      <w:r w:rsidRPr="00390F11">
        <w:rPr>
          <w:sz w:val="20"/>
          <w:szCs w:val="20"/>
        </w:rPr>
        <w:t>Site topography and accessibility</w:t>
      </w:r>
    </w:p>
    <w:p w14:paraId="615E3464" w14:textId="77777777" w:rsidR="00390F11" w:rsidRPr="00390F11" w:rsidRDefault="00390F11" w:rsidP="00390F11">
      <w:pPr>
        <w:pStyle w:val="ListParagraph"/>
        <w:rPr>
          <w:sz w:val="20"/>
          <w:szCs w:val="20"/>
        </w:rPr>
      </w:pPr>
    </w:p>
    <w:p w14:paraId="760CB9A4" w14:textId="77777777" w:rsidR="00390F11" w:rsidRPr="00390F11" w:rsidRDefault="00390F11" w:rsidP="00390F11">
      <w:pPr>
        <w:pStyle w:val="ListParagraph"/>
        <w:numPr>
          <w:ilvl w:val="0"/>
          <w:numId w:val="85"/>
        </w:numPr>
        <w:rPr>
          <w:sz w:val="20"/>
          <w:szCs w:val="20"/>
        </w:rPr>
      </w:pPr>
      <w:r w:rsidRPr="00390F11">
        <w:rPr>
          <w:sz w:val="20"/>
          <w:szCs w:val="20"/>
        </w:rPr>
        <w:t>Available infrastructure, such as access roads to be used by crews and emergency responders, emergency egress, power, water, illumination, hygiene facilities, cell phone and communication coverage/reliability, and clean, climate-controlled break areas</w:t>
      </w:r>
      <w:bookmarkStart w:id="30" w:name="1910.120(c)(4)(v)"/>
      <w:bookmarkEnd w:id="30"/>
      <w:r w:rsidRPr="00390F11">
        <w:rPr>
          <w:sz w:val="20"/>
          <w:szCs w:val="20"/>
        </w:rPr>
        <w:t>.</w:t>
      </w:r>
    </w:p>
    <w:p w14:paraId="613AB632" w14:textId="77777777" w:rsidR="00390F11" w:rsidRPr="00390F11" w:rsidRDefault="00390F11" w:rsidP="00390F11">
      <w:pPr>
        <w:rPr>
          <w:rFonts w:ascii="Arial" w:hAnsi="Arial" w:cs="Arial"/>
          <w:sz w:val="20"/>
          <w:szCs w:val="20"/>
        </w:rPr>
      </w:pPr>
    </w:p>
    <w:p w14:paraId="246C927A" w14:textId="77777777" w:rsidR="00390F11" w:rsidRPr="00390F11" w:rsidRDefault="00390F11" w:rsidP="00390F11">
      <w:pPr>
        <w:pStyle w:val="ListParagraph"/>
        <w:numPr>
          <w:ilvl w:val="0"/>
          <w:numId w:val="85"/>
        </w:numPr>
        <w:rPr>
          <w:sz w:val="20"/>
          <w:szCs w:val="20"/>
        </w:rPr>
      </w:pPr>
      <w:r w:rsidRPr="00390F11">
        <w:rPr>
          <w:sz w:val="20"/>
          <w:szCs w:val="20"/>
        </w:rPr>
        <w:t>Conditions that may pose inhalation or skin absorption hazards that are immediately dangerous to life or health (IDLH) or other conditions that may cause death or serious harm</w:t>
      </w:r>
    </w:p>
    <w:p w14:paraId="743C24E3" w14:textId="77777777" w:rsidR="00390F11" w:rsidRPr="00390F11" w:rsidRDefault="00390F11" w:rsidP="00390F11">
      <w:pPr>
        <w:pStyle w:val="ListParagraph"/>
        <w:rPr>
          <w:sz w:val="20"/>
          <w:szCs w:val="20"/>
        </w:rPr>
      </w:pPr>
    </w:p>
    <w:p w14:paraId="42601F1C" w14:textId="77777777" w:rsidR="00390F11" w:rsidRPr="00390F11" w:rsidRDefault="00390F11" w:rsidP="00390F11">
      <w:pPr>
        <w:pStyle w:val="ListParagraph"/>
        <w:numPr>
          <w:ilvl w:val="0"/>
          <w:numId w:val="85"/>
        </w:numPr>
        <w:rPr>
          <w:sz w:val="20"/>
          <w:szCs w:val="20"/>
        </w:rPr>
      </w:pPr>
      <w:bookmarkStart w:id="31" w:name="1910.120(c)(4)(vi)"/>
      <w:bookmarkEnd w:id="31"/>
      <w:r w:rsidRPr="00390F11">
        <w:rPr>
          <w:sz w:val="20"/>
          <w:szCs w:val="20"/>
        </w:rPr>
        <w:t>Physical hazards, such as dilapidated structures, working at heights, open pits/excavations, difficult terrain, vehicle/equipment traffic, etc.</w:t>
      </w:r>
    </w:p>
    <w:p w14:paraId="7C965EBE" w14:textId="77777777" w:rsidR="00390F11" w:rsidRPr="00390F11" w:rsidRDefault="00390F11" w:rsidP="00390F11">
      <w:pPr>
        <w:pStyle w:val="ListParagraph"/>
        <w:rPr>
          <w:sz w:val="20"/>
          <w:szCs w:val="20"/>
        </w:rPr>
      </w:pPr>
    </w:p>
    <w:p w14:paraId="2FBD9C9B" w14:textId="77777777" w:rsidR="00390F11" w:rsidRPr="00390F11" w:rsidRDefault="00390F11" w:rsidP="00390F11">
      <w:pPr>
        <w:pStyle w:val="ListParagraph"/>
        <w:numPr>
          <w:ilvl w:val="0"/>
          <w:numId w:val="85"/>
        </w:numPr>
        <w:rPr>
          <w:sz w:val="20"/>
          <w:szCs w:val="20"/>
        </w:rPr>
      </w:pPr>
      <w:r w:rsidRPr="00390F11">
        <w:rPr>
          <w:sz w:val="20"/>
          <w:szCs w:val="20"/>
        </w:rPr>
        <w:t>Pathways for hazardous substance dispersion</w:t>
      </w:r>
    </w:p>
    <w:p w14:paraId="182DAA45" w14:textId="77777777" w:rsidR="00390F11" w:rsidRPr="00390F11" w:rsidRDefault="00390F11" w:rsidP="00390F11">
      <w:pPr>
        <w:rPr>
          <w:rFonts w:ascii="Arial" w:hAnsi="Arial" w:cs="Arial"/>
          <w:sz w:val="20"/>
          <w:szCs w:val="20"/>
        </w:rPr>
      </w:pPr>
    </w:p>
    <w:p w14:paraId="2AE9E93E" w14:textId="77777777" w:rsidR="00390F11" w:rsidRPr="00390F11" w:rsidRDefault="00390F11" w:rsidP="00390F11">
      <w:pPr>
        <w:pStyle w:val="ListParagraph"/>
        <w:numPr>
          <w:ilvl w:val="0"/>
          <w:numId w:val="85"/>
        </w:numPr>
        <w:rPr>
          <w:sz w:val="20"/>
          <w:szCs w:val="20"/>
        </w:rPr>
      </w:pPr>
      <w:bookmarkStart w:id="32" w:name="1910.120(c)(4)(vii)"/>
      <w:bookmarkEnd w:id="32"/>
      <w:r w:rsidRPr="00390F11">
        <w:rPr>
          <w:sz w:val="20"/>
          <w:szCs w:val="20"/>
        </w:rPr>
        <w:t>Present status and capabilities of emergency response teams that would provide assistance to on-site employees at the time of an emergency</w:t>
      </w:r>
    </w:p>
    <w:p w14:paraId="6AA5B0A2" w14:textId="77777777" w:rsidR="00390F11" w:rsidRPr="00390F11" w:rsidRDefault="00390F11" w:rsidP="00390F11">
      <w:pPr>
        <w:rPr>
          <w:rFonts w:ascii="Arial" w:hAnsi="Arial" w:cs="Arial"/>
          <w:sz w:val="20"/>
          <w:szCs w:val="20"/>
        </w:rPr>
      </w:pPr>
      <w:bookmarkStart w:id="33" w:name="1910.120(c)(4)(viii)"/>
      <w:bookmarkEnd w:id="33"/>
    </w:p>
    <w:p w14:paraId="71763122" w14:textId="77777777" w:rsidR="00390F11" w:rsidRPr="00390F11" w:rsidRDefault="00390F11" w:rsidP="00390F11">
      <w:pPr>
        <w:pStyle w:val="ListParagraph"/>
        <w:numPr>
          <w:ilvl w:val="0"/>
          <w:numId w:val="85"/>
        </w:numPr>
        <w:rPr>
          <w:sz w:val="20"/>
          <w:szCs w:val="20"/>
        </w:rPr>
      </w:pPr>
      <w:r w:rsidRPr="00390F11">
        <w:rPr>
          <w:sz w:val="20"/>
          <w:szCs w:val="20"/>
        </w:rPr>
        <w:t>Hazardous substances and health hazards involved or expected at the site and their chemical and physical properties.</w:t>
      </w:r>
    </w:p>
    <w:p w14:paraId="5E47CFF9" w14:textId="77777777" w:rsidR="00390F11" w:rsidRPr="00390F11" w:rsidRDefault="00390F11" w:rsidP="00390F11">
      <w:pPr>
        <w:pStyle w:val="ListParagraph"/>
        <w:rPr>
          <w:sz w:val="20"/>
          <w:szCs w:val="20"/>
        </w:rPr>
      </w:pPr>
    </w:p>
    <w:p w14:paraId="04026F95" w14:textId="77777777" w:rsidR="00390F11" w:rsidRPr="00390F11" w:rsidRDefault="00390F11" w:rsidP="00390F11">
      <w:pPr>
        <w:pStyle w:val="ListParagraph"/>
        <w:numPr>
          <w:ilvl w:val="0"/>
          <w:numId w:val="85"/>
        </w:numPr>
        <w:rPr>
          <w:sz w:val="20"/>
          <w:szCs w:val="20"/>
        </w:rPr>
      </w:pPr>
      <w:r w:rsidRPr="00390F11">
        <w:rPr>
          <w:sz w:val="20"/>
          <w:szCs w:val="20"/>
        </w:rPr>
        <w:t xml:space="preserve">Define the Exclusion Zone, Contaminant Reduction Zone and Support Zone </w:t>
      </w:r>
    </w:p>
    <w:p w14:paraId="6C7F5EB9" w14:textId="77777777" w:rsidR="00390F11" w:rsidRPr="00390F11" w:rsidRDefault="00390F11" w:rsidP="00390F11">
      <w:pPr>
        <w:pStyle w:val="Default"/>
        <w:ind w:left="720"/>
        <w:rPr>
          <w:sz w:val="20"/>
          <w:szCs w:val="20"/>
        </w:rPr>
      </w:pPr>
    </w:p>
    <w:p w14:paraId="6D61D6DD" w14:textId="4995A15A" w:rsidR="00390F11" w:rsidRPr="00390F11" w:rsidRDefault="00390F11" w:rsidP="00390F11">
      <w:pPr>
        <w:pStyle w:val="Default"/>
        <w:rPr>
          <w:b/>
          <w:sz w:val="20"/>
          <w:szCs w:val="20"/>
        </w:rPr>
      </w:pPr>
      <w:r w:rsidRPr="00862495">
        <w:rPr>
          <w:b/>
          <w:bCs/>
          <w:sz w:val="20"/>
          <w:szCs w:val="20"/>
        </w:rPr>
        <w:lastRenderedPageBreak/>
        <w:t>Detailed Work Plan</w:t>
      </w:r>
    </w:p>
    <w:p w14:paraId="5D7CDFA2" w14:textId="77777777" w:rsidR="00390F11" w:rsidRPr="00390F11" w:rsidRDefault="00390F11" w:rsidP="00390F11">
      <w:pPr>
        <w:pStyle w:val="Default"/>
        <w:rPr>
          <w:b/>
          <w:sz w:val="20"/>
          <w:szCs w:val="20"/>
        </w:rPr>
      </w:pPr>
    </w:p>
    <w:p w14:paraId="607A6A66" w14:textId="46C30F3D" w:rsidR="005157C9" w:rsidRDefault="00390F11" w:rsidP="00390F11">
      <w:pPr>
        <w:pStyle w:val="Default"/>
        <w:rPr>
          <w:sz w:val="20"/>
          <w:szCs w:val="20"/>
        </w:rPr>
      </w:pPr>
      <w:r w:rsidRPr="00390F11">
        <w:rPr>
          <w:sz w:val="20"/>
          <w:szCs w:val="20"/>
        </w:rPr>
        <w:t xml:space="preserve">The HAZWOPER standard requires a comprehensive work plan for site work that has moved from the emergency phase into the post emergency response phase (clean-up operations). Post-emergency clean-up begins when the person in charge of the initial emergency response declares the site to be under control and ready for clean-up. In general, the post emergency response phase begins once the release or spill has been stopped, stabilized, or otherwise contained and removal begins. </w:t>
      </w:r>
      <w:r w:rsidR="00F02738">
        <w:rPr>
          <w:sz w:val="20"/>
          <w:szCs w:val="20"/>
        </w:rPr>
        <w:t xml:space="preserve">Completed Job Hazard Analysis (JHA) and the JHA development process can assist with the work plan creation. Example JHAs can be found at </w:t>
      </w:r>
      <w:hyperlink r:id="rId25" w:history="1">
        <w:r w:rsidR="00F02738" w:rsidRPr="001A36F6">
          <w:rPr>
            <w:rStyle w:val="Hyperlink"/>
            <w:sz w:val="20"/>
            <w:szCs w:val="20"/>
          </w:rPr>
          <w:t>https://www.epaosc.org/safetyofficertoolbox</w:t>
        </w:r>
      </w:hyperlink>
      <w:r w:rsidR="00F02738">
        <w:rPr>
          <w:rStyle w:val="Hyperlink"/>
          <w:sz w:val="20"/>
          <w:szCs w:val="20"/>
        </w:rPr>
        <w:t xml:space="preserve">. </w:t>
      </w:r>
      <w:r w:rsidRPr="00390F11">
        <w:rPr>
          <w:sz w:val="20"/>
          <w:szCs w:val="20"/>
        </w:rPr>
        <w:t xml:space="preserve">A Quality Assurance Project Plan and/or Sampling </w:t>
      </w:r>
      <w:r w:rsidR="005157C9">
        <w:rPr>
          <w:sz w:val="20"/>
          <w:szCs w:val="20"/>
        </w:rPr>
        <w:t>P</w:t>
      </w:r>
      <w:r w:rsidRPr="00390F11">
        <w:rPr>
          <w:sz w:val="20"/>
          <w:szCs w:val="20"/>
        </w:rPr>
        <w:t xml:space="preserve">lan is often sufficient for Removal Site Evaluations. </w:t>
      </w:r>
    </w:p>
    <w:p w14:paraId="7352F128" w14:textId="77777777" w:rsidR="005157C9" w:rsidRDefault="005157C9" w:rsidP="00390F11">
      <w:pPr>
        <w:pStyle w:val="Default"/>
        <w:rPr>
          <w:sz w:val="20"/>
          <w:szCs w:val="20"/>
        </w:rPr>
      </w:pPr>
    </w:p>
    <w:p w14:paraId="1A9C33BA" w14:textId="5350ACAF" w:rsidR="00390F11" w:rsidRPr="00390F11" w:rsidRDefault="00390F11" w:rsidP="00390F11">
      <w:pPr>
        <w:pStyle w:val="Default"/>
        <w:rPr>
          <w:sz w:val="20"/>
          <w:szCs w:val="20"/>
        </w:rPr>
      </w:pPr>
      <w:r w:rsidRPr="00390F11">
        <w:rPr>
          <w:sz w:val="20"/>
          <w:szCs w:val="20"/>
        </w:rPr>
        <w:t>A comprehensive work plan should include the following:</w:t>
      </w:r>
    </w:p>
    <w:p w14:paraId="7579334B" w14:textId="77777777" w:rsidR="00390F11" w:rsidRPr="00390F11" w:rsidRDefault="00390F11" w:rsidP="00390F11">
      <w:pPr>
        <w:pStyle w:val="Default"/>
        <w:rPr>
          <w:sz w:val="20"/>
          <w:szCs w:val="20"/>
        </w:rPr>
      </w:pPr>
    </w:p>
    <w:p w14:paraId="45B1C473" w14:textId="77777777" w:rsidR="00390F11" w:rsidRPr="00390F11" w:rsidRDefault="00390F11" w:rsidP="00390F11">
      <w:pPr>
        <w:pStyle w:val="Default"/>
        <w:numPr>
          <w:ilvl w:val="0"/>
          <w:numId w:val="86"/>
        </w:numPr>
        <w:rPr>
          <w:sz w:val="20"/>
          <w:szCs w:val="20"/>
        </w:rPr>
      </w:pPr>
      <w:r w:rsidRPr="00390F11">
        <w:rPr>
          <w:sz w:val="20"/>
          <w:szCs w:val="20"/>
        </w:rPr>
        <w:t>Definition the work tasks and objectives.</w:t>
      </w:r>
    </w:p>
    <w:p w14:paraId="4FCA4186" w14:textId="77777777" w:rsidR="00390F11" w:rsidRPr="00390F11" w:rsidRDefault="00390F11" w:rsidP="00390F11">
      <w:pPr>
        <w:pStyle w:val="Default"/>
        <w:numPr>
          <w:ilvl w:val="0"/>
          <w:numId w:val="86"/>
        </w:numPr>
        <w:rPr>
          <w:sz w:val="20"/>
          <w:szCs w:val="20"/>
        </w:rPr>
      </w:pPr>
      <w:r w:rsidRPr="00390F11">
        <w:rPr>
          <w:sz w:val="20"/>
          <w:szCs w:val="20"/>
        </w:rPr>
        <w:t>Identification of the cleanup goals, milestones, activities and standard operating procedures that will be used to complete the tasks and objectives.</w:t>
      </w:r>
    </w:p>
    <w:p w14:paraId="1D40920A" w14:textId="77777777" w:rsidR="00390F11" w:rsidRPr="00390F11" w:rsidRDefault="00390F11" w:rsidP="00390F11">
      <w:pPr>
        <w:pStyle w:val="Default"/>
        <w:numPr>
          <w:ilvl w:val="0"/>
          <w:numId w:val="86"/>
        </w:numPr>
        <w:rPr>
          <w:sz w:val="20"/>
          <w:szCs w:val="20"/>
        </w:rPr>
      </w:pPr>
      <w:r w:rsidRPr="00390F11">
        <w:rPr>
          <w:sz w:val="20"/>
          <w:szCs w:val="20"/>
        </w:rPr>
        <w:t>Definition of the work and exposure control methods for accomplishing the work tasks and objectives safely.</w:t>
      </w:r>
    </w:p>
    <w:p w14:paraId="512F53BC" w14:textId="77777777" w:rsidR="00390F11" w:rsidRPr="00390F11" w:rsidRDefault="00390F11" w:rsidP="00390F11">
      <w:pPr>
        <w:pStyle w:val="Default"/>
        <w:numPr>
          <w:ilvl w:val="0"/>
          <w:numId w:val="86"/>
        </w:numPr>
        <w:rPr>
          <w:sz w:val="20"/>
          <w:szCs w:val="20"/>
        </w:rPr>
      </w:pPr>
      <w:r w:rsidRPr="00390F11">
        <w:rPr>
          <w:sz w:val="20"/>
          <w:szCs w:val="20"/>
        </w:rPr>
        <w:t>Personnel requirements (i.e., personnel needed) to implement and execute the work plan.</w:t>
      </w:r>
    </w:p>
    <w:p w14:paraId="1FAC45CA" w14:textId="77777777" w:rsidR="00390F11" w:rsidRPr="00390F11" w:rsidRDefault="00390F11" w:rsidP="00390F11">
      <w:pPr>
        <w:pStyle w:val="Default"/>
        <w:numPr>
          <w:ilvl w:val="0"/>
          <w:numId w:val="86"/>
        </w:numPr>
        <w:rPr>
          <w:sz w:val="20"/>
          <w:szCs w:val="20"/>
        </w:rPr>
      </w:pPr>
      <w:r w:rsidRPr="00390F11">
        <w:rPr>
          <w:sz w:val="20"/>
          <w:szCs w:val="20"/>
        </w:rPr>
        <w:t>Equipment required.</w:t>
      </w:r>
    </w:p>
    <w:p w14:paraId="2EFE1ED7" w14:textId="77777777" w:rsidR="00390F11" w:rsidRPr="00390F11" w:rsidRDefault="00390F11" w:rsidP="00390F11">
      <w:pPr>
        <w:pStyle w:val="Default"/>
        <w:numPr>
          <w:ilvl w:val="0"/>
          <w:numId w:val="86"/>
        </w:numPr>
        <w:rPr>
          <w:sz w:val="20"/>
          <w:szCs w:val="20"/>
        </w:rPr>
      </w:pPr>
      <w:r w:rsidRPr="00390F11">
        <w:rPr>
          <w:sz w:val="20"/>
          <w:szCs w:val="20"/>
        </w:rPr>
        <w:t>Identifies additional training needed to complete the removal.</w:t>
      </w:r>
    </w:p>
    <w:p w14:paraId="65F1EA61" w14:textId="77777777" w:rsidR="00390F11" w:rsidRPr="00390F11" w:rsidRDefault="00390F11" w:rsidP="00390F11">
      <w:pPr>
        <w:pStyle w:val="Default"/>
        <w:rPr>
          <w:sz w:val="20"/>
          <w:szCs w:val="20"/>
        </w:rPr>
      </w:pPr>
    </w:p>
    <w:p w14:paraId="0CB987FF" w14:textId="77777777" w:rsidR="00390F11" w:rsidRPr="00390F11" w:rsidRDefault="00390F11" w:rsidP="00390F11">
      <w:pPr>
        <w:pStyle w:val="Default"/>
        <w:rPr>
          <w:b/>
          <w:sz w:val="20"/>
          <w:szCs w:val="20"/>
        </w:rPr>
      </w:pPr>
      <w:r w:rsidRPr="00862495">
        <w:rPr>
          <w:b/>
          <w:bCs/>
          <w:sz w:val="20"/>
          <w:szCs w:val="20"/>
        </w:rPr>
        <w:t>Roles and Responsibilities</w:t>
      </w:r>
    </w:p>
    <w:p w14:paraId="44A305AC" w14:textId="77777777" w:rsidR="00390F11" w:rsidRPr="00390F11" w:rsidRDefault="00390F11" w:rsidP="00390F11">
      <w:pPr>
        <w:pStyle w:val="Default"/>
        <w:rPr>
          <w:sz w:val="20"/>
          <w:szCs w:val="20"/>
        </w:rPr>
      </w:pPr>
    </w:p>
    <w:p w14:paraId="3D1D6EA0" w14:textId="77777777" w:rsidR="00390F11" w:rsidRPr="00390F11" w:rsidRDefault="00390F11" w:rsidP="00390F11">
      <w:pPr>
        <w:pStyle w:val="Default"/>
        <w:rPr>
          <w:sz w:val="20"/>
          <w:szCs w:val="20"/>
        </w:rPr>
      </w:pPr>
      <w:r w:rsidRPr="00390F11">
        <w:rPr>
          <w:sz w:val="20"/>
          <w:szCs w:val="20"/>
        </w:rPr>
        <w:t>Assign a Site Safety Officer (</w:t>
      </w:r>
      <w:r w:rsidR="003E2B32">
        <w:rPr>
          <w:sz w:val="20"/>
          <w:szCs w:val="20"/>
        </w:rPr>
        <w:t xml:space="preserve">SSO). </w:t>
      </w:r>
      <w:r w:rsidRPr="00390F11">
        <w:rPr>
          <w:sz w:val="20"/>
          <w:szCs w:val="20"/>
        </w:rPr>
        <w:t>Although contractors may be assigned some of the duties of the SSO, such as conducting site inspections, enforcing PPE requirements, and identifying and reporting of unsafe behaviors, the OSC is always ultimately in charge and responsible for implementation and enforcement of the HASP and work plan.</w:t>
      </w:r>
    </w:p>
    <w:p w14:paraId="2D29D37B" w14:textId="77777777" w:rsidR="00390F11" w:rsidRPr="00390F11" w:rsidRDefault="00390F11" w:rsidP="00390F11">
      <w:pPr>
        <w:pStyle w:val="Default"/>
        <w:rPr>
          <w:sz w:val="20"/>
          <w:szCs w:val="20"/>
        </w:rPr>
      </w:pPr>
    </w:p>
    <w:p w14:paraId="38A2E9FB" w14:textId="77777777" w:rsidR="00390F11" w:rsidRPr="00390F11" w:rsidRDefault="00390F11" w:rsidP="00390F11">
      <w:pPr>
        <w:pStyle w:val="Default"/>
        <w:rPr>
          <w:b/>
          <w:sz w:val="20"/>
          <w:szCs w:val="20"/>
        </w:rPr>
      </w:pPr>
      <w:r w:rsidRPr="00862495">
        <w:rPr>
          <w:b/>
          <w:bCs/>
          <w:sz w:val="20"/>
          <w:szCs w:val="20"/>
        </w:rPr>
        <w:t>Review and Compliance Check</w:t>
      </w:r>
    </w:p>
    <w:p w14:paraId="5CF702EC" w14:textId="77777777" w:rsidR="00390F11" w:rsidRPr="00390F11" w:rsidRDefault="00390F11" w:rsidP="00390F11">
      <w:pPr>
        <w:pStyle w:val="Default"/>
        <w:rPr>
          <w:b/>
          <w:sz w:val="20"/>
          <w:szCs w:val="20"/>
        </w:rPr>
      </w:pPr>
    </w:p>
    <w:p w14:paraId="0B37EF2E" w14:textId="77777777" w:rsidR="00390F11" w:rsidRPr="00390F11" w:rsidRDefault="00390F11" w:rsidP="00390F11">
      <w:pPr>
        <w:pStyle w:val="Default"/>
        <w:rPr>
          <w:sz w:val="20"/>
          <w:szCs w:val="20"/>
        </w:rPr>
      </w:pPr>
      <w:r w:rsidRPr="00390F11">
        <w:rPr>
          <w:sz w:val="20"/>
          <w:szCs w:val="20"/>
        </w:rPr>
        <w:t>All HASP’s must be reviewed and evaluated for compliance with OSHA Regulations and EPA Polic</w:t>
      </w:r>
      <w:r w:rsidR="003E2B32">
        <w:rPr>
          <w:sz w:val="20"/>
          <w:szCs w:val="20"/>
        </w:rPr>
        <w:t xml:space="preserve">y and Procedures. Use a </w:t>
      </w:r>
      <w:r w:rsidRPr="00390F11">
        <w:rPr>
          <w:sz w:val="20"/>
          <w:szCs w:val="20"/>
        </w:rPr>
        <w:t xml:space="preserve">HASP Checklist to complete the review. The HASP Checklist is available at </w:t>
      </w:r>
      <w:hyperlink r:id="rId26" w:history="1">
        <w:r w:rsidRPr="001A36F6">
          <w:rPr>
            <w:rStyle w:val="Hyperlink"/>
            <w:sz w:val="20"/>
            <w:szCs w:val="20"/>
          </w:rPr>
          <w:t>https://www.epaosc.org/safetyofficertoolbox</w:t>
        </w:r>
      </w:hyperlink>
      <w:r>
        <w:rPr>
          <w:sz w:val="20"/>
          <w:szCs w:val="20"/>
        </w:rPr>
        <w:t xml:space="preserve">. </w:t>
      </w:r>
      <w:r w:rsidRPr="00390F11">
        <w:rPr>
          <w:sz w:val="20"/>
          <w:szCs w:val="20"/>
        </w:rPr>
        <w:t>The review proc</w:t>
      </w:r>
      <w:r w:rsidR="003E2B32">
        <w:rPr>
          <w:sz w:val="20"/>
          <w:szCs w:val="20"/>
        </w:rPr>
        <w:t xml:space="preserve">ess is streamlined if a </w:t>
      </w:r>
      <w:r w:rsidRPr="00390F11">
        <w:rPr>
          <w:sz w:val="20"/>
          <w:szCs w:val="20"/>
        </w:rPr>
        <w:t xml:space="preserve">HASP Template is used. This is a requirement of the EPA Safety, Health, and Environmental Management System (SHEMS). </w:t>
      </w:r>
      <w:r w:rsidR="00D31BFD">
        <w:rPr>
          <w:sz w:val="20"/>
          <w:szCs w:val="20"/>
        </w:rPr>
        <w:t xml:space="preserve">The HSPCs and SHEMP Managers may be </w:t>
      </w:r>
      <w:r w:rsidRPr="00390F11">
        <w:rPr>
          <w:sz w:val="20"/>
          <w:szCs w:val="20"/>
        </w:rPr>
        <w:t>available to assist with HASP review process.</w:t>
      </w:r>
    </w:p>
    <w:p w14:paraId="7BDF6A36" w14:textId="77777777" w:rsidR="00390F11" w:rsidRDefault="00390F11" w:rsidP="00390F11">
      <w:pPr>
        <w:pStyle w:val="Default"/>
        <w:rPr>
          <w:b/>
          <w:sz w:val="20"/>
          <w:szCs w:val="20"/>
        </w:rPr>
      </w:pPr>
    </w:p>
    <w:p w14:paraId="77B9DA3B" w14:textId="2FF5FB40" w:rsidR="00DF2578" w:rsidRPr="003B48E3" w:rsidRDefault="00DF2578" w:rsidP="003E4560">
      <w:pPr>
        <w:pStyle w:val="Default"/>
        <w:pBdr>
          <w:top w:val="thinThickSmallGap" w:sz="24" w:space="1" w:color="auto"/>
          <w:bottom w:val="single" w:sz="12" w:space="1" w:color="auto"/>
        </w:pBdr>
        <w:shd w:val="clear" w:color="auto" w:fill="D9D9D9" w:themeFill="background1" w:themeFillShade="D9"/>
        <w:jc w:val="center"/>
        <w:rPr>
          <w:b/>
          <w:sz w:val="20"/>
          <w:szCs w:val="20"/>
        </w:rPr>
      </w:pPr>
      <w:r w:rsidRPr="003B48E3">
        <w:rPr>
          <w:b/>
          <w:sz w:val="28"/>
          <w:szCs w:val="28"/>
        </w:rPr>
        <w:t>Part II: Things You Must Do In the Field</w:t>
      </w:r>
    </w:p>
    <w:p w14:paraId="3D237264" w14:textId="77777777" w:rsidR="00DF2578" w:rsidRPr="00390F11" w:rsidRDefault="00DF2578" w:rsidP="00390F11">
      <w:pPr>
        <w:pStyle w:val="Default"/>
        <w:rPr>
          <w:b/>
          <w:sz w:val="20"/>
          <w:szCs w:val="20"/>
        </w:rPr>
      </w:pPr>
    </w:p>
    <w:p w14:paraId="44FA83CA" w14:textId="77777777" w:rsidR="00390F11" w:rsidRPr="00390F11" w:rsidRDefault="00390F11" w:rsidP="00390F11">
      <w:pPr>
        <w:pStyle w:val="Default"/>
        <w:rPr>
          <w:b/>
          <w:sz w:val="20"/>
          <w:szCs w:val="20"/>
        </w:rPr>
      </w:pPr>
      <w:r w:rsidRPr="00862495">
        <w:rPr>
          <w:b/>
          <w:bCs/>
          <w:sz w:val="20"/>
          <w:szCs w:val="20"/>
        </w:rPr>
        <w:t>Mobilization</w:t>
      </w:r>
    </w:p>
    <w:p w14:paraId="599EC50E" w14:textId="77777777" w:rsidR="00390F11" w:rsidRPr="00390F11" w:rsidRDefault="00390F11" w:rsidP="00390F11">
      <w:pPr>
        <w:pStyle w:val="Default"/>
        <w:rPr>
          <w:b/>
          <w:sz w:val="20"/>
          <w:szCs w:val="20"/>
        </w:rPr>
      </w:pPr>
    </w:p>
    <w:p w14:paraId="3AFAA0C6" w14:textId="77777777" w:rsidR="00390F11" w:rsidRPr="00390F11" w:rsidRDefault="00390F11" w:rsidP="00390F11">
      <w:pPr>
        <w:pStyle w:val="Default"/>
        <w:rPr>
          <w:sz w:val="20"/>
          <w:szCs w:val="20"/>
        </w:rPr>
      </w:pPr>
      <w:r w:rsidRPr="00390F11">
        <w:rPr>
          <w:sz w:val="20"/>
          <w:szCs w:val="20"/>
        </w:rPr>
        <w:t xml:space="preserve">Plan for and mobilize to the site. A Site Safety Checklist is available at </w:t>
      </w:r>
      <w:hyperlink r:id="rId27" w:history="1">
        <w:r w:rsidRPr="001A36F6">
          <w:rPr>
            <w:rStyle w:val="Hyperlink"/>
            <w:sz w:val="20"/>
            <w:szCs w:val="20"/>
          </w:rPr>
          <w:t>https://www.epaosc.org/safetyofficertoolbox</w:t>
        </w:r>
      </w:hyperlink>
      <w:r w:rsidRPr="00390F11">
        <w:rPr>
          <w:sz w:val="20"/>
          <w:szCs w:val="20"/>
        </w:rPr>
        <w:t>.</w:t>
      </w:r>
      <w:r>
        <w:rPr>
          <w:sz w:val="20"/>
          <w:szCs w:val="20"/>
        </w:rPr>
        <w:t xml:space="preserve"> </w:t>
      </w:r>
      <w:r w:rsidRPr="00390F11">
        <w:rPr>
          <w:sz w:val="20"/>
          <w:szCs w:val="20"/>
        </w:rPr>
        <w:t>This checklist can be used as a guide to ensure that the health and safety requir</w:t>
      </w:r>
      <w:r w:rsidR="00D31BFD">
        <w:rPr>
          <w:sz w:val="20"/>
          <w:szCs w:val="20"/>
        </w:rPr>
        <w:t xml:space="preserve">ements are addressed. </w:t>
      </w:r>
    </w:p>
    <w:p w14:paraId="3BF69AFB" w14:textId="77777777" w:rsidR="00390F11" w:rsidRPr="00390F11" w:rsidRDefault="00390F11" w:rsidP="00390F11">
      <w:pPr>
        <w:pStyle w:val="ListParagraph"/>
        <w:rPr>
          <w:sz w:val="20"/>
          <w:szCs w:val="20"/>
        </w:rPr>
      </w:pPr>
    </w:p>
    <w:p w14:paraId="7EA45ADC" w14:textId="77777777" w:rsidR="00390F11" w:rsidRPr="00390F11" w:rsidRDefault="00D31BFD" w:rsidP="00390F11">
      <w:pPr>
        <w:pStyle w:val="Default"/>
        <w:rPr>
          <w:b/>
          <w:sz w:val="20"/>
          <w:szCs w:val="20"/>
        </w:rPr>
      </w:pPr>
      <w:r w:rsidRPr="00862495">
        <w:rPr>
          <w:b/>
          <w:bCs/>
          <w:sz w:val="20"/>
          <w:szCs w:val="20"/>
        </w:rPr>
        <w:t>S</w:t>
      </w:r>
      <w:r w:rsidR="00390F11" w:rsidRPr="00862495">
        <w:rPr>
          <w:b/>
          <w:bCs/>
          <w:sz w:val="20"/>
          <w:szCs w:val="20"/>
        </w:rPr>
        <w:t>ite Health and Safety Day-to Day Operations</w:t>
      </w:r>
    </w:p>
    <w:p w14:paraId="023E954C" w14:textId="0244211C" w:rsidR="00390F11" w:rsidRPr="00390F11" w:rsidRDefault="00C62B8A" w:rsidP="00390F11">
      <w:pPr>
        <w:pStyle w:val="ListParagraph"/>
        <w:rPr>
          <w:sz w:val="20"/>
          <w:szCs w:val="20"/>
        </w:rPr>
      </w:pPr>
      <w:r w:rsidRPr="00390F11">
        <w:rPr>
          <w:noProof/>
          <w:sz w:val="20"/>
          <w:szCs w:val="20"/>
        </w:rPr>
        <mc:AlternateContent>
          <mc:Choice Requires="wps">
            <w:drawing>
              <wp:anchor distT="0" distB="0" distL="114300" distR="114300" simplePos="0" relativeHeight="251643904" behindDoc="0" locked="0" layoutInCell="1" allowOverlap="1" wp14:anchorId="1305EB57" wp14:editId="48B1FEB3">
                <wp:simplePos x="0" y="0"/>
                <wp:positionH relativeFrom="column">
                  <wp:posOffset>4587240</wp:posOffset>
                </wp:positionH>
                <wp:positionV relativeFrom="paragraph">
                  <wp:posOffset>73660</wp:posOffset>
                </wp:positionV>
                <wp:extent cx="1343660" cy="1021080"/>
                <wp:effectExtent l="0" t="0" r="27940" b="2667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021080"/>
                        </a:xfrm>
                        <a:prstGeom prst="rect">
                          <a:avLst/>
                        </a:prstGeom>
                        <a:solidFill>
                          <a:srgbClr val="FFFFFF"/>
                        </a:solidFill>
                        <a:ln w="9525">
                          <a:solidFill>
                            <a:srgbClr val="000000"/>
                          </a:solidFill>
                          <a:miter lim="800000"/>
                          <a:headEnd/>
                          <a:tailEnd/>
                        </a:ln>
                      </wps:spPr>
                      <wps:txbx>
                        <w:txbxContent>
                          <w:p w14:paraId="544C1E08" w14:textId="77777777" w:rsidR="00790F88" w:rsidRPr="00390F11" w:rsidRDefault="00790F88" w:rsidP="00390F11">
                            <w:pPr>
                              <w:rPr>
                                <w:rFonts w:ascii="Arial" w:hAnsi="Arial" w:cs="Arial"/>
                                <w:sz w:val="22"/>
                              </w:rPr>
                            </w:pPr>
                            <w:r w:rsidRPr="00390F11">
                              <w:rPr>
                                <w:rFonts w:ascii="Arial" w:hAnsi="Arial" w:cs="Arial"/>
                                <w:b/>
                                <w:sz w:val="20"/>
                                <w:szCs w:val="22"/>
                              </w:rPr>
                              <w:t xml:space="preserve">NOTE: </w:t>
                            </w:r>
                            <w:r w:rsidRPr="00390F11">
                              <w:rPr>
                                <w:rFonts w:ascii="Arial" w:hAnsi="Arial" w:cs="Arial"/>
                                <w:sz w:val="20"/>
                                <w:szCs w:val="22"/>
                              </w:rPr>
                              <w:t>High</w:t>
                            </w:r>
                            <w:r w:rsidRPr="00390F11">
                              <w:rPr>
                                <w:rFonts w:ascii="Arial" w:hAnsi="Arial" w:cs="Arial"/>
                                <w:b/>
                                <w:sz w:val="20"/>
                                <w:szCs w:val="22"/>
                              </w:rPr>
                              <w:t xml:space="preserve"> </w:t>
                            </w:r>
                            <w:r w:rsidRPr="00390F11">
                              <w:rPr>
                                <w:rFonts w:ascii="Arial" w:hAnsi="Arial" w:cs="Arial"/>
                                <w:sz w:val="20"/>
                                <w:szCs w:val="22"/>
                              </w:rPr>
                              <w:t>risk safety issues should be rectified or interim controls implemented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EB57" id="_x0000_s1029" type="#_x0000_t202" style="position:absolute;left:0;text-align:left;margin-left:361.2pt;margin-top:5.8pt;width:105.8pt;height:8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">
                <v:textbox>
                  <w:txbxContent>
                    <w:p w14:paraId="544C1E08" w14:textId="77777777" w:rsidR="00790F88" w:rsidRPr="00390F11" w:rsidRDefault="00790F88" w:rsidP="00390F11">
                      <w:pPr>
                        <w:rPr>
                          <w:rFonts w:ascii="Arial" w:hAnsi="Arial" w:cs="Arial"/>
                          <w:sz w:val="22"/>
                        </w:rPr>
                      </w:pPr>
                      <w:r w:rsidRPr="00390F11">
                        <w:rPr>
                          <w:rFonts w:ascii="Arial" w:hAnsi="Arial" w:cs="Arial"/>
                          <w:b/>
                          <w:sz w:val="20"/>
                          <w:szCs w:val="22"/>
                        </w:rPr>
                        <w:t xml:space="preserve">NOTE: </w:t>
                      </w:r>
                      <w:r w:rsidRPr="00390F11">
                        <w:rPr>
                          <w:rFonts w:ascii="Arial" w:hAnsi="Arial" w:cs="Arial"/>
                          <w:sz w:val="20"/>
                          <w:szCs w:val="22"/>
                        </w:rPr>
                        <w:t>High</w:t>
                      </w:r>
                      <w:r w:rsidRPr="00390F11">
                        <w:rPr>
                          <w:rFonts w:ascii="Arial" w:hAnsi="Arial" w:cs="Arial"/>
                          <w:b/>
                          <w:sz w:val="20"/>
                          <w:szCs w:val="22"/>
                        </w:rPr>
                        <w:t xml:space="preserve"> </w:t>
                      </w:r>
                      <w:r w:rsidRPr="00390F11">
                        <w:rPr>
                          <w:rFonts w:ascii="Arial" w:hAnsi="Arial" w:cs="Arial"/>
                          <w:sz w:val="20"/>
                          <w:szCs w:val="22"/>
                        </w:rPr>
                        <w:t>risk safety issues should be rectified or interim controls implemented immediately</w:t>
                      </w:r>
                    </w:p>
                  </w:txbxContent>
                </v:textbox>
                <w10:wrap type="square"/>
              </v:shape>
            </w:pict>
          </mc:Fallback>
        </mc:AlternateContent>
      </w:r>
    </w:p>
    <w:p w14:paraId="35F24353" w14:textId="12FCAB4B" w:rsidR="00390F11" w:rsidRPr="00390F11" w:rsidRDefault="00390F11" w:rsidP="00390F11">
      <w:pPr>
        <w:pStyle w:val="Default"/>
        <w:numPr>
          <w:ilvl w:val="0"/>
          <w:numId w:val="84"/>
        </w:numPr>
        <w:rPr>
          <w:sz w:val="20"/>
          <w:szCs w:val="20"/>
        </w:rPr>
      </w:pPr>
      <w:r w:rsidRPr="00390F11">
        <w:rPr>
          <w:sz w:val="20"/>
          <w:szCs w:val="20"/>
        </w:rPr>
        <w:t>After a HASP briefing, all personnel shall review and sign that they have read and acknowledge the HASP. A copy of the HASP must be kept on-site.</w:t>
      </w:r>
    </w:p>
    <w:p w14:paraId="2A0DA245" w14:textId="107D50B4" w:rsidR="00390F11" w:rsidRPr="00390F11" w:rsidRDefault="00390F11" w:rsidP="00390F11">
      <w:pPr>
        <w:pStyle w:val="Default"/>
        <w:numPr>
          <w:ilvl w:val="0"/>
          <w:numId w:val="84"/>
        </w:numPr>
        <w:rPr>
          <w:sz w:val="20"/>
          <w:szCs w:val="20"/>
        </w:rPr>
      </w:pPr>
      <w:r w:rsidRPr="00390F11">
        <w:rPr>
          <w:sz w:val="20"/>
          <w:szCs w:val="20"/>
        </w:rPr>
        <w:t xml:space="preserve">All personnel should continuously evaluate the site for health and safety issues and report to the SSO, ASSO(s), </w:t>
      </w:r>
      <w:r w:rsidR="00D31BFD">
        <w:rPr>
          <w:sz w:val="20"/>
          <w:szCs w:val="20"/>
        </w:rPr>
        <w:t xml:space="preserve">Site Managers </w:t>
      </w:r>
      <w:r w:rsidRPr="00390F11">
        <w:rPr>
          <w:sz w:val="20"/>
          <w:szCs w:val="20"/>
        </w:rPr>
        <w:t>as appropriate.</w:t>
      </w:r>
    </w:p>
    <w:p w14:paraId="6816F6BF" w14:textId="72014FE0" w:rsidR="00390F11" w:rsidRPr="00390F11" w:rsidRDefault="00390F11" w:rsidP="00390F11">
      <w:pPr>
        <w:pStyle w:val="Default"/>
        <w:numPr>
          <w:ilvl w:val="0"/>
          <w:numId w:val="84"/>
        </w:numPr>
        <w:rPr>
          <w:sz w:val="20"/>
          <w:szCs w:val="20"/>
        </w:rPr>
      </w:pPr>
      <w:r w:rsidRPr="00390F11">
        <w:rPr>
          <w:sz w:val="20"/>
          <w:szCs w:val="20"/>
        </w:rPr>
        <w:t>It is recommended that the SSO, ASSO(s) complete a daily Safety Officer‘s Report (SOR). The following information on health and safety issues should be documented in the SOR:</w:t>
      </w:r>
    </w:p>
    <w:p w14:paraId="5404FABE" w14:textId="74506223" w:rsidR="00390F11" w:rsidRPr="00390F11" w:rsidRDefault="00390F11" w:rsidP="00390F11">
      <w:pPr>
        <w:pStyle w:val="Default"/>
        <w:rPr>
          <w:sz w:val="20"/>
          <w:szCs w:val="20"/>
        </w:rPr>
      </w:pPr>
    </w:p>
    <w:p w14:paraId="5E142071" w14:textId="77777777" w:rsidR="00390F11" w:rsidRPr="00390F11" w:rsidRDefault="00390F11" w:rsidP="00390F11">
      <w:pPr>
        <w:pStyle w:val="Default"/>
        <w:numPr>
          <w:ilvl w:val="1"/>
          <w:numId w:val="84"/>
        </w:numPr>
        <w:rPr>
          <w:sz w:val="20"/>
          <w:szCs w:val="20"/>
        </w:rPr>
      </w:pPr>
      <w:r w:rsidRPr="00390F11">
        <w:rPr>
          <w:sz w:val="20"/>
          <w:szCs w:val="20"/>
        </w:rPr>
        <w:lastRenderedPageBreak/>
        <w:t>Description of the issue</w:t>
      </w:r>
    </w:p>
    <w:p w14:paraId="452D6B96" w14:textId="77777777" w:rsidR="00390F11" w:rsidRPr="00390F11" w:rsidRDefault="00390F11" w:rsidP="00390F11">
      <w:pPr>
        <w:pStyle w:val="Default"/>
        <w:numPr>
          <w:ilvl w:val="1"/>
          <w:numId w:val="84"/>
        </w:numPr>
        <w:rPr>
          <w:sz w:val="20"/>
          <w:szCs w:val="20"/>
        </w:rPr>
      </w:pPr>
      <w:r w:rsidRPr="00390F11">
        <w:rPr>
          <w:sz w:val="20"/>
          <w:szCs w:val="20"/>
        </w:rPr>
        <w:t>Severity/Priority</w:t>
      </w:r>
    </w:p>
    <w:p w14:paraId="7A853FD7" w14:textId="77777777" w:rsidR="00390F11" w:rsidRPr="00390F11" w:rsidRDefault="00390F11" w:rsidP="00390F11">
      <w:pPr>
        <w:pStyle w:val="Default"/>
        <w:numPr>
          <w:ilvl w:val="1"/>
          <w:numId w:val="84"/>
        </w:numPr>
        <w:rPr>
          <w:sz w:val="20"/>
          <w:szCs w:val="20"/>
        </w:rPr>
      </w:pPr>
      <w:r w:rsidRPr="00390F11">
        <w:rPr>
          <w:sz w:val="20"/>
          <w:szCs w:val="20"/>
        </w:rPr>
        <w:t>Recommend Solutions</w:t>
      </w:r>
    </w:p>
    <w:p w14:paraId="64EF1FF4" w14:textId="77777777" w:rsidR="00390F11" w:rsidRPr="00390F11" w:rsidRDefault="00390F11" w:rsidP="00390F11">
      <w:pPr>
        <w:pStyle w:val="Default"/>
        <w:numPr>
          <w:ilvl w:val="1"/>
          <w:numId w:val="84"/>
        </w:numPr>
        <w:rPr>
          <w:sz w:val="20"/>
          <w:szCs w:val="20"/>
        </w:rPr>
      </w:pPr>
      <w:r w:rsidRPr="00390F11">
        <w:rPr>
          <w:sz w:val="20"/>
          <w:szCs w:val="20"/>
        </w:rPr>
        <w:t xml:space="preserve">Timeline to rectify the issue </w:t>
      </w:r>
    </w:p>
    <w:p w14:paraId="44A9AF6E" w14:textId="77777777" w:rsidR="00390F11" w:rsidRPr="00390F11" w:rsidRDefault="00390F11" w:rsidP="00390F11">
      <w:pPr>
        <w:pStyle w:val="Default"/>
        <w:numPr>
          <w:ilvl w:val="1"/>
          <w:numId w:val="84"/>
        </w:numPr>
        <w:rPr>
          <w:sz w:val="20"/>
          <w:szCs w:val="20"/>
        </w:rPr>
      </w:pPr>
      <w:r w:rsidRPr="00390F11">
        <w:rPr>
          <w:sz w:val="20"/>
          <w:szCs w:val="20"/>
        </w:rPr>
        <w:t>Who is the action item assigned to</w:t>
      </w:r>
    </w:p>
    <w:p w14:paraId="3CBBD5FE" w14:textId="77777777" w:rsidR="00390F11" w:rsidRPr="00390F11" w:rsidRDefault="00390F11" w:rsidP="00390F11">
      <w:pPr>
        <w:pStyle w:val="Default"/>
        <w:numPr>
          <w:ilvl w:val="1"/>
          <w:numId w:val="84"/>
        </w:numPr>
        <w:rPr>
          <w:sz w:val="20"/>
          <w:szCs w:val="20"/>
        </w:rPr>
      </w:pPr>
      <w:r w:rsidRPr="00390F11">
        <w:rPr>
          <w:sz w:val="20"/>
          <w:szCs w:val="20"/>
        </w:rPr>
        <w:t>Date the issue was rectified</w:t>
      </w:r>
    </w:p>
    <w:p w14:paraId="0D0D529C" w14:textId="77777777" w:rsidR="00390F11" w:rsidRPr="00390F11" w:rsidRDefault="00390F11" w:rsidP="00390F11">
      <w:pPr>
        <w:pStyle w:val="Default"/>
        <w:numPr>
          <w:ilvl w:val="1"/>
          <w:numId w:val="84"/>
        </w:numPr>
        <w:rPr>
          <w:sz w:val="20"/>
          <w:szCs w:val="20"/>
        </w:rPr>
      </w:pPr>
      <w:r w:rsidRPr="00390F11">
        <w:rPr>
          <w:sz w:val="20"/>
          <w:szCs w:val="20"/>
        </w:rPr>
        <w:t>Description of how the issue was rectified</w:t>
      </w:r>
    </w:p>
    <w:p w14:paraId="5326DC46" w14:textId="77777777" w:rsidR="00390F11" w:rsidRPr="00390F11" w:rsidRDefault="00390F11" w:rsidP="00390F11">
      <w:pPr>
        <w:pStyle w:val="Default"/>
        <w:ind w:left="360"/>
        <w:rPr>
          <w:sz w:val="20"/>
          <w:szCs w:val="20"/>
        </w:rPr>
      </w:pPr>
    </w:p>
    <w:p w14:paraId="14DD4CB6" w14:textId="77777777" w:rsidR="00390F11" w:rsidRPr="00390F11" w:rsidRDefault="00390F11" w:rsidP="00390F11">
      <w:pPr>
        <w:pStyle w:val="Default"/>
        <w:numPr>
          <w:ilvl w:val="0"/>
          <w:numId w:val="84"/>
        </w:numPr>
        <w:rPr>
          <w:sz w:val="20"/>
          <w:szCs w:val="20"/>
        </w:rPr>
      </w:pPr>
      <w:r w:rsidRPr="00390F11">
        <w:rPr>
          <w:sz w:val="20"/>
          <w:szCs w:val="20"/>
        </w:rPr>
        <w:t xml:space="preserve">A daily site safety briefing </w:t>
      </w:r>
      <w:r w:rsidRPr="00862495">
        <w:rPr>
          <w:b/>
          <w:bCs/>
          <w:i/>
          <w:iCs/>
          <w:sz w:val="20"/>
          <w:szCs w:val="20"/>
        </w:rPr>
        <w:t>must</w:t>
      </w:r>
      <w:r w:rsidRPr="00390F11">
        <w:rPr>
          <w:sz w:val="20"/>
          <w:szCs w:val="20"/>
        </w:rPr>
        <w:t xml:space="preserve"> occur. The SSO/ASSO’s should document the topics discussed and file with the site HASP. This can be the forum to discuss health and safety issues from the crews. Example topics and training guidance is found at </w:t>
      </w:r>
      <w:hyperlink r:id="rId28" w:history="1">
        <w:r w:rsidRPr="001A36F6">
          <w:rPr>
            <w:rStyle w:val="Hyperlink"/>
            <w:sz w:val="20"/>
            <w:szCs w:val="20"/>
          </w:rPr>
          <w:t>https://www.epaosc.org/safetyofficertoolbox</w:t>
        </w:r>
      </w:hyperlink>
      <w:r w:rsidRPr="00390F11">
        <w:rPr>
          <w:sz w:val="20"/>
          <w:szCs w:val="20"/>
        </w:rPr>
        <w:t>.</w:t>
      </w:r>
      <w:r>
        <w:rPr>
          <w:sz w:val="20"/>
          <w:szCs w:val="20"/>
        </w:rPr>
        <w:t xml:space="preserve"> </w:t>
      </w:r>
      <w:r w:rsidRPr="00390F11">
        <w:rPr>
          <w:sz w:val="20"/>
          <w:szCs w:val="20"/>
        </w:rPr>
        <w:t xml:space="preserve"> </w:t>
      </w:r>
    </w:p>
    <w:p w14:paraId="08D4AF72" w14:textId="77777777" w:rsidR="00390F11" w:rsidRPr="00390F11" w:rsidRDefault="00390F11" w:rsidP="00390F11">
      <w:pPr>
        <w:pStyle w:val="Default"/>
        <w:rPr>
          <w:sz w:val="20"/>
          <w:szCs w:val="20"/>
        </w:rPr>
      </w:pPr>
    </w:p>
    <w:p w14:paraId="625B6D45" w14:textId="77777777" w:rsidR="00390F11" w:rsidRPr="00390F11" w:rsidRDefault="00390F11" w:rsidP="00390F11">
      <w:pPr>
        <w:pStyle w:val="Default"/>
        <w:numPr>
          <w:ilvl w:val="0"/>
          <w:numId w:val="84"/>
        </w:numPr>
        <w:rPr>
          <w:sz w:val="20"/>
          <w:szCs w:val="20"/>
        </w:rPr>
      </w:pPr>
      <w:r w:rsidRPr="00390F11">
        <w:rPr>
          <w:sz w:val="20"/>
          <w:szCs w:val="20"/>
        </w:rPr>
        <w:t>The SSO should assure that safety inspections, including the inspection of personnel protective equipment, safety showers, eyewash stations, and fire extinguishers occur at the frequency specified in the HASP and documented in the SOR.</w:t>
      </w:r>
    </w:p>
    <w:p w14:paraId="687BED7F" w14:textId="77777777" w:rsidR="00390F11" w:rsidRPr="00390F11" w:rsidRDefault="00390F11" w:rsidP="00390F11">
      <w:pPr>
        <w:pStyle w:val="ListParagraph"/>
        <w:ind w:left="0"/>
        <w:rPr>
          <w:sz w:val="20"/>
          <w:szCs w:val="20"/>
        </w:rPr>
      </w:pPr>
    </w:p>
    <w:p w14:paraId="7552FD85" w14:textId="77777777" w:rsidR="00390F11" w:rsidRPr="00390F11" w:rsidRDefault="00D31BFD" w:rsidP="00390F11">
      <w:pPr>
        <w:pStyle w:val="Default"/>
        <w:numPr>
          <w:ilvl w:val="0"/>
          <w:numId w:val="84"/>
        </w:numPr>
        <w:rPr>
          <w:color w:val="auto"/>
          <w:sz w:val="20"/>
          <w:szCs w:val="20"/>
        </w:rPr>
      </w:pPr>
      <w:r>
        <w:rPr>
          <w:sz w:val="20"/>
          <w:szCs w:val="20"/>
        </w:rPr>
        <w:t>Site Management should</w:t>
      </w:r>
      <w:r w:rsidR="00390F11" w:rsidRPr="00390F11">
        <w:rPr>
          <w:sz w:val="20"/>
          <w:szCs w:val="20"/>
        </w:rPr>
        <w:t xml:space="preserve"> debrief daily and discuss what safety issues have been rectified, new safety issues, and plans to address these new safety issues during the next operational period. </w:t>
      </w:r>
    </w:p>
    <w:p w14:paraId="0BD4D619" w14:textId="77777777" w:rsidR="00390F11" w:rsidRPr="00390F11" w:rsidRDefault="00390F11" w:rsidP="00390F11">
      <w:pPr>
        <w:pStyle w:val="ListParagraph"/>
        <w:rPr>
          <w:sz w:val="20"/>
          <w:szCs w:val="20"/>
        </w:rPr>
      </w:pPr>
    </w:p>
    <w:p w14:paraId="7F263D71" w14:textId="77777777" w:rsidR="00390F11" w:rsidRPr="00390F11" w:rsidRDefault="00390F11" w:rsidP="00390F11">
      <w:pPr>
        <w:pStyle w:val="Default"/>
        <w:rPr>
          <w:b/>
          <w:color w:val="auto"/>
          <w:sz w:val="20"/>
          <w:szCs w:val="20"/>
        </w:rPr>
      </w:pPr>
      <w:r w:rsidRPr="00862495">
        <w:rPr>
          <w:b/>
          <w:bCs/>
          <w:color w:val="auto"/>
          <w:sz w:val="20"/>
          <w:szCs w:val="20"/>
        </w:rPr>
        <w:t>Site Safety Visit</w:t>
      </w:r>
    </w:p>
    <w:p w14:paraId="79101960" w14:textId="77777777" w:rsidR="00390F11" w:rsidRPr="00390F11" w:rsidRDefault="00390F11" w:rsidP="00390F11">
      <w:pPr>
        <w:pStyle w:val="Default"/>
        <w:rPr>
          <w:b/>
          <w:color w:val="auto"/>
          <w:sz w:val="20"/>
          <w:szCs w:val="20"/>
        </w:rPr>
      </w:pPr>
    </w:p>
    <w:p w14:paraId="79AA657E" w14:textId="442C6217" w:rsidR="00390F11" w:rsidRPr="00390F11" w:rsidRDefault="00390F11" w:rsidP="00390F11">
      <w:pPr>
        <w:pStyle w:val="Default"/>
        <w:numPr>
          <w:ilvl w:val="0"/>
          <w:numId w:val="87"/>
        </w:numPr>
        <w:rPr>
          <w:color w:val="auto"/>
          <w:sz w:val="20"/>
          <w:szCs w:val="20"/>
        </w:rPr>
      </w:pPr>
      <w:r w:rsidRPr="00390F11">
        <w:rPr>
          <w:color w:val="auto"/>
          <w:sz w:val="20"/>
          <w:szCs w:val="20"/>
        </w:rPr>
        <w:t xml:space="preserve">For sites lasting longer than 2 weeks, </w:t>
      </w:r>
      <w:r w:rsidR="00DF2578">
        <w:rPr>
          <w:color w:val="auto"/>
          <w:sz w:val="20"/>
          <w:szCs w:val="20"/>
        </w:rPr>
        <w:t xml:space="preserve">consider </w:t>
      </w:r>
      <w:r w:rsidRPr="00390F11">
        <w:rPr>
          <w:color w:val="auto"/>
          <w:sz w:val="20"/>
          <w:szCs w:val="20"/>
        </w:rPr>
        <w:t>schedul</w:t>
      </w:r>
      <w:r w:rsidR="00DF2578">
        <w:rPr>
          <w:color w:val="auto"/>
          <w:sz w:val="20"/>
          <w:szCs w:val="20"/>
        </w:rPr>
        <w:t>ing</w:t>
      </w:r>
      <w:r w:rsidRPr="00390F11">
        <w:rPr>
          <w:color w:val="auto"/>
          <w:sz w:val="20"/>
          <w:szCs w:val="20"/>
        </w:rPr>
        <w:t xml:space="preserve"> a si</w:t>
      </w:r>
      <w:r>
        <w:rPr>
          <w:color w:val="auto"/>
          <w:sz w:val="20"/>
          <w:szCs w:val="20"/>
        </w:rPr>
        <w:t>te safety visit with your Group’s H</w:t>
      </w:r>
      <w:r w:rsidR="00D31BFD">
        <w:rPr>
          <w:color w:val="auto"/>
          <w:sz w:val="20"/>
          <w:szCs w:val="20"/>
        </w:rPr>
        <w:t>SPC</w:t>
      </w:r>
      <w:r>
        <w:rPr>
          <w:color w:val="auto"/>
          <w:sz w:val="20"/>
          <w:szCs w:val="20"/>
        </w:rPr>
        <w:t xml:space="preserve"> or SHEMP Manager.</w:t>
      </w:r>
    </w:p>
    <w:p w14:paraId="19048917" w14:textId="77777777" w:rsidR="00390F11" w:rsidRPr="00390F11" w:rsidRDefault="00390F11" w:rsidP="00390F11">
      <w:pPr>
        <w:pStyle w:val="Default"/>
        <w:rPr>
          <w:color w:val="auto"/>
          <w:sz w:val="20"/>
          <w:szCs w:val="20"/>
        </w:rPr>
      </w:pPr>
    </w:p>
    <w:p w14:paraId="5E0BE3A3" w14:textId="77777777" w:rsidR="00390F11" w:rsidRPr="00390F11" w:rsidRDefault="00390F11" w:rsidP="00390F11">
      <w:pPr>
        <w:pStyle w:val="Default"/>
        <w:rPr>
          <w:b/>
          <w:color w:val="auto"/>
          <w:sz w:val="20"/>
          <w:szCs w:val="20"/>
        </w:rPr>
      </w:pPr>
      <w:r w:rsidRPr="00862495">
        <w:rPr>
          <w:b/>
          <w:bCs/>
          <w:color w:val="auto"/>
          <w:sz w:val="20"/>
          <w:szCs w:val="20"/>
        </w:rPr>
        <w:t>Record Keeping</w:t>
      </w:r>
    </w:p>
    <w:p w14:paraId="0928CB78" w14:textId="77777777" w:rsidR="00390F11" w:rsidRPr="00390F11" w:rsidRDefault="00390F11" w:rsidP="00390F11">
      <w:pPr>
        <w:pStyle w:val="Default"/>
        <w:rPr>
          <w:color w:val="auto"/>
          <w:sz w:val="20"/>
          <w:szCs w:val="20"/>
        </w:rPr>
      </w:pPr>
    </w:p>
    <w:p w14:paraId="7D12799B" w14:textId="77777777" w:rsidR="00390F11" w:rsidRPr="00390F11" w:rsidRDefault="00390F11" w:rsidP="00390F11">
      <w:pPr>
        <w:pStyle w:val="Default"/>
        <w:numPr>
          <w:ilvl w:val="0"/>
          <w:numId w:val="87"/>
        </w:numPr>
        <w:rPr>
          <w:color w:val="auto"/>
          <w:sz w:val="20"/>
          <w:szCs w:val="20"/>
        </w:rPr>
      </w:pPr>
      <w:r w:rsidRPr="00390F11">
        <w:rPr>
          <w:color w:val="auto"/>
          <w:sz w:val="20"/>
          <w:szCs w:val="20"/>
        </w:rPr>
        <w:t>The approved HASP should be uploaded to the site website found on epaosc.net</w:t>
      </w:r>
    </w:p>
    <w:p w14:paraId="48D0264B" w14:textId="77777777" w:rsidR="00390F11" w:rsidRPr="00390F11" w:rsidRDefault="00390F11" w:rsidP="00390F11">
      <w:pPr>
        <w:pStyle w:val="Default"/>
        <w:numPr>
          <w:ilvl w:val="0"/>
          <w:numId w:val="87"/>
        </w:numPr>
        <w:rPr>
          <w:color w:val="auto"/>
          <w:sz w:val="20"/>
          <w:szCs w:val="20"/>
        </w:rPr>
      </w:pPr>
      <w:r w:rsidRPr="00390F11">
        <w:rPr>
          <w:color w:val="auto"/>
          <w:sz w:val="20"/>
          <w:szCs w:val="20"/>
        </w:rPr>
        <w:t>At the conclusion of the project, the approved HASP with all personnel signatures should be scanned and uploaded to the site website found on epaosc.net and sent to the Records Center with the other site files for inclusion in the Site Files. Contractors must also follow their specific records retention plan.</w:t>
      </w:r>
    </w:p>
    <w:p w14:paraId="7459F62A" w14:textId="77777777" w:rsidR="00390F11" w:rsidRDefault="00390F11" w:rsidP="003E4560">
      <w:pPr>
        <w:pStyle w:val="Default"/>
        <w:numPr>
          <w:ilvl w:val="0"/>
          <w:numId w:val="87"/>
        </w:numPr>
        <w:pBdr>
          <w:bottom w:val="thinThickSmallGap" w:sz="24" w:space="1" w:color="auto"/>
        </w:pBdr>
        <w:rPr>
          <w:color w:val="auto"/>
          <w:sz w:val="20"/>
          <w:szCs w:val="20"/>
        </w:rPr>
      </w:pPr>
      <w:r w:rsidRPr="00390F11">
        <w:rPr>
          <w:color w:val="auto"/>
          <w:sz w:val="20"/>
          <w:szCs w:val="20"/>
        </w:rPr>
        <w:t>All daily site safety briefing attendance sheets must also be filed with the completed HASP in the Site Files.</w:t>
      </w:r>
    </w:p>
    <w:p w14:paraId="13FBDD8B" w14:textId="77777777" w:rsidR="00DF2578" w:rsidRPr="00390F11" w:rsidRDefault="00DF2578" w:rsidP="003E4560">
      <w:pPr>
        <w:pStyle w:val="Default"/>
        <w:pBdr>
          <w:bottom w:val="thinThickSmallGap" w:sz="24" w:space="1" w:color="auto"/>
        </w:pBdr>
        <w:ind w:left="360"/>
        <w:rPr>
          <w:color w:val="auto"/>
          <w:sz w:val="20"/>
          <w:szCs w:val="20"/>
        </w:rPr>
      </w:pPr>
    </w:p>
    <w:p w14:paraId="1EBE643E" w14:textId="77777777" w:rsidR="003D79B0" w:rsidRDefault="003D79B0">
      <w:pPr>
        <w:rPr>
          <w:sz w:val="40"/>
        </w:rPr>
      </w:pPr>
    </w:p>
    <w:p w14:paraId="6C17B2B7" w14:textId="77777777" w:rsidR="003D79B0" w:rsidRDefault="003D79B0">
      <w:pPr>
        <w:rPr>
          <w:sz w:val="40"/>
        </w:rPr>
        <w:sectPr w:rsidR="003D79B0" w:rsidSect="003D79B0">
          <w:footerReference w:type="default" r:id="rId29"/>
          <w:pgSz w:w="12240" w:h="15840" w:code="1"/>
          <w:pgMar w:top="1152" w:right="1440" w:bottom="1008" w:left="1440" w:header="720" w:footer="720" w:gutter="0"/>
          <w:pgNumType w:start="0"/>
          <w:cols w:space="720"/>
          <w:noEndnote/>
        </w:sectPr>
      </w:pPr>
    </w:p>
    <w:p w14:paraId="1EAAF85F" w14:textId="591E2A73" w:rsidR="005467CC" w:rsidRDefault="005467CC" w:rsidP="003358E9">
      <w:pPr>
        <w:pStyle w:val="Heading1"/>
      </w:pPr>
      <w:bookmarkStart w:id="34" w:name="_Toc466034477"/>
      <w:r w:rsidRPr="00862495">
        <w:lastRenderedPageBreak/>
        <w:t>Medical Surveillance Program</w:t>
      </w:r>
      <w:bookmarkEnd w:id="34"/>
    </w:p>
    <w:p w14:paraId="20071301" w14:textId="77777777" w:rsidR="005467CC" w:rsidRDefault="005467CC">
      <w:pPr>
        <w:rPr>
          <w:sz w:val="22"/>
          <w:szCs w:val="22"/>
        </w:rPr>
      </w:pPr>
    </w:p>
    <w:tbl>
      <w:tblPr>
        <w:tblW w:w="10500" w:type="dxa"/>
        <w:tblInd w:w="-132" w:type="dxa"/>
        <w:tblLayout w:type="fixed"/>
        <w:tblLook w:val="01E0" w:firstRow="1" w:lastRow="1" w:firstColumn="1" w:lastColumn="1" w:noHBand="0" w:noVBand="0"/>
      </w:tblPr>
      <w:tblGrid>
        <w:gridCol w:w="10500"/>
      </w:tblGrid>
      <w:tr w:rsidR="005467CC" w14:paraId="65716972" w14:textId="77777777" w:rsidTr="00862495">
        <w:trPr>
          <w:trHeight w:val="317"/>
        </w:trPr>
        <w:tc>
          <w:tcPr>
            <w:tcW w:w="10500" w:type="dxa"/>
            <w:tcBorders>
              <w:top w:val="thinThickSmallGap" w:sz="24" w:space="0" w:color="auto"/>
              <w:bottom w:val="single" w:sz="4" w:space="0" w:color="auto"/>
            </w:tcBorders>
            <w:shd w:val="clear" w:color="auto" w:fill="D9D9D9" w:themeFill="background1" w:themeFillShade="D9"/>
          </w:tcPr>
          <w:p w14:paraId="4A70D392" w14:textId="77777777" w:rsidR="005467CC" w:rsidRPr="0022377E" w:rsidRDefault="005467CC">
            <w:pPr>
              <w:pStyle w:val="Heading7"/>
              <w:rPr>
                <w:sz w:val="28"/>
                <w:szCs w:val="28"/>
              </w:rPr>
            </w:pPr>
            <w:r w:rsidRPr="0022377E">
              <w:rPr>
                <w:sz w:val="28"/>
                <w:szCs w:val="28"/>
              </w:rPr>
              <w:t>Part I: What You Need to Do Before Going Into the Field</w:t>
            </w:r>
          </w:p>
        </w:tc>
      </w:tr>
    </w:tbl>
    <w:p w14:paraId="4AE71959" w14:textId="77777777" w:rsidR="005467CC" w:rsidRDefault="0051229E">
      <w:pPr>
        <w:rPr>
          <w:sz w:val="22"/>
          <w:szCs w:val="22"/>
        </w:rPr>
      </w:pPr>
      <w:r>
        <w:rPr>
          <w:noProof/>
          <w:sz w:val="22"/>
          <w:szCs w:val="22"/>
        </w:rPr>
        <mc:AlternateContent>
          <mc:Choice Requires="wps">
            <w:drawing>
              <wp:anchor distT="0" distB="0" distL="114300" distR="114300" simplePos="0" relativeHeight="251633664" behindDoc="1" locked="1" layoutInCell="0" allowOverlap="1" wp14:anchorId="683787D3" wp14:editId="6F8507C5">
                <wp:simplePos x="0" y="0"/>
                <wp:positionH relativeFrom="page">
                  <wp:posOffset>640080</wp:posOffset>
                </wp:positionH>
                <wp:positionV relativeFrom="paragraph">
                  <wp:posOffset>0</wp:posOffset>
                </wp:positionV>
                <wp:extent cx="6492240" cy="12065"/>
                <wp:effectExtent l="1905" t="0" r="190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BE3F" id="Rectangle 5" o:spid="_x0000_s1026" style="position:absolute;margin-left:50.4pt;margin-top:0;width:511.2pt;height:.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VV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" o:allowincell="f" fillcolor="black" stroked="f" strokeweight="0">
                <w10:wrap anchorx="page"/>
                <w10:anchorlock/>
              </v:rect>
            </w:pict>
          </mc:Fallback>
        </mc:AlternateContent>
      </w:r>
    </w:p>
    <w:p w14:paraId="1EC44A7E" w14:textId="77777777" w:rsidR="005467CC" w:rsidRDefault="005467CC">
      <w:pPr>
        <w:rPr>
          <w:sz w:val="22"/>
          <w:szCs w:val="22"/>
        </w:rPr>
      </w:pPr>
    </w:p>
    <w:tbl>
      <w:tblPr>
        <w:tblW w:w="10422" w:type="dxa"/>
        <w:tblInd w:w="-60" w:type="dxa"/>
        <w:tblLayout w:type="fixed"/>
        <w:tblCellMar>
          <w:left w:w="120" w:type="dxa"/>
          <w:right w:w="120" w:type="dxa"/>
        </w:tblCellMar>
        <w:tblLook w:val="0000" w:firstRow="0" w:lastRow="0" w:firstColumn="0" w:lastColumn="0" w:noHBand="0" w:noVBand="0"/>
      </w:tblPr>
      <w:tblGrid>
        <w:gridCol w:w="9540"/>
        <w:gridCol w:w="882"/>
      </w:tblGrid>
      <w:tr w:rsidR="005467CC" w14:paraId="4023BCF8" w14:textId="77777777" w:rsidTr="6E05AA14">
        <w:tc>
          <w:tcPr>
            <w:tcW w:w="9540" w:type="dxa"/>
          </w:tcPr>
          <w:p w14:paraId="6B6A9179" w14:textId="77777777" w:rsidR="005467CC" w:rsidRPr="00C62B8A" w:rsidRDefault="005467CC">
            <w:pPr>
              <w:pStyle w:val="PlainText"/>
              <w:widowControl/>
              <w:autoSpaceDE/>
              <w:autoSpaceDN/>
              <w:adjustRightInd/>
              <w:rPr>
                <w:rFonts w:ascii="Arial" w:eastAsia="Times New Roman" w:hAnsi="Arial" w:cs="Arial"/>
                <w:lang w:eastAsia="en-US"/>
              </w:rPr>
            </w:pPr>
            <w:r w:rsidRPr="003E4560">
              <w:rPr>
                <w:rFonts w:ascii="Arial" w:eastAsia="Arial,Times New Roman" w:hAnsi="Arial" w:cs="Arial"/>
                <w:lang w:eastAsia="en-US"/>
              </w:rPr>
              <w:t>1.</w:t>
            </w:r>
            <w:r w:rsidRPr="00C62B8A">
              <w:rPr>
                <w:rFonts w:ascii="Arial" w:eastAsia="Times New Roman" w:hAnsi="Arial" w:cs="Arial"/>
                <w:lang w:eastAsia="en-US"/>
              </w:rPr>
              <w:tab/>
            </w:r>
            <w:r w:rsidRPr="003E4560">
              <w:rPr>
                <w:rFonts w:ascii="Arial" w:eastAsia="Arial,Times New Roman" w:hAnsi="Arial" w:cs="Arial"/>
                <w:lang w:eastAsia="en-US"/>
              </w:rPr>
              <w:t>Have you attended a medical surveillance awareness training session?</w:t>
            </w:r>
          </w:p>
          <w:p w14:paraId="725BB6A8" w14:textId="77777777" w:rsidR="005467CC" w:rsidRDefault="005467CC">
            <w:pPr>
              <w:rPr>
                <w:rFonts w:ascii="Arial" w:hAnsi="Arial" w:cs="Arial"/>
                <w:sz w:val="20"/>
                <w:szCs w:val="20"/>
              </w:rPr>
            </w:pPr>
            <w:r w:rsidRPr="00C62B8A">
              <w:rPr>
                <w:rFonts w:ascii="Arial" w:hAnsi="Arial" w:cs="Arial"/>
                <w:sz w:val="20"/>
                <w:szCs w:val="20"/>
              </w:rPr>
              <w:tab/>
            </w:r>
            <w:r w:rsidRPr="00C62B8A">
              <w:rPr>
                <w:rFonts w:ascii="Arial" w:eastAsia="Arial" w:hAnsi="Arial" w:cs="Arial"/>
                <w:sz w:val="20"/>
                <w:szCs w:val="20"/>
              </w:rPr>
              <w:t>If so, do you have documentation confirming that you completed this training?</w:t>
            </w:r>
          </w:p>
        </w:tc>
        <w:tc>
          <w:tcPr>
            <w:tcW w:w="882" w:type="dxa"/>
          </w:tcPr>
          <w:p w14:paraId="35B45997" w14:textId="6BA4D776" w:rsidR="00C62B8A" w:rsidRPr="003E4560" w:rsidRDefault="000D6CAA">
            <w:pPr>
              <w:ind w:left="-102"/>
              <w:jc w:val="center"/>
              <w:rPr>
                <w:rFonts w:ascii="Courier New" w:eastAsia="Courier New" w:hAnsi="Courier New" w:cs="Courier New"/>
                <w:sz w:val="20"/>
                <w:szCs w:val="20"/>
              </w:rPr>
            </w:pPr>
            <w:r w:rsidRPr="00862495">
              <w:rPr>
                <w:rFonts w:ascii="Courier New" w:eastAsia="Courier New" w:hAnsi="Courier New" w:cs="Courier New"/>
                <w:sz w:val="20"/>
                <w:szCs w:val="20"/>
              </w:rPr>
              <w:t>□</w:t>
            </w:r>
          </w:p>
          <w:p w14:paraId="688136E4" w14:textId="77777777" w:rsidR="005467CC" w:rsidRP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tc>
      </w:tr>
      <w:tr w:rsidR="005467CC" w14:paraId="0A87F81D" w14:textId="77777777" w:rsidTr="6E05AA14">
        <w:trPr>
          <w:trHeight w:hRule="exact" w:val="288"/>
        </w:trPr>
        <w:tc>
          <w:tcPr>
            <w:tcW w:w="9540" w:type="dxa"/>
          </w:tcPr>
          <w:p w14:paraId="36153E67" w14:textId="77777777" w:rsidR="005467CC" w:rsidRDefault="005467CC">
            <w:pPr>
              <w:rPr>
                <w:rFonts w:ascii="Arial" w:hAnsi="Arial" w:cs="Arial"/>
                <w:sz w:val="20"/>
                <w:szCs w:val="20"/>
              </w:rPr>
            </w:pPr>
          </w:p>
        </w:tc>
        <w:tc>
          <w:tcPr>
            <w:tcW w:w="882" w:type="dxa"/>
          </w:tcPr>
          <w:p w14:paraId="6807B3C2" w14:textId="77777777" w:rsidR="005467CC" w:rsidRDefault="005467CC">
            <w:pPr>
              <w:jc w:val="center"/>
              <w:rPr>
                <w:rFonts w:ascii="Arial" w:hAnsi="Arial" w:cs="Arial"/>
                <w:sz w:val="20"/>
                <w:szCs w:val="20"/>
              </w:rPr>
            </w:pPr>
          </w:p>
        </w:tc>
      </w:tr>
      <w:tr w:rsidR="005467CC" w14:paraId="7F866D14" w14:textId="77777777" w:rsidTr="6E05AA14">
        <w:tc>
          <w:tcPr>
            <w:tcW w:w="9540" w:type="dxa"/>
          </w:tcPr>
          <w:p w14:paraId="1D4633D3" w14:textId="77777777" w:rsidR="005467CC" w:rsidRDefault="005467CC">
            <w:pPr>
              <w:rPr>
                <w:rFonts w:ascii="Arial" w:hAnsi="Arial" w:cs="Arial"/>
                <w:sz w:val="20"/>
                <w:szCs w:val="20"/>
              </w:rPr>
            </w:pPr>
            <w:r w:rsidRPr="00862495">
              <w:rPr>
                <w:rFonts w:ascii="Arial" w:eastAsia="Arial" w:hAnsi="Arial" w:cs="Arial"/>
                <w:sz w:val="20"/>
                <w:szCs w:val="20"/>
              </w:rPr>
              <w:t>2.</w:t>
            </w:r>
            <w:r>
              <w:rPr>
                <w:rFonts w:ascii="Arial" w:hAnsi="Arial" w:cs="Arial"/>
                <w:sz w:val="20"/>
                <w:szCs w:val="20"/>
              </w:rPr>
              <w:tab/>
            </w:r>
            <w:r w:rsidRPr="00862495">
              <w:rPr>
                <w:rFonts w:ascii="Arial" w:eastAsia="Arial" w:hAnsi="Arial" w:cs="Arial"/>
                <w:sz w:val="20"/>
                <w:szCs w:val="20"/>
              </w:rPr>
              <w:t xml:space="preserve">Are you up-to-date on your medical examinations? </w:t>
            </w:r>
          </w:p>
          <w:p w14:paraId="293EDD7A" w14:textId="2BD8515F" w:rsidR="005467CC" w:rsidRDefault="005467CC" w:rsidP="00C62B8A">
            <w:pPr>
              <w:ind w:left="660"/>
              <w:rPr>
                <w:rFonts w:ascii="Arial" w:hAnsi="Arial" w:cs="Arial"/>
                <w:sz w:val="20"/>
                <w:szCs w:val="20"/>
                <w:highlight w:val="yellow"/>
              </w:rPr>
            </w:pPr>
            <w:r>
              <w:rPr>
                <w:rFonts w:ascii="Arial" w:hAnsi="Arial" w:cs="Arial"/>
                <w:sz w:val="20"/>
                <w:szCs w:val="20"/>
              </w:rPr>
              <w:tab/>
            </w:r>
            <w:r w:rsidRPr="00862495">
              <w:rPr>
                <w:rFonts w:ascii="Arial" w:eastAsia="Arial" w:hAnsi="Arial" w:cs="Arial"/>
                <w:sz w:val="20"/>
                <w:szCs w:val="20"/>
              </w:rPr>
              <w:t>(</w:t>
            </w:r>
            <w:r w:rsidRPr="00862495">
              <w:rPr>
                <w:rFonts w:ascii="Arial" w:eastAsia="Arial" w:hAnsi="Arial" w:cs="Arial"/>
                <w:i/>
                <w:iCs/>
                <w:sz w:val="20"/>
                <w:szCs w:val="20"/>
              </w:rPr>
              <w:t>Note: Exams should be performed on an annual basis</w:t>
            </w:r>
            <w:r w:rsidR="00A424AA" w:rsidRPr="00862495">
              <w:rPr>
                <w:rFonts w:ascii="Arial" w:eastAsia="Arial" w:hAnsi="Arial" w:cs="Arial"/>
                <w:i/>
                <w:iCs/>
                <w:sz w:val="20"/>
                <w:szCs w:val="20"/>
              </w:rPr>
              <w:t xml:space="preserve"> if assigned to a hazmat team or if regularly assigned tasks and duties include potential for </w:t>
            </w:r>
            <w:r w:rsidR="00E62802" w:rsidRPr="00862495">
              <w:rPr>
                <w:rFonts w:ascii="Arial" w:eastAsia="Arial" w:hAnsi="Arial" w:cs="Arial"/>
                <w:i/>
                <w:iCs/>
                <w:sz w:val="20"/>
                <w:szCs w:val="20"/>
              </w:rPr>
              <w:t>exposure</w:t>
            </w:r>
            <w:r w:rsidRPr="00862495">
              <w:rPr>
                <w:rFonts w:ascii="Arial" w:eastAsia="Arial" w:hAnsi="Arial" w:cs="Arial"/>
                <w:sz w:val="20"/>
                <w:szCs w:val="20"/>
              </w:rPr>
              <w:t>.)</w:t>
            </w:r>
          </w:p>
        </w:tc>
        <w:tc>
          <w:tcPr>
            <w:tcW w:w="882" w:type="dxa"/>
          </w:tcPr>
          <w:p w14:paraId="6BC35128" w14:textId="77777777" w:rsid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3F0D6271" w14:textId="77777777" w:rsidR="005467CC" w:rsidRDefault="005467CC">
            <w:pPr>
              <w:ind w:left="-102"/>
              <w:jc w:val="center"/>
              <w:rPr>
                <w:rFonts w:ascii="Arial" w:hAnsi="Arial" w:cs="Arial"/>
                <w:sz w:val="20"/>
                <w:szCs w:val="20"/>
              </w:rPr>
            </w:pPr>
          </w:p>
        </w:tc>
      </w:tr>
      <w:tr w:rsidR="005467CC" w14:paraId="438BA55F" w14:textId="77777777" w:rsidTr="6E05AA14">
        <w:trPr>
          <w:trHeight w:hRule="exact" w:val="288"/>
        </w:trPr>
        <w:tc>
          <w:tcPr>
            <w:tcW w:w="9540" w:type="dxa"/>
          </w:tcPr>
          <w:p w14:paraId="631384E9" w14:textId="77777777" w:rsidR="005467CC" w:rsidRDefault="005467CC">
            <w:pPr>
              <w:rPr>
                <w:rFonts w:ascii="Arial" w:hAnsi="Arial" w:cs="Arial"/>
                <w:sz w:val="20"/>
                <w:szCs w:val="20"/>
              </w:rPr>
            </w:pPr>
          </w:p>
        </w:tc>
        <w:tc>
          <w:tcPr>
            <w:tcW w:w="882" w:type="dxa"/>
          </w:tcPr>
          <w:p w14:paraId="7EDEC72A" w14:textId="77777777" w:rsidR="005467CC" w:rsidRDefault="005467CC">
            <w:pPr>
              <w:jc w:val="center"/>
              <w:rPr>
                <w:rFonts w:ascii="Arial" w:hAnsi="Arial" w:cs="Arial"/>
                <w:sz w:val="20"/>
                <w:szCs w:val="20"/>
              </w:rPr>
            </w:pPr>
          </w:p>
        </w:tc>
      </w:tr>
      <w:tr w:rsidR="005467CC" w14:paraId="3633A9DF" w14:textId="77777777" w:rsidTr="00862495">
        <w:tc>
          <w:tcPr>
            <w:tcW w:w="9540" w:type="dxa"/>
          </w:tcPr>
          <w:p w14:paraId="5F5404F4" w14:textId="77777777" w:rsidR="005467CC" w:rsidRDefault="005467CC">
            <w:pPr>
              <w:ind w:left="708" w:hanging="708"/>
              <w:rPr>
                <w:rFonts w:ascii="Arial" w:hAnsi="Arial" w:cs="Arial"/>
                <w:sz w:val="20"/>
                <w:szCs w:val="20"/>
              </w:rPr>
            </w:pPr>
            <w:r w:rsidRPr="00862495">
              <w:rPr>
                <w:rFonts w:ascii="Arial" w:eastAsia="Arial" w:hAnsi="Arial" w:cs="Arial"/>
                <w:sz w:val="20"/>
                <w:szCs w:val="20"/>
              </w:rPr>
              <w:t>3.</w:t>
            </w:r>
            <w:r>
              <w:rPr>
                <w:rFonts w:ascii="Arial" w:hAnsi="Arial" w:cs="Arial"/>
                <w:sz w:val="20"/>
                <w:szCs w:val="20"/>
              </w:rPr>
              <w:tab/>
            </w:r>
            <w:r w:rsidRPr="00862495">
              <w:rPr>
                <w:rFonts w:ascii="Arial" w:eastAsia="Arial" w:hAnsi="Arial" w:cs="Arial"/>
                <w:sz w:val="20"/>
                <w:szCs w:val="20"/>
              </w:rPr>
              <w:t xml:space="preserve">When you visit the physician, do you share information about your medical history, occupational history, and exposure history? </w:t>
            </w:r>
          </w:p>
        </w:tc>
        <w:tc>
          <w:tcPr>
            <w:tcW w:w="882" w:type="dxa"/>
            <w:vAlign w:val="bottom"/>
          </w:tcPr>
          <w:p w14:paraId="354EDD82" w14:textId="77777777" w:rsid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2D94880A" w14:textId="77777777" w:rsidR="005467CC" w:rsidRDefault="005467CC">
            <w:pPr>
              <w:ind w:left="-102"/>
              <w:jc w:val="center"/>
              <w:rPr>
                <w:rFonts w:ascii="Arial" w:hAnsi="Arial" w:cs="Arial"/>
                <w:sz w:val="20"/>
                <w:szCs w:val="20"/>
              </w:rPr>
            </w:pPr>
          </w:p>
        </w:tc>
      </w:tr>
      <w:tr w:rsidR="005467CC" w14:paraId="682ADB3D" w14:textId="77777777" w:rsidTr="6E05AA14">
        <w:trPr>
          <w:trHeight w:hRule="exact" w:val="288"/>
        </w:trPr>
        <w:tc>
          <w:tcPr>
            <w:tcW w:w="9540" w:type="dxa"/>
          </w:tcPr>
          <w:p w14:paraId="7708995D" w14:textId="77777777" w:rsidR="005467CC" w:rsidRDefault="005467CC">
            <w:pPr>
              <w:rPr>
                <w:rFonts w:ascii="Arial" w:hAnsi="Arial" w:cs="Arial"/>
                <w:sz w:val="20"/>
                <w:szCs w:val="20"/>
              </w:rPr>
            </w:pPr>
          </w:p>
        </w:tc>
        <w:tc>
          <w:tcPr>
            <w:tcW w:w="882" w:type="dxa"/>
          </w:tcPr>
          <w:p w14:paraId="1FF07E52" w14:textId="77777777" w:rsidR="005467CC" w:rsidRDefault="005467CC">
            <w:pPr>
              <w:jc w:val="center"/>
              <w:rPr>
                <w:rFonts w:ascii="Arial" w:hAnsi="Arial" w:cs="Arial"/>
                <w:sz w:val="20"/>
                <w:szCs w:val="20"/>
              </w:rPr>
            </w:pPr>
          </w:p>
        </w:tc>
      </w:tr>
      <w:tr w:rsidR="005467CC" w14:paraId="08006CD1" w14:textId="77777777" w:rsidTr="00862495">
        <w:tc>
          <w:tcPr>
            <w:tcW w:w="9540" w:type="dxa"/>
          </w:tcPr>
          <w:p w14:paraId="4F29AFFD" w14:textId="77777777" w:rsidR="005467CC" w:rsidRDefault="005467CC">
            <w:pPr>
              <w:ind w:left="708" w:hanging="708"/>
              <w:rPr>
                <w:rFonts w:ascii="Arial" w:hAnsi="Arial" w:cs="Arial"/>
                <w:sz w:val="20"/>
                <w:szCs w:val="20"/>
              </w:rPr>
            </w:pPr>
            <w:r w:rsidRPr="00862495">
              <w:rPr>
                <w:rFonts w:ascii="Arial" w:eastAsia="Arial" w:hAnsi="Arial" w:cs="Arial"/>
                <w:sz w:val="20"/>
                <w:szCs w:val="20"/>
              </w:rPr>
              <w:t>4.</w:t>
            </w:r>
            <w:r>
              <w:rPr>
                <w:rFonts w:ascii="Arial" w:hAnsi="Arial" w:cs="Arial"/>
                <w:sz w:val="20"/>
                <w:szCs w:val="20"/>
              </w:rPr>
              <w:tab/>
            </w:r>
            <w:r w:rsidRPr="00862495">
              <w:rPr>
                <w:rFonts w:ascii="Arial" w:eastAsia="Arial" w:hAnsi="Arial" w:cs="Arial"/>
                <w:sz w:val="20"/>
                <w:szCs w:val="20"/>
              </w:rPr>
              <w:t xml:space="preserve">Do you retain records of all of the </w:t>
            </w:r>
            <w:r w:rsidRPr="00862495">
              <w:rPr>
                <w:rFonts w:ascii="Arial" w:eastAsia="Arial" w:hAnsi="Arial" w:cs="Arial"/>
                <w:i/>
                <w:iCs/>
                <w:sz w:val="20"/>
                <w:szCs w:val="20"/>
              </w:rPr>
              <w:t>Medical Clearance Statements</w:t>
            </w:r>
            <w:r w:rsidRPr="00862495">
              <w:rPr>
                <w:rFonts w:ascii="Arial" w:eastAsia="Arial" w:hAnsi="Arial" w:cs="Arial"/>
                <w:sz w:val="20"/>
                <w:szCs w:val="20"/>
              </w:rPr>
              <w:t xml:space="preserve"> that are issued on your behalf? </w:t>
            </w:r>
          </w:p>
        </w:tc>
        <w:tc>
          <w:tcPr>
            <w:tcW w:w="882" w:type="dxa"/>
            <w:vAlign w:val="bottom"/>
          </w:tcPr>
          <w:p w14:paraId="0D516E48" w14:textId="77777777" w:rsidR="005467CC" w:rsidRP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tc>
      </w:tr>
      <w:tr w:rsidR="005467CC" w14:paraId="12EB8B51" w14:textId="77777777" w:rsidTr="6E05AA14">
        <w:trPr>
          <w:trHeight w:hRule="exact" w:val="288"/>
        </w:trPr>
        <w:tc>
          <w:tcPr>
            <w:tcW w:w="9540" w:type="dxa"/>
          </w:tcPr>
          <w:p w14:paraId="135B4B4C" w14:textId="77777777" w:rsidR="005467CC" w:rsidRDefault="005467CC">
            <w:pPr>
              <w:rPr>
                <w:rFonts w:ascii="Arial" w:hAnsi="Arial" w:cs="Arial"/>
                <w:sz w:val="20"/>
                <w:szCs w:val="20"/>
              </w:rPr>
            </w:pPr>
          </w:p>
        </w:tc>
        <w:tc>
          <w:tcPr>
            <w:tcW w:w="882" w:type="dxa"/>
          </w:tcPr>
          <w:p w14:paraId="30644D05" w14:textId="77777777" w:rsidR="005467CC" w:rsidRDefault="005467CC">
            <w:pPr>
              <w:jc w:val="center"/>
              <w:rPr>
                <w:rFonts w:ascii="Arial" w:hAnsi="Arial" w:cs="Arial"/>
                <w:sz w:val="20"/>
                <w:szCs w:val="20"/>
              </w:rPr>
            </w:pPr>
          </w:p>
        </w:tc>
      </w:tr>
      <w:tr w:rsidR="005467CC" w14:paraId="3A190F90" w14:textId="77777777" w:rsidTr="00862495">
        <w:tc>
          <w:tcPr>
            <w:tcW w:w="9540" w:type="dxa"/>
          </w:tcPr>
          <w:p w14:paraId="714C5560" w14:textId="77777777" w:rsidR="005467CC" w:rsidRDefault="005467CC">
            <w:pPr>
              <w:ind w:left="708" w:hanging="720"/>
              <w:rPr>
                <w:rFonts w:ascii="Arial" w:hAnsi="Arial" w:cs="Arial"/>
                <w:sz w:val="20"/>
                <w:szCs w:val="20"/>
              </w:rPr>
            </w:pPr>
            <w:r w:rsidRPr="00862495">
              <w:rPr>
                <w:rFonts w:ascii="Arial" w:eastAsia="Arial" w:hAnsi="Arial" w:cs="Arial"/>
                <w:sz w:val="20"/>
                <w:szCs w:val="20"/>
              </w:rPr>
              <w:t>5.</w:t>
            </w:r>
            <w:r>
              <w:rPr>
                <w:rFonts w:ascii="Arial" w:hAnsi="Arial" w:cs="Arial"/>
                <w:sz w:val="20"/>
                <w:szCs w:val="20"/>
              </w:rPr>
              <w:tab/>
            </w:r>
            <w:r w:rsidRPr="00862495">
              <w:rPr>
                <w:rFonts w:ascii="Arial" w:eastAsia="Arial" w:hAnsi="Arial" w:cs="Arial"/>
                <w:sz w:val="20"/>
                <w:szCs w:val="20"/>
              </w:rPr>
              <w:t>Have you shared information about your immunization status with your physician, either by providing documentation of past vaccinations or by allowing the physician to perform a simple blood test to determine whether you are immunized against specific diseases?</w:t>
            </w:r>
          </w:p>
        </w:tc>
        <w:tc>
          <w:tcPr>
            <w:tcW w:w="882" w:type="dxa"/>
            <w:vAlign w:val="bottom"/>
          </w:tcPr>
          <w:p w14:paraId="1874317F" w14:textId="77777777" w:rsid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3C9BA516" w14:textId="77777777" w:rsidR="005467CC" w:rsidRDefault="005467CC">
            <w:pPr>
              <w:ind w:left="-102"/>
              <w:jc w:val="center"/>
              <w:rPr>
                <w:rFonts w:ascii="Arial" w:hAnsi="Arial" w:cs="Arial"/>
                <w:sz w:val="20"/>
                <w:szCs w:val="20"/>
              </w:rPr>
            </w:pPr>
          </w:p>
        </w:tc>
      </w:tr>
      <w:tr w:rsidR="005467CC" w14:paraId="2025B218" w14:textId="77777777" w:rsidTr="6E05AA14">
        <w:trPr>
          <w:trHeight w:hRule="exact" w:val="288"/>
        </w:trPr>
        <w:tc>
          <w:tcPr>
            <w:tcW w:w="9540" w:type="dxa"/>
          </w:tcPr>
          <w:p w14:paraId="6E76E798" w14:textId="77777777" w:rsidR="005467CC" w:rsidRDefault="005467CC">
            <w:pPr>
              <w:rPr>
                <w:rFonts w:ascii="Arial" w:hAnsi="Arial" w:cs="Arial"/>
                <w:sz w:val="20"/>
                <w:szCs w:val="20"/>
              </w:rPr>
            </w:pPr>
          </w:p>
        </w:tc>
        <w:tc>
          <w:tcPr>
            <w:tcW w:w="882" w:type="dxa"/>
          </w:tcPr>
          <w:p w14:paraId="629F9BB7" w14:textId="77777777" w:rsidR="005467CC" w:rsidRDefault="005467CC">
            <w:pPr>
              <w:jc w:val="center"/>
              <w:rPr>
                <w:rFonts w:ascii="Arial" w:hAnsi="Arial" w:cs="Arial"/>
                <w:sz w:val="20"/>
                <w:szCs w:val="20"/>
              </w:rPr>
            </w:pPr>
          </w:p>
        </w:tc>
      </w:tr>
      <w:tr w:rsidR="005467CC" w14:paraId="678A739D" w14:textId="77777777" w:rsidTr="00862495">
        <w:tc>
          <w:tcPr>
            <w:tcW w:w="9540" w:type="dxa"/>
          </w:tcPr>
          <w:p w14:paraId="612E0ACC" w14:textId="24B674D1" w:rsidR="005467CC" w:rsidRDefault="005467CC">
            <w:pPr>
              <w:ind w:left="708" w:hanging="708"/>
              <w:rPr>
                <w:rFonts w:ascii="Arial" w:hAnsi="Arial" w:cs="Arial"/>
                <w:sz w:val="20"/>
                <w:szCs w:val="20"/>
              </w:rPr>
            </w:pPr>
            <w:r w:rsidRPr="00862495">
              <w:rPr>
                <w:rFonts w:ascii="Arial" w:eastAsia="Arial" w:hAnsi="Arial" w:cs="Arial"/>
                <w:sz w:val="20"/>
                <w:szCs w:val="20"/>
              </w:rPr>
              <w:t>6.</w:t>
            </w:r>
            <w:r>
              <w:rPr>
                <w:rFonts w:ascii="Arial" w:hAnsi="Arial" w:cs="Arial"/>
                <w:sz w:val="20"/>
                <w:szCs w:val="20"/>
              </w:rPr>
              <w:tab/>
            </w:r>
            <w:r w:rsidRPr="00862495">
              <w:rPr>
                <w:rFonts w:ascii="Arial" w:eastAsia="Arial" w:hAnsi="Arial" w:cs="Arial"/>
                <w:sz w:val="20"/>
                <w:szCs w:val="20"/>
              </w:rPr>
              <w:t xml:space="preserve">Have you received all of the vaccinations that the Agency recommends? (See Table 4 of the </w:t>
            </w:r>
            <w:hyperlink r:id="rId30" w:history="1">
              <w:r w:rsidRPr="00862495">
                <w:rPr>
                  <w:rStyle w:val="Hyperlink"/>
                  <w:rFonts w:ascii="Arial" w:eastAsia="Arial" w:hAnsi="Arial" w:cs="Arial"/>
                  <w:sz w:val="20"/>
                  <w:szCs w:val="20"/>
                </w:rPr>
                <w:t>Medical Surveillance Program chapter</w:t>
              </w:r>
            </w:hyperlink>
            <w:r w:rsidRPr="00862495">
              <w:rPr>
                <w:rFonts w:ascii="Arial" w:eastAsia="Arial" w:hAnsi="Arial" w:cs="Arial"/>
                <w:sz w:val="20"/>
                <w:szCs w:val="20"/>
              </w:rPr>
              <w:t xml:space="preserve"> for a list).</w:t>
            </w:r>
          </w:p>
          <w:p w14:paraId="3E612A46" w14:textId="77777777" w:rsidR="005467CC" w:rsidRDefault="005467CC" w:rsidP="003358E9">
            <w:pPr>
              <w:spacing w:after="60"/>
              <w:rPr>
                <w:rFonts w:ascii="Arial" w:hAnsi="Arial" w:cs="Arial"/>
                <w:sz w:val="20"/>
                <w:szCs w:val="20"/>
              </w:rPr>
            </w:pPr>
            <w:r>
              <w:rPr>
                <w:rFonts w:ascii="Arial" w:hAnsi="Arial" w:cs="Arial"/>
                <w:sz w:val="20"/>
                <w:szCs w:val="20"/>
              </w:rPr>
              <w:tab/>
            </w:r>
            <w:r w:rsidRPr="00862495">
              <w:rPr>
                <w:rFonts w:ascii="Arial" w:eastAsia="Arial" w:hAnsi="Arial" w:cs="Arial"/>
                <w:sz w:val="20"/>
                <w:szCs w:val="20"/>
              </w:rPr>
              <w:t xml:space="preserve">If you lack any of these vaccines: </w:t>
            </w:r>
          </w:p>
          <w:p w14:paraId="309F8411" w14:textId="77777777" w:rsidR="005467CC" w:rsidRDefault="005467CC" w:rsidP="003358E9">
            <w:pPr>
              <w:numPr>
                <w:ilvl w:val="0"/>
                <w:numId w:val="22"/>
              </w:numPr>
              <w:tabs>
                <w:tab w:val="clear" w:pos="2160"/>
                <w:tab w:val="num" w:pos="1068"/>
              </w:tabs>
              <w:spacing w:after="60"/>
              <w:ind w:left="1068" w:hanging="360"/>
              <w:rPr>
                <w:rFonts w:ascii="Arial" w:eastAsia="Arial" w:hAnsi="Arial" w:cs="Arial"/>
                <w:sz w:val="20"/>
                <w:szCs w:val="20"/>
              </w:rPr>
            </w:pPr>
            <w:r w:rsidRPr="00862495">
              <w:rPr>
                <w:rFonts w:ascii="Arial" w:eastAsia="Arial" w:hAnsi="Arial" w:cs="Arial"/>
                <w:sz w:val="20"/>
                <w:szCs w:val="20"/>
              </w:rPr>
              <w:t xml:space="preserve">Have you been informed of the fact that EPA is willing to provide these vaccines to you if you desire them? </w:t>
            </w:r>
          </w:p>
          <w:p w14:paraId="729A4256" w14:textId="77777777" w:rsidR="005467CC" w:rsidRDefault="005467CC" w:rsidP="003358E9">
            <w:pPr>
              <w:numPr>
                <w:ilvl w:val="0"/>
                <w:numId w:val="22"/>
              </w:numPr>
              <w:tabs>
                <w:tab w:val="clear" w:pos="2160"/>
                <w:tab w:val="num" w:pos="1068"/>
              </w:tabs>
              <w:spacing w:after="60"/>
              <w:ind w:left="1068" w:hanging="360"/>
              <w:rPr>
                <w:rFonts w:ascii="Arial" w:eastAsia="Arial" w:hAnsi="Arial" w:cs="Arial"/>
                <w:sz w:val="20"/>
                <w:szCs w:val="20"/>
              </w:rPr>
            </w:pPr>
            <w:r w:rsidRPr="00862495">
              <w:rPr>
                <w:rFonts w:ascii="Arial" w:eastAsia="Arial" w:hAnsi="Arial" w:cs="Arial"/>
                <w:sz w:val="20"/>
                <w:szCs w:val="20"/>
              </w:rPr>
              <w:t xml:space="preserve">Have you consulted your physician about whether you should be vaccinated? </w:t>
            </w:r>
          </w:p>
          <w:p w14:paraId="22EFC5FE" w14:textId="77777777" w:rsidR="005467CC" w:rsidRDefault="005467CC">
            <w:pPr>
              <w:numPr>
                <w:ilvl w:val="0"/>
                <w:numId w:val="22"/>
              </w:numPr>
              <w:tabs>
                <w:tab w:val="clear" w:pos="2160"/>
                <w:tab w:val="num" w:pos="1068"/>
              </w:tabs>
              <w:ind w:left="1068" w:hanging="360"/>
              <w:rPr>
                <w:rFonts w:ascii="Arial" w:eastAsia="Arial" w:hAnsi="Arial" w:cs="Arial"/>
                <w:sz w:val="20"/>
                <w:szCs w:val="20"/>
              </w:rPr>
            </w:pPr>
            <w:r w:rsidRPr="00862495">
              <w:rPr>
                <w:rFonts w:ascii="Arial" w:eastAsia="Arial" w:hAnsi="Arial" w:cs="Arial"/>
                <w:sz w:val="20"/>
                <w:szCs w:val="20"/>
              </w:rPr>
              <w:t xml:space="preserve">Have you signed a </w:t>
            </w:r>
            <w:r w:rsidRPr="00862495">
              <w:rPr>
                <w:rFonts w:ascii="Arial" w:eastAsia="Arial" w:hAnsi="Arial" w:cs="Arial"/>
                <w:i/>
                <w:iCs/>
                <w:sz w:val="20"/>
                <w:szCs w:val="20"/>
              </w:rPr>
              <w:t>Vaccine Declination Statement</w:t>
            </w:r>
            <w:r w:rsidRPr="00862495">
              <w:rPr>
                <w:rFonts w:ascii="Arial" w:eastAsia="Arial" w:hAnsi="Arial" w:cs="Arial"/>
                <w:sz w:val="20"/>
                <w:szCs w:val="20"/>
              </w:rPr>
              <w:t>?</w:t>
            </w:r>
          </w:p>
        </w:tc>
        <w:tc>
          <w:tcPr>
            <w:tcW w:w="882" w:type="dxa"/>
            <w:vAlign w:val="bottom"/>
          </w:tcPr>
          <w:p w14:paraId="638B78B7" w14:textId="77777777" w:rsid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78A2DD58" w14:textId="77777777" w:rsidR="005467CC" w:rsidRDefault="005467CC">
            <w:pPr>
              <w:ind w:left="-102"/>
              <w:jc w:val="center"/>
              <w:rPr>
                <w:rFonts w:ascii="WP TypographicSymbols" w:hAnsi="WP TypographicSymbols" w:cs="Arial"/>
                <w:sz w:val="20"/>
                <w:szCs w:val="20"/>
              </w:rPr>
            </w:pPr>
          </w:p>
          <w:p w14:paraId="1B126325" w14:textId="77777777" w:rsidR="005467CC" w:rsidRDefault="005467CC">
            <w:pPr>
              <w:ind w:left="-102"/>
              <w:jc w:val="center"/>
              <w:rPr>
                <w:rFonts w:ascii="WP TypographicSymbols" w:hAnsi="WP TypographicSymbols" w:cs="Arial"/>
                <w:sz w:val="20"/>
                <w:szCs w:val="20"/>
              </w:rPr>
            </w:pPr>
          </w:p>
          <w:p w14:paraId="2B7244C1" w14:textId="77777777" w:rsidR="005467CC" w:rsidRDefault="000D6CAA" w:rsidP="003358E9">
            <w:pPr>
              <w:spacing w:after="120"/>
              <w:ind w:left="-101"/>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601A47BC" w14:textId="77777777" w:rsidR="005467CC" w:rsidRDefault="000D6CAA" w:rsidP="003358E9">
            <w:pPr>
              <w:spacing w:after="120"/>
              <w:ind w:left="-101"/>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6B3EE956" w14:textId="77777777" w:rsidR="005467CC" w:rsidRPr="000D6CAA" w:rsidRDefault="000D6CAA" w:rsidP="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tc>
      </w:tr>
      <w:tr w:rsidR="005467CC" w14:paraId="3DD84759" w14:textId="77777777" w:rsidTr="6E05AA14">
        <w:trPr>
          <w:trHeight w:hRule="exact" w:val="288"/>
        </w:trPr>
        <w:tc>
          <w:tcPr>
            <w:tcW w:w="9540" w:type="dxa"/>
          </w:tcPr>
          <w:p w14:paraId="4582331D" w14:textId="77777777" w:rsidR="005467CC" w:rsidRDefault="005467CC">
            <w:pPr>
              <w:rPr>
                <w:rFonts w:ascii="Arial" w:hAnsi="Arial" w:cs="Arial"/>
                <w:sz w:val="20"/>
                <w:szCs w:val="20"/>
              </w:rPr>
            </w:pPr>
          </w:p>
        </w:tc>
        <w:tc>
          <w:tcPr>
            <w:tcW w:w="882" w:type="dxa"/>
          </w:tcPr>
          <w:p w14:paraId="2EEFBAA6" w14:textId="77777777" w:rsidR="005467CC" w:rsidRDefault="005467CC">
            <w:pPr>
              <w:jc w:val="center"/>
              <w:rPr>
                <w:rFonts w:ascii="Arial" w:hAnsi="Arial" w:cs="Arial"/>
                <w:sz w:val="20"/>
                <w:szCs w:val="20"/>
              </w:rPr>
            </w:pPr>
          </w:p>
        </w:tc>
      </w:tr>
      <w:tr w:rsidR="005467CC" w14:paraId="324E9359" w14:textId="77777777" w:rsidTr="00862495">
        <w:tc>
          <w:tcPr>
            <w:tcW w:w="9540" w:type="dxa"/>
          </w:tcPr>
          <w:p w14:paraId="2D360164" w14:textId="77777777" w:rsidR="005467CC" w:rsidRDefault="005467CC">
            <w:pPr>
              <w:ind w:left="708" w:hanging="708"/>
              <w:rPr>
                <w:rFonts w:ascii="Arial" w:hAnsi="Arial" w:cs="Arial"/>
                <w:sz w:val="20"/>
                <w:szCs w:val="20"/>
              </w:rPr>
            </w:pPr>
            <w:r w:rsidRPr="00862495">
              <w:rPr>
                <w:rFonts w:ascii="Arial" w:eastAsia="Arial" w:hAnsi="Arial" w:cs="Arial"/>
                <w:sz w:val="20"/>
                <w:szCs w:val="20"/>
              </w:rPr>
              <w:t>7.</w:t>
            </w:r>
            <w:r>
              <w:rPr>
                <w:rFonts w:ascii="Arial" w:hAnsi="Arial" w:cs="Arial"/>
                <w:sz w:val="20"/>
                <w:szCs w:val="20"/>
              </w:rPr>
              <w:tab/>
            </w:r>
            <w:r w:rsidRPr="00862495">
              <w:rPr>
                <w:rFonts w:ascii="Arial" w:eastAsia="Arial" w:hAnsi="Arial" w:cs="Arial"/>
                <w:sz w:val="20"/>
                <w:szCs w:val="20"/>
              </w:rPr>
              <w:t>Do you have the most up-to-date documentation of your vaccination status, and do you maintain it in an accessible location so that you could carry it with you when you are sent into the field?</w:t>
            </w:r>
          </w:p>
        </w:tc>
        <w:tc>
          <w:tcPr>
            <w:tcW w:w="882" w:type="dxa"/>
            <w:vAlign w:val="bottom"/>
          </w:tcPr>
          <w:p w14:paraId="0BE02DED" w14:textId="77777777" w:rsidR="005467CC" w:rsidRDefault="000D6CAA">
            <w:pPr>
              <w:ind w:left="-102"/>
              <w:jc w:val="center"/>
              <w:rPr>
                <w:rFonts w:ascii="Arial" w:hAnsi="Arial" w:cs="Arial"/>
                <w:sz w:val="20"/>
                <w:szCs w:val="20"/>
              </w:rPr>
            </w:pPr>
            <w:r w:rsidRPr="00862495">
              <w:rPr>
                <w:rFonts w:ascii="Courier New" w:eastAsia="Courier New" w:hAnsi="Courier New" w:cs="Courier New"/>
                <w:sz w:val="20"/>
                <w:szCs w:val="20"/>
              </w:rPr>
              <w:t>□</w:t>
            </w:r>
          </w:p>
        </w:tc>
      </w:tr>
      <w:tr w:rsidR="005467CC" w14:paraId="39D97DF9" w14:textId="77777777" w:rsidTr="6E05AA14">
        <w:trPr>
          <w:trHeight w:hRule="exact" w:val="288"/>
        </w:trPr>
        <w:tc>
          <w:tcPr>
            <w:tcW w:w="9540" w:type="dxa"/>
          </w:tcPr>
          <w:p w14:paraId="0B77844B" w14:textId="77777777" w:rsidR="005467CC" w:rsidRDefault="005467CC">
            <w:pPr>
              <w:rPr>
                <w:rFonts w:ascii="Arial" w:hAnsi="Arial" w:cs="Arial"/>
                <w:sz w:val="20"/>
                <w:szCs w:val="20"/>
              </w:rPr>
            </w:pPr>
          </w:p>
        </w:tc>
        <w:tc>
          <w:tcPr>
            <w:tcW w:w="882" w:type="dxa"/>
          </w:tcPr>
          <w:p w14:paraId="031AE540" w14:textId="77777777" w:rsidR="005467CC" w:rsidRDefault="005467CC">
            <w:pPr>
              <w:jc w:val="center"/>
              <w:rPr>
                <w:rFonts w:ascii="Arial" w:hAnsi="Arial" w:cs="Arial"/>
                <w:sz w:val="20"/>
                <w:szCs w:val="20"/>
              </w:rPr>
            </w:pPr>
          </w:p>
        </w:tc>
      </w:tr>
      <w:tr w:rsidR="005467CC" w14:paraId="78C7D49C" w14:textId="77777777" w:rsidTr="6E05AA14">
        <w:tc>
          <w:tcPr>
            <w:tcW w:w="9540" w:type="dxa"/>
          </w:tcPr>
          <w:p w14:paraId="67C29C5D" w14:textId="77777777" w:rsidR="005467CC" w:rsidRDefault="00CB50C0">
            <w:pPr>
              <w:rPr>
                <w:rFonts w:ascii="Arial" w:hAnsi="Arial" w:cs="Arial"/>
                <w:sz w:val="20"/>
                <w:szCs w:val="20"/>
              </w:rPr>
            </w:pPr>
            <w:r w:rsidRPr="00862495">
              <w:rPr>
                <w:rFonts w:ascii="Arial" w:eastAsia="Arial" w:hAnsi="Arial" w:cs="Arial"/>
                <w:sz w:val="20"/>
                <w:szCs w:val="20"/>
              </w:rPr>
              <w:t>8.</w:t>
            </w:r>
            <w:r>
              <w:rPr>
                <w:rFonts w:ascii="Arial" w:hAnsi="Arial" w:cs="Arial"/>
                <w:sz w:val="20"/>
                <w:szCs w:val="20"/>
              </w:rPr>
              <w:tab/>
            </w:r>
            <w:r w:rsidRPr="00862495">
              <w:rPr>
                <w:rFonts w:ascii="Arial" w:eastAsia="Arial" w:hAnsi="Arial" w:cs="Arial"/>
                <w:sz w:val="20"/>
                <w:szCs w:val="20"/>
              </w:rPr>
              <w:t>Do</w:t>
            </w:r>
            <w:r w:rsidR="005467CC" w:rsidRPr="00862495">
              <w:rPr>
                <w:rFonts w:ascii="Arial" w:eastAsia="Arial" w:hAnsi="Arial" w:cs="Arial"/>
                <w:sz w:val="20"/>
                <w:szCs w:val="20"/>
              </w:rPr>
              <w:t xml:space="preserve"> you</w:t>
            </w:r>
            <w:r w:rsidRPr="00862495">
              <w:rPr>
                <w:rFonts w:ascii="Arial" w:eastAsia="Arial" w:hAnsi="Arial" w:cs="Arial"/>
                <w:sz w:val="20"/>
                <w:szCs w:val="20"/>
              </w:rPr>
              <w:t xml:space="preserve"> or you</w:t>
            </w:r>
            <w:r w:rsidR="005467CC" w:rsidRPr="00862495">
              <w:rPr>
                <w:rFonts w:ascii="Arial" w:eastAsia="Arial" w:hAnsi="Arial" w:cs="Arial"/>
                <w:sz w:val="20"/>
                <w:szCs w:val="20"/>
              </w:rPr>
              <w:t xml:space="preserve">r </w:t>
            </w:r>
            <w:r w:rsidR="005467CC" w:rsidRPr="00862495">
              <w:rPr>
                <w:rFonts w:ascii="Arial" w:eastAsia="Arial" w:hAnsi="Arial" w:cs="Arial"/>
                <w:sz w:val="20"/>
                <w:szCs w:val="20"/>
                <w:highlight w:val="yellow"/>
              </w:rPr>
              <w:t>SHEMP Manager (or other designated person)</w:t>
            </w:r>
            <w:r w:rsidR="005467CC" w:rsidRPr="00862495">
              <w:rPr>
                <w:rFonts w:ascii="Arial" w:eastAsia="Arial" w:hAnsi="Arial" w:cs="Arial"/>
                <w:sz w:val="20"/>
                <w:szCs w:val="20"/>
              </w:rPr>
              <w:t xml:space="preserve"> have a signed prescription for </w:t>
            </w:r>
            <w:r w:rsidR="005467CC">
              <w:rPr>
                <w:rFonts w:ascii="Arial" w:hAnsi="Arial" w:cs="Arial"/>
                <w:sz w:val="20"/>
                <w:szCs w:val="20"/>
              </w:rPr>
              <w:tab/>
            </w:r>
            <w:r w:rsidR="005467CC" w:rsidRPr="00862495">
              <w:rPr>
                <w:rFonts w:ascii="Arial" w:eastAsia="Arial" w:hAnsi="Arial" w:cs="Arial"/>
                <w:sz w:val="20"/>
                <w:szCs w:val="20"/>
              </w:rPr>
              <w:t>antibiotics from your physician on file?</w:t>
            </w:r>
          </w:p>
        </w:tc>
        <w:tc>
          <w:tcPr>
            <w:tcW w:w="882" w:type="dxa"/>
          </w:tcPr>
          <w:p w14:paraId="2FF583A3" w14:textId="77777777" w:rsidR="005467CC" w:rsidRDefault="000D6CAA">
            <w:pPr>
              <w:ind w:left="-102"/>
              <w:jc w:val="center"/>
              <w:rPr>
                <w:rFonts w:ascii="Arial" w:hAnsi="Arial" w:cs="Arial"/>
                <w:sz w:val="20"/>
                <w:szCs w:val="20"/>
              </w:rPr>
            </w:pPr>
            <w:r w:rsidRPr="00862495">
              <w:rPr>
                <w:rFonts w:ascii="Courier New" w:eastAsia="Courier New" w:hAnsi="Courier New" w:cs="Courier New"/>
                <w:sz w:val="20"/>
                <w:szCs w:val="20"/>
              </w:rPr>
              <w:t>□</w:t>
            </w:r>
          </w:p>
        </w:tc>
      </w:tr>
      <w:tr w:rsidR="005467CC" w14:paraId="658A0853" w14:textId="77777777" w:rsidTr="6E05AA14">
        <w:trPr>
          <w:trHeight w:hRule="exact" w:val="288"/>
        </w:trPr>
        <w:tc>
          <w:tcPr>
            <w:tcW w:w="9540" w:type="dxa"/>
          </w:tcPr>
          <w:p w14:paraId="2534610E" w14:textId="77777777" w:rsidR="005467CC" w:rsidRDefault="005467CC">
            <w:pPr>
              <w:rPr>
                <w:rFonts w:ascii="Arial" w:hAnsi="Arial" w:cs="Arial"/>
                <w:sz w:val="20"/>
                <w:szCs w:val="20"/>
              </w:rPr>
            </w:pPr>
          </w:p>
        </w:tc>
        <w:tc>
          <w:tcPr>
            <w:tcW w:w="882" w:type="dxa"/>
          </w:tcPr>
          <w:p w14:paraId="657C1DA4" w14:textId="77777777" w:rsidR="005467CC" w:rsidRDefault="005467CC">
            <w:pPr>
              <w:jc w:val="center"/>
              <w:rPr>
                <w:rFonts w:ascii="Arial" w:hAnsi="Arial" w:cs="Arial"/>
                <w:sz w:val="20"/>
                <w:szCs w:val="20"/>
              </w:rPr>
            </w:pPr>
          </w:p>
        </w:tc>
      </w:tr>
      <w:tr w:rsidR="005467CC" w14:paraId="4CD28427" w14:textId="77777777" w:rsidTr="6E05AA14">
        <w:trPr>
          <w:trHeight w:val="359"/>
        </w:trPr>
        <w:tc>
          <w:tcPr>
            <w:tcW w:w="9540" w:type="dxa"/>
          </w:tcPr>
          <w:p w14:paraId="7B6E39A1" w14:textId="77777777" w:rsidR="005467CC" w:rsidRDefault="005467CC">
            <w:pPr>
              <w:ind w:left="708" w:hanging="708"/>
              <w:rPr>
                <w:rFonts w:ascii="Arial" w:hAnsi="Arial" w:cs="Arial"/>
                <w:sz w:val="20"/>
                <w:szCs w:val="20"/>
              </w:rPr>
            </w:pPr>
            <w:r w:rsidRPr="00862495">
              <w:rPr>
                <w:rFonts w:ascii="Arial" w:eastAsia="Arial" w:hAnsi="Arial" w:cs="Arial"/>
                <w:sz w:val="20"/>
                <w:szCs w:val="20"/>
              </w:rPr>
              <w:t xml:space="preserve">9. </w:t>
            </w:r>
            <w:r>
              <w:rPr>
                <w:rFonts w:ascii="Arial" w:hAnsi="Arial" w:cs="Arial"/>
                <w:sz w:val="20"/>
                <w:szCs w:val="20"/>
              </w:rPr>
              <w:tab/>
            </w:r>
            <w:r w:rsidRPr="00862495">
              <w:rPr>
                <w:rFonts w:ascii="Arial" w:eastAsia="Arial" w:hAnsi="Arial" w:cs="Arial"/>
                <w:sz w:val="20"/>
                <w:szCs w:val="20"/>
              </w:rPr>
              <w:t xml:space="preserve">Has </w:t>
            </w:r>
            <w:r w:rsidRPr="00862495">
              <w:rPr>
                <w:rFonts w:ascii="Arial" w:eastAsia="Arial" w:hAnsi="Arial" w:cs="Arial"/>
                <w:sz w:val="20"/>
                <w:szCs w:val="20"/>
                <w:highlight w:val="yellow"/>
              </w:rPr>
              <w:t>your HSPC or SHEMP Manager (or another designated person)</w:t>
            </w:r>
            <w:r w:rsidRPr="00862495">
              <w:rPr>
                <w:rFonts w:ascii="Arial" w:eastAsia="Arial" w:hAnsi="Arial" w:cs="Arial"/>
                <w:sz w:val="20"/>
                <w:szCs w:val="20"/>
              </w:rPr>
              <w:t xml:space="preserve"> provided you with a nerve agent antidote kit, if needed?</w:t>
            </w:r>
          </w:p>
        </w:tc>
        <w:tc>
          <w:tcPr>
            <w:tcW w:w="882" w:type="dxa"/>
          </w:tcPr>
          <w:p w14:paraId="4EA5E1C1" w14:textId="77777777" w:rsidR="005467CC" w:rsidRDefault="000D6CAA">
            <w:pPr>
              <w:ind w:left="-102"/>
              <w:jc w:val="center"/>
              <w:rPr>
                <w:rFonts w:ascii="Arial" w:hAnsi="Arial" w:cs="Arial"/>
                <w:sz w:val="20"/>
                <w:szCs w:val="20"/>
              </w:rPr>
            </w:pPr>
            <w:r w:rsidRPr="00862495">
              <w:rPr>
                <w:rFonts w:ascii="Courier New" w:eastAsia="Courier New" w:hAnsi="Courier New" w:cs="Courier New"/>
                <w:sz w:val="20"/>
                <w:szCs w:val="20"/>
              </w:rPr>
              <w:t>□</w:t>
            </w:r>
          </w:p>
        </w:tc>
      </w:tr>
      <w:tr w:rsidR="005467CC" w14:paraId="60796D9C" w14:textId="77777777" w:rsidTr="6E05AA14">
        <w:trPr>
          <w:trHeight w:hRule="exact" w:val="288"/>
        </w:trPr>
        <w:tc>
          <w:tcPr>
            <w:tcW w:w="9540" w:type="dxa"/>
          </w:tcPr>
          <w:p w14:paraId="43249A3E" w14:textId="77777777" w:rsidR="005467CC" w:rsidRDefault="005467CC">
            <w:pPr>
              <w:rPr>
                <w:rFonts w:ascii="Arial" w:hAnsi="Arial" w:cs="Arial"/>
                <w:sz w:val="10"/>
                <w:szCs w:val="20"/>
              </w:rPr>
            </w:pPr>
          </w:p>
        </w:tc>
        <w:tc>
          <w:tcPr>
            <w:tcW w:w="882" w:type="dxa"/>
          </w:tcPr>
          <w:p w14:paraId="6E3E20B3" w14:textId="77777777" w:rsidR="005467CC" w:rsidRDefault="005467CC">
            <w:pPr>
              <w:jc w:val="center"/>
              <w:rPr>
                <w:rFonts w:ascii="Arial" w:hAnsi="Arial" w:cs="Arial"/>
                <w:sz w:val="20"/>
                <w:szCs w:val="20"/>
              </w:rPr>
            </w:pPr>
          </w:p>
        </w:tc>
      </w:tr>
      <w:tr w:rsidR="005467CC" w14:paraId="758F5CA4" w14:textId="77777777" w:rsidTr="6E05AA14">
        <w:trPr>
          <w:trHeight w:val="485"/>
        </w:trPr>
        <w:tc>
          <w:tcPr>
            <w:tcW w:w="9540" w:type="dxa"/>
          </w:tcPr>
          <w:p w14:paraId="2D6ED9CE" w14:textId="77777777" w:rsidR="005467CC" w:rsidRDefault="005467CC">
            <w:pPr>
              <w:ind w:left="708" w:hanging="708"/>
              <w:rPr>
                <w:rFonts w:ascii="Arial" w:hAnsi="Arial" w:cs="Arial"/>
                <w:sz w:val="20"/>
                <w:szCs w:val="20"/>
              </w:rPr>
            </w:pPr>
            <w:r w:rsidRPr="00862495">
              <w:rPr>
                <w:rFonts w:ascii="Arial" w:eastAsia="Arial" w:hAnsi="Arial" w:cs="Arial"/>
                <w:sz w:val="20"/>
                <w:szCs w:val="20"/>
              </w:rPr>
              <w:t>10.</w:t>
            </w:r>
            <w:r>
              <w:rPr>
                <w:rFonts w:ascii="Arial" w:hAnsi="Arial" w:cs="Arial"/>
                <w:sz w:val="20"/>
                <w:szCs w:val="20"/>
              </w:rPr>
              <w:tab/>
            </w:r>
            <w:r w:rsidRPr="00862495">
              <w:rPr>
                <w:rFonts w:ascii="Arial" w:eastAsia="Arial" w:hAnsi="Arial" w:cs="Arial"/>
                <w:sz w:val="20"/>
                <w:szCs w:val="20"/>
              </w:rPr>
              <w:t xml:space="preserve">Have you attended </w:t>
            </w:r>
            <w:r w:rsidR="00A424AA" w:rsidRPr="00862495">
              <w:rPr>
                <w:rFonts w:ascii="Arial" w:eastAsia="Arial" w:hAnsi="Arial" w:cs="Arial"/>
                <w:sz w:val="20"/>
                <w:szCs w:val="20"/>
              </w:rPr>
              <w:t xml:space="preserve">initial and annual </w:t>
            </w:r>
            <w:r w:rsidRPr="00862495">
              <w:rPr>
                <w:rFonts w:ascii="Arial" w:eastAsia="Arial" w:hAnsi="Arial" w:cs="Arial"/>
                <w:sz w:val="20"/>
                <w:szCs w:val="20"/>
              </w:rPr>
              <w:t>training on how to use nerve agent antidote kits</w:t>
            </w:r>
            <w:r w:rsidR="00A424AA" w:rsidRPr="00862495">
              <w:rPr>
                <w:rFonts w:ascii="Arial" w:eastAsia="Arial" w:hAnsi="Arial" w:cs="Arial"/>
                <w:sz w:val="20"/>
                <w:szCs w:val="20"/>
              </w:rPr>
              <w:t xml:space="preserve"> and obtained a successful competency evaluation</w:t>
            </w:r>
            <w:r w:rsidRPr="00862495">
              <w:rPr>
                <w:rFonts w:ascii="Arial" w:eastAsia="Arial" w:hAnsi="Arial" w:cs="Arial"/>
                <w:sz w:val="20"/>
                <w:szCs w:val="20"/>
              </w:rPr>
              <w:t xml:space="preserve">? </w:t>
            </w:r>
          </w:p>
          <w:p w14:paraId="10A68F67" w14:textId="77777777" w:rsidR="005467CC" w:rsidRDefault="005467CC">
            <w:pPr>
              <w:ind w:left="708" w:hanging="708"/>
              <w:rPr>
                <w:rFonts w:ascii="Arial" w:hAnsi="Arial" w:cs="Arial"/>
                <w:sz w:val="20"/>
                <w:szCs w:val="20"/>
              </w:rPr>
            </w:pPr>
            <w:r>
              <w:rPr>
                <w:rFonts w:ascii="Arial" w:hAnsi="Arial" w:cs="Arial"/>
                <w:sz w:val="20"/>
                <w:szCs w:val="20"/>
              </w:rPr>
              <w:tab/>
            </w:r>
            <w:r w:rsidRPr="00862495">
              <w:rPr>
                <w:rFonts w:ascii="Arial" w:eastAsia="Arial" w:hAnsi="Arial" w:cs="Arial"/>
                <w:sz w:val="20"/>
                <w:szCs w:val="20"/>
              </w:rPr>
              <w:t>If so, do you have documentation confirming that you completed this training?</w:t>
            </w:r>
          </w:p>
        </w:tc>
        <w:tc>
          <w:tcPr>
            <w:tcW w:w="882" w:type="dxa"/>
          </w:tcPr>
          <w:p w14:paraId="60D8148B" w14:textId="77777777" w:rsidR="005467CC" w:rsidRDefault="000D6CAA">
            <w:pPr>
              <w:ind w:left="-102"/>
              <w:jc w:val="center"/>
              <w:rPr>
                <w:rFonts w:ascii="WP TypographicSymbols" w:hAnsi="WP TypographicSymbols" w:cs="Arial"/>
                <w:sz w:val="20"/>
                <w:szCs w:val="20"/>
              </w:rPr>
            </w:pPr>
            <w:r w:rsidRPr="00862495">
              <w:rPr>
                <w:rFonts w:ascii="Courier New" w:eastAsia="Courier New" w:hAnsi="Courier New" w:cs="Courier New"/>
                <w:sz w:val="20"/>
                <w:szCs w:val="20"/>
              </w:rPr>
              <w:t>□</w:t>
            </w:r>
          </w:p>
          <w:p w14:paraId="4AD93986" w14:textId="77777777" w:rsidR="00566B62" w:rsidRDefault="00566B62" w:rsidP="003E4560">
            <w:pPr>
              <w:rPr>
                <w:rFonts w:ascii="Courier New" w:eastAsia="Courier New" w:hAnsi="Courier New" w:cs="Courier New"/>
                <w:sz w:val="20"/>
                <w:szCs w:val="20"/>
              </w:rPr>
            </w:pPr>
          </w:p>
          <w:p w14:paraId="5C990631" w14:textId="43A1F414" w:rsidR="005467CC" w:rsidRDefault="000D6CAA">
            <w:pPr>
              <w:ind w:left="-102"/>
              <w:jc w:val="center"/>
              <w:rPr>
                <w:rFonts w:ascii="Arial" w:hAnsi="Arial" w:cs="Arial"/>
                <w:sz w:val="20"/>
                <w:szCs w:val="20"/>
              </w:rPr>
            </w:pPr>
            <w:r w:rsidRPr="00862495">
              <w:rPr>
                <w:rFonts w:ascii="Courier New" w:eastAsia="Courier New" w:hAnsi="Courier New" w:cs="Courier New"/>
                <w:sz w:val="20"/>
                <w:szCs w:val="20"/>
              </w:rPr>
              <w:t>□</w:t>
            </w:r>
          </w:p>
        </w:tc>
      </w:tr>
      <w:tr w:rsidR="005467CC" w14:paraId="24F77170" w14:textId="77777777" w:rsidTr="6E05AA14">
        <w:trPr>
          <w:trHeight w:hRule="exact" w:val="288"/>
        </w:trPr>
        <w:tc>
          <w:tcPr>
            <w:tcW w:w="9540" w:type="dxa"/>
          </w:tcPr>
          <w:p w14:paraId="17E1ED6D" w14:textId="77777777" w:rsidR="005467CC" w:rsidRDefault="005467CC">
            <w:pPr>
              <w:ind w:left="708" w:hanging="708"/>
              <w:rPr>
                <w:rFonts w:ascii="Arial" w:hAnsi="Arial" w:cs="Arial"/>
                <w:sz w:val="20"/>
                <w:szCs w:val="20"/>
              </w:rPr>
            </w:pPr>
          </w:p>
        </w:tc>
        <w:tc>
          <w:tcPr>
            <w:tcW w:w="882" w:type="dxa"/>
          </w:tcPr>
          <w:p w14:paraId="515E2D29" w14:textId="77777777" w:rsidR="005467CC" w:rsidRDefault="005467CC">
            <w:pPr>
              <w:ind w:left="-102"/>
              <w:jc w:val="center"/>
              <w:rPr>
                <w:rFonts w:ascii="Arial" w:hAnsi="Arial" w:cs="Arial"/>
                <w:sz w:val="20"/>
                <w:szCs w:val="20"/>
              </w:rPr>
            </w:pPr>
          </w:p>
        </w:tc>
      </w:tr>
    </w:tbl>
    <w:p w14:paraId="43C78C9C" w14:textId="77777777" w:rsidR="005467CC" w:rsidRDefault="005467CC">
      <w:pPr>
        <w:jc w:val="center"/>
        <w:rPr>
          <w:rFonts w:ascii="Arial" w:hAnsi="Arial" w:cs="Arial"/>
          <w:b/>
          <w:sz w:val="28"/>
          <w:szCs w:val="28"/>
        </w:rPr>
      </w:pPr>
    </w:p>
    <w:p w14:paraId="596A1BFB" w14:textId="77777777" w:rsidR="005467CC" w:rsidRDefault="005467CC">
      <w:pPr>
        <w:jc w:val="center"/>
        <w:rPr>
          <w:rFonts w:ascii="Arial" w:hAnsi="Arial" w:cs="Arial"/>
          <w:b/>
          <w:sz w:val="40"/>
          <w:szCs w:val="28"/>
        </w:rPr>
      </w:pPr>
      <w:r w:rsidRPr="003E4560">
        <w:rPr>
          <w:rFonts w:ascii="Arial" w:eastAsia="Arial" w:hAnsi="Arial" w:cs="Arial"/>
          <w:b/>
          <w:bCs/>
          <w:sz w:val="28"/>
          <w:szCs w:val="28"/>
        </w:rPr>
        <w:br w:type="page"/>
      </w:r>
      <w:r w:rsidRPr="003E4560">
        <w:rPr>
          <w:rFonts w:ascii="Arial" w:eastAsia="Arial" w:hAnsi="Arial" w:cs="Arial"/>
          <w:b/>
          <w:bCs/>
          <w:sz w:val="40"/>
          <w:szCs w:val="40"/>
        </w:rPr>
        <w:lastRenderedPageBreak/>
        <w:t>Medical Surveillance Program</w:t>
      </w:r>
    </w:p>
    <w:p w14:paraId="56C047D2" w14:textId="77777777" w:rsidR="005467CC" w:rsidRDefault="005467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5467CC" w14:paraId="1991E2F7" w14:textId="77777777" w:rsidTr="00862495">
        <w:tc>
          <w:tcPr>
            <w:tcW w:w="10152" w:type="dxa"/>
            <w:tcBorders>
              <w:top w:val="thinThickSmallGap" w:sz="24" w:space="0" w:color="auto"/>
              <w:left w:val="nil"/>
              <w:right w:val="nil"/>
            </w:tcBorders>
            <w:shd w:val="clear" w:color="auto" w:fill="D9D9D9" w:themeFill="background1" w:themeFillShade="D9"/>
          </w:tcPr>
          <w:p w14:paraId="299022C0" w14:textId="77777777" w:rsidR="005467CC" w:rsidRDefault="005467CC">
            <w:pPr>
              <w:jc w:val="center"/>
              <w:rPr>
                <w:rFonts w:ascii="Arial" w:hAnsi="Arial" w:cs="Arial"/>
                <w:b/>
                <w:sz w:val="28"/>
                <w:szCs w:val="28"/>
              </w:rPr>
            </w:pPr>
            <w:r w:rsidRPr="00862495">
              <w:rPr>
                <w:rFonts w:ascii="Arial" w:eastAsia="Arial" w:hAnsi="Arial" w:cs="Arial"/>
                <w:b/>
                <w:bCs/>
                <w:sz w:val="28"/>
                <w:szCs w:val="28"/>
              </w:rPr>
              <w:t>Part II: What to Do If You Know (or Suspect) That You Have Been Exposed to Hazardous Substances</w:t>
            </w:r>
          </w:p>
        </w:tc>
      </w:tr>
    </w:tbl>
    <w:p w14:paraId="0CBCCE96" w14:textId="77777777" w:rsidR="005467CC" w:rsidRDefault="0051229E">
      <w:pPr>
        <w:rPr>
          <w:sz w:val="22"/>
          <w:szCs w:val="22"/>
        </w:rPr>
      </w:pPr>
      <w:r>
        <w:rPr>
          <w:noProof/>
          <w:sz w:val="22"/>
          <w:szCs w:val="22"/>
        </w:rPr>
        <mc:AlternateContent>
          <mc:Choice Requires="wps">
            <w:drawing>
              <wp:anchor distT="0" distB="0" distL="114300" distR="114300" simplePos="0" relativeHeight="251639808" behindDoc="1" locked="1" layoutInCell="0" allowOverlap="1" wp14:anchorId="23A838EA" wp14:editId="5D87FC3D">
                <wp:simplePos x="0" y="0"/>
                <wp:positionH relativeFrom="page">
                  <wp:posOffset>628650</wp:posOffset>
                </wp:positionH>
                <wp:positionV relativeFrom="paragraph">
                  <wp:posOffset>0</wp:posOffset>
                </wp:positionV>
                <wp:extent cx="651510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0615" id="Rectangle 7" o:spid="_x0000_s1026" style="position:absolute;margin-left:49.5pt;margin-top:0;width:513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Iu5gIAADA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" o:allowincell="f" fillcolor="black" stroked="f" strokeweight="0">
                <w10:wrap anchorx="page"/>
                <w10:anchorlock/>
              </v:rect>
            </w:pict>
          </mc:Fallback>
        </mc:AlternateContent>
      </w:r>
    </w:p>
    <w:p w14:paraId="424E1474" w14:textId="77777777" w:rsidR="005467CC" w:rsidRDefault="005467CC">
      <w:pPr>
        <w:ind w:left="1440" w:hanging="1440"/>
        <w:rPr>
          <w:rFonts w:ascii="Arial" w:hAnsi="Arial" w:cs="Arial"/>
          <w:sz w:val="22"/>
          <w:szCs w:val="22"/>
        </w:rPr>
      </w:pPr>
      <w:r w:rsidRPr="00862495">
        <w:rPr>
          <w:rFonts w:ascii="Arial" w:eastAsia="Arial" w:hAnsi="Arial" w:cs="Arial"/>
          <w:b/>
          <w:bCs/>
          <w:sz w:val="22"/>
          <w:szCs w:val="22"/>
        </w:rPr>
        <w:t>Step #1</w:t>
      </w:r>
      <w:r w:rsidRPr="00862495">
        <w:rPr>
          <w:rFonts w:ascii="Arial" w:eastAsia="Arial" w:hAnsi="Arial" w:cs="Arial"/>
          <w:sz w:val="22"/>
          <w:szCs w:val="22"/>
        </w:rPr>
        <w:t xml:space="preserve">: </w:t>
      </w:r>
      <w:r>
        <w:rPr>
          <w:rFonts w:ascii="Arial" w:hAnsi="Arial" w:cs="Arial"/>
          <w:sz w:val="22"/>
          <w:szCs w:val="22"/>
        </w:rPr>
        <w:tab/>
      </w:r>
      <w:r w:rsidRPr="00862495">
        <w:rPr>
          <w:rFonts w:ascii="Arial" w:eastAsia="Arial" w:hAnsi="Arial" w:cs="Arial"/>
          <w:sz w:val="22"/>
          <w:szCs w:val="22"/>
        </w:rPr>
        <w:t>If you know or suspect you have been exposed to a hazardous substance, obtain medical attention immediately, if appropriate.</w:t>
      </w:r>
    </w:p>
    <w:p w14:paraId="48737650" w14:textId="77777777" w:rsidR="005467CC" w:rsidRDefault="005467CC">
      <w:pPr>
        <w:ind w:left="1440" w:hanging="1440"/>
        <w:rPr>
          <w:rFonts w:ascii="Arial" w:hAnsi="Arial" w:cs="Arial"/>
          <w:sz w:val="22"/>
          <w:szCs w:val="22"/>
        </w:rPr>
      </w:pPr>
    </w:p>
    <w:p w14:paraId="108EC28B" w14:textId="77777777" w:rsidR="005467CC" w:rsidRDefault="005467CC">
      <w:pPr>
        <w:ind w:left="1440" w:hanging="1440"/>
        <w:rPr>
          <w:sz w:val="22"/>
          <w:szCs w:val="22"/>
        </w:rPr>
      </w:pPr>
      <w:r w:rsidRPr="00862495">
        <w:rPr>
          <w:rFonts w:ascii="Arial" w:eastAsia="Arial" w:hAnsi="Arial" w:cs="Arial"/>
          <w:b/>
          <w:bCs/>
          <w:sz w:val="22"/>
          <w:szCs w:val="22"/>
        </w:rPr>
        <w:t>Step #2</w:t>
      </w:r>
      <w:r w:rsidRPr="00862495">
        <w:rPr>
          <w:rFonts w:ascii="Arial" w:eastAsia="Arial" w:hAnsi="Arial" w:cs="Arial"/>
          <w:sz w:val="22"/>
          <w:szCs w:val="22"/>
        </w:rPr>
        <w:t xml:space="preserve">: </w:t>
      </w:r>
      <w:r>
        <w:rPr>
          <w:rFonts w:ascii="Arial" w:hAnsi="Arial" w:cs="Arial"/>
          <w:sz w:val="22"/>
          <w:szCs w:val="22"/>
        </w:rPr>
        <w:tab/>
      </w:r>
      <w:r w:rsidRPr="00862495">
        <w:rPr>
          <w:rFonts w:ascii="Arial" w:eastAsia="Arial" w:hAnsi="Arial" w:cs="Arial"/>
          <w:sz w:val="22"/>
          <w:szCs w:val="22"/>
        </w:rPr>
        <w:t>Follow the emergency procedures that your organization has identified for non-life threatening exposure events as shown here:</w:t>
      </w:r>
      <w:r>
        <w:rPr>
          <w:sz w:val="22"/>
          <w:szCs w:val="22"/>
        </w:rPr>
        <w:t xml:space="preserve">  </w:t>
      </w:r>
    </w:p>
    <w:p w14:paraId="4FC9FC0D" w14:textId="77777777" w:rsidR="005467CC" w:rsidRDefault="005467CC">
      <w:pPr>
        <w:ind w:left="1440" w:hanging="1440"/>
        <w:rPr>
          <w:sz w:val="22"/>
          <w:szCs w:val="22"/>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top w:w="43" w:type="dxa"/>
          <w:left w:w="120" w:type="dxa"/>
          <w:right w:w="120" w:type="dxa"/>
        </w:tblCellMar>
        <w:tblLook w:val="0000" w:firstRow="0" w:lastRow="0" w:firstColumn="0" w:lastColumn="0" w:noHBand="0" w:noVBand="0"/>
      </w:tblPr>
      <w:tblGrid>
        <w:gridCol w:w="4770"/>
        <w:gridCol w:w="4302"/>
      </w:tblGrid>
      <w:tr w:rsidR="005467CC" w14:paraId="1308A3E9" w14:textId="77777777" w:rsidTr="00862495">
        <w:trPr>
          <w:jc w:val="center"/>
        </w:trPr>
        <w:tc>
          <w:tcPr>
            <w:tcW w:w="9072" w:type="dxa"/>
            <w:gridSpan w:val="2"/>
          </w:tcPr>
          <w:p w14:paraId="12D76959" w14:textId="77777777" w:rsidR="005467CC" w:rsidRDefault="005467CC">
            <w:pPr>
              <w:jc w:val="center"/>
              <w:rPr>
                <w:rFonts w:ascii="Arial" w:hAnsi="Arial" w:cs="Arial"/>
                <w:b/>
                <w:sz w:val="28"/>
                <w:szCs w:val="28"/>
              </w:rPr>
            </w:pPr>
            <w:r w:rsidRPr="00862495">
              <w:rPr>
                <w:rFonts w:ascii="Arial" w:eastAsia="Arial" w:hAnsi="Arial" w:cs="Arial"/>
                <w:b/>
                <w:bCs/>
                <w:sz w:val="28"/>
                <w:szCs w:val="28"/>
              </w:rPr>
              <w:t>Emergency Procedures for Non-Life-Threatening Exposures</w:t>
            </w:r>
          </w:p>
          <w:p w14:paraId="6CF14103" w14:textId="77777777" w:rsidR="005467CC" w:rsidRDefault="005467CC">
            <w:pPr>
              <w:jc w:val="center"/>
              <w:rPr>
                <w:rFonts w:ascii="Arial" w:hAnsi="Arial" w:cs="Arial"/>
                <w:b/>
                <w:sz w:val="28"/>
                <w:szCs w:val="28"/>
              </w:rPr>
            </w:pPr>
            <w:r w:rsidRPr="00862495">
              <w:rPr>
                <w:rFonts w:ascii="Arial" w:eastAsia="Arial" w:hAnsi="Arial" w:cs="Arial"/>
                <w:b/>
                <w:bCs/>
                <w:sz w:val="28"/>
                <w:szCs w:val="28"/>
                <w:highlight w:val="yellow"/>
              </w:rPr>
              <w:t>Organization Name</w:t>
            </w:r>
          </w:p>
          <w:p w14:paraId="7E580D71" w14:textId="77777777" w:rsidR="005467CC" w:rsidRDefault="005467CC">
            <w:pPr>
              <w:jc w:val="center"/>
              <w:rPr>
                <w:sz w:val="22"/>
                <w:szCs w:val="22"/>
              </w:rPr>
            </w:pPr>
            <w:r w:rsidRPr="00862495">
              <w:rPr>
                <w:rFonts w:ascii="Arial" w:eastAsia="Arial" w:hAnsi="Arial" w:cs="Arial"/>
                <w:b/>
                <w:bCs/>
                <w:sz w:val="28"/>
                <w:szCs w:val="28"/>
              </w:rPr>
              <w:t>Medical Surveillance Program</w:t>
            </w:r>
          </w:p>
        </w:tc>
      </w:tr>
      <w:tr w:rsidR="005467CC" w14:paraId="7D66871E" w14:textId="77777777" w:rsidTr="00862495">
        <w:trPr>
          <w:jc w:val="center"/>
        </w:trPr>
        <w:tc>
          <w:tcPr>
            <w:tcW w:w="9072" w:type="dxa"/>
            <w:gridSpan w:val="2"/>
          </w:tcPr>
          <w:p w14:paraId="4D84DEDC" w14:textId="77777777" w:rsidR="005467CC" w:rsidRDefault="005467CC" w:rsidP="00862495">
            <w:pPr>
              <w:pStyle w:val="Tabletext"/>
              <w:widowControl/>
              <w:numPr>
                <w:ilvl w:val="0"/>
                <w:numId w:val="0"/>
              </w:numPr>
              <w:tabs>
                <w:tab w:val="clear" w:pos="420"/>
                <w:tab w:val="clear" w:pos="720"/>
                <w:tab w:val="clear" w:pos="1350"/>
                <w:tab w:val="clear" w:pos="2160"/>
              </w:tabs>
              <w:autoSpaceDE/>
              <w:autoSpaceDN/>
              <w:adjustRightInd/>
              <w:spacing w:after="0"/>
              <w:rPr>
                <w:rFonts w:ascii="Arial" w:eastAsia="Times New Roman" w:hAnsi="Arial" w:cs="Arial"/>
                <w:lang w:eastAsia="en-US"/>
              </w:rPr>
            </w:pPr>
            <w:r w:rsidRPr="00862495">
              <w:rPr>
                <w:rFonts w:ascii="Arial,Times New Roman" w:eastAsia="Arial,Times New Roman" w:hAnsi="Arial,Times New Roman" w:cs="Arial,Times New Roman"/>
                <w:lang w:eastAsia="en-US"/>
              </w:rPr>
              <w:t>If you have had a significant exposure to a hazardous chemical or toxic substance, please follow these instructions.</w:t>
            </w:r>
          </w:p>
        </w:tc>
      </w:tr>
      <w:tr w:rsidR="005467CC" w14:paraId="699357A3" w14:textId="77777777" w:rsidTr="00862495">
        <w:trPr>
          <w:jc w:val="center"/>
        </w:trPr>
        <w:tc>
          <w:tcPr>
            <w:tcW w:w="9072" w:type="dxa"/>
            <w:gridSpan w:val="2"/>
          </w:tcPr>
          <w:p w14:paraId="615A8B00" w14:textId="77777777" w:rsidR="005467CC" w:rsidRDefault="005467CC">
            <w:pPr>
              <w:ind w:left="708" w:hanging="720"/>
              <w:rPr>
                <w:rFonts w:ascii="Arial" w:hAnsi="Arial" w:cs="Arial"/>
                <w:sz w:val="20"/>
                <w:szCs w:val="20"/>
              </w:rPr>
            </w:pPr>
            <w:r w:rsidRPr="00862495">
              <w:rPr>
                <w:rFonts w:ascii="Arial" w:eastAsia="Arial" w:hAnsi="Arial" w:cs="Arial"/>
                <w:sz w:val="20"/>
                <w:szCs w:val="20"/>
              </w:rPr>
              <w:t xml:space="preserve">1. </w:t>
            </w:r>
            <w:r>
              <w:rPr>
                <w:rFonts w:ascii="Arial" w:hAnsi="Arial" w:cs="Arial"/>
                <w:sz w:val="20"/>
                <w:szCs w:val="20"/>
              </w:rPr>
              <w:tab/>
            </w:r>
            <w:r w:rsidRPr="00862495">
              <w:rPr>
                <w:rFonts w:ascii="Arial" w:eastAsia="Arial" w:hAnsi="Arial" w:cs="Arial"/>
                <w:sz w:val="20"/>
                <w:szCs w:val="20"/>
              </w:rPr>
              <w:t>Seek medical care at the nearest medical facility and identify yourself as a participant in the EPA Medical Surveillance Program. Report exposures. Have the name of the substance(s) to which you have been exposed, if known. Describe the symptoms you are experiencing.</w:t>
            </w:r>
          </w:p>
        </w:tc>
      </w:tr>
      <w:tr w:rsidR="005467CC" w14:paraId="1A1E6A6F" w14:textId="77777777" w:rsidTr="00862495">
        <w:trPr>
          <w:jc w:val="center"/>
        </w:trPr>
        <w:tc>
          <w:tcPr>
            <w:tcW w:w="9072" w:type="dxa"/>
            <w:gridSpan w:val="2"/>
            <w:tcBorders>
              <w:bottom w:val="dotted" w:sz="4" w:space="0" w:color="auto"/>
            </w:tcBorders>
          </w:tcPr>
          <w:p w14:paraId="549603D8" w14:textId="77777777" w:rsidR="005467CC" w:rsidRDefault="005467CC">
            <w:pPr>
              <w:ind w:left="708" w:hanging="720"/>
              <w:rPr>
                <w:rFonts w:ascii="Arial" w:hAnsi="Arial" w:cs="Arial"/>
                <w:sz w:val="20"/>
                <w:szCs w:val="20"/>
              </w:rPr>
            </w:pPr>
            <w:r w:rsidRPr="00862495">
              <w:rPr>
                <w:rFonts w:ascii="Arial" w:eastAsia="Arial" w:hAnsi="Arial" w:cs="Arial"/>
                <w:sz w:val="20"/>
                <w:szCs w:val="20"/>
              </w:rPr>
              <w:t xml:space="preserve">2. </w:t>
            </w:r>
            <w:r>
              <w:rPr>
                <w:rFonts w:ascii="Arial" w:hAnsi="Arial" w:cs="Arial"/>
                <w:sz w:val="20"/>
                <w:szCs w:val="20"/>
              </w:rPr>
              <w:tab/>
            </w:r>
            <w:r w:rsidRPr="00862495">
              <w:rPr>
                <w:rFonts w:ascii="Arial" w:eastAsia="Arial" w:hAnsi="Arial" w:cs="Arial"/>
                <w:sz w:val="20"/>
                <w:szCs w:val="20"/>
              </w:rPr>
              <w:t>To report exposure and receive advice and directions, have the medical facility doctor or nurse contact:</w:t>
            </w:r>
          </w:p>
        </w:tc>
      </w:tr>
      <w:tr w:rsidR="005467CC" w14:paraId="4B90960D" w14:textId="77777777" w:rsidTr="00862495">
        <w:trPr>
          <w:trHeight w:val="580"/>
          <w:jc w:val="center"/>
        </w:trPr>
        <w:tc>
          <w:tcPr>
            <w:tcW w:w="4770" w:type="dxa"/>
            <w:tcBorders>
              <w:top w:val="dotted" w:sz="4" w:space="0" w:color="auto"/>
              <w:bottom w:val="nil"/>
              <w:right w:val="dotted" w:sz="4" w:space="0" w:color="auto"/>
            </w:tcBorders>
          </w:tcPr>
          <w:p w14:paraId="1BE5EC8F" w14:textId="77777777" w:rsidR="005467CC" w:rsidRDefault="005467CC">
            <w:pPr>
              <w:rPr>
                <w:rFonts w:ascii="Arial" w:hAnsi="Arial" w:cs="Arial"/>
                <w:sz w:val="20"/>
                <w:szCs w:val="20"/>
              </w:rPr>
            </w:pPr>
          </w:p>
          <w:p w14:paraId="5EB0E152" w14:textId="77777777" w:rsidR="005467CC" w:rsidRDefault="005467CC">
            <w:pPr>
              <w:rPr>
                <w:rFonts w:ascii="Arial" w:hAnsi="Arial" w:cs="Arial"/>
                <w:b/>
                <w:bCs/>
                <w:sz w:val="20"/>
                <w:szCs w:val="20"/>
              </w:rPr>
            </w:pPr>
            <w:r w:rsidRPr="00862495">
              <w:rPr>
                <w:rFonts w:ascii="Arial" w:eastAsia="Arial" w:hAnsi="Arial" w:cs="Arial"/>
                <w:b/>
                <w:bCs/>
                <w:sz w:val="20"/>
                <w:szCs w:val="20"/>
              </w:rPr>
              <w:t xml:space="preserve">During duty hours </w:t>
            </w:r>
            <w:r w:rsidRPr="00862495">
              <w:rPr>
                <w:rFonts w:ascii="Arial" w:eastAsia="Arial" w:hAnsi="Arial" w:cs="Arial"/>
                <w:b/>
                <w:bCs/>
                <w:sz w:val="20"/>
                <w:szCs w:val="20"/>
                <w:highlight w:val="yellow"/>
              </w:rPr>
              <w:t>(_____</w:t>
            </w:r>
            <w:r w:rsidRPr="00862495">
              <w:rPr>
                <w:rFonts w:ascii="Arial" w:eastAsia="Arial" w:hAnsi="Arial" w:cs="Arial"/>
                <w:b/>
                <w:bCs/>
                <w:sz w:val="20"/>
                <w:szCs w:val="20"/>
              </w:rPr>
              <w:t xml:space="preserve"> a.m. - </w:t>
            </w:r>
            <w:r w:rsidRPr="00862495">
              <w:rPr>
                <w:rFonts w:ascii="Arial" w:eastAsia="Arial" w:hAnsi="Arial" w:cs="Arial"/>
                <w:b/>
                <w:bCs/>
                <w:sz w:val="20"/>
                <w:szCs w:val="20"/>
                <w:highlight w:val="yellow"/>
              </w:rPr>
              <w:t>_____</w:t>
            </w:r>
            <w:r w:rsidRPr="00862495">
              <w:rPr>
                <w:rFonts w:ascii="Arial" w:eastAsia="Arial" w:hAnsi="Arial" w:cs="Arial"/>
                <w:b/>
                <w:bCs/>
                <w:sz w:val="20"/>
                <w:szCs w:val="20"/>
              </w:rPr>
              <w:t>p.m.)</w:t>
            </w:r>
          </w:p>
          <w:p w14:paraId="42C0E98B" w14:textId="77777777" w:rsidR="005467CC" w:rsidRDefault="005467CC">
            <w:pPr>
              <w:rPr>
                <w:rFonts w:ascii="Arial" w:hAnsi="Arial" w:cs="Arial"/>
                <w:sz w:val="20"/>
                <w:szCs w:val="20"/>
              </w:rPr>
            </w:pPr>
          </w:p>
        </w:tc>
        <w:tc>
          <w:tcPr>
            <w:tcW w:w="4302" w:type="dxa"/>
            <w:tcBorders>
              <w:top w:val="dotted" w:sz="4" w:space="0" w:color="auto"/>
              <w:left w:val="dotted" w:sz="4" w:space="0" w:color="auto"/>
              <w:bottom w:val="nil"/>
            </w:tcBorders>
          </w:tcPr>
          <w:p w14:paraId="7DCC62C4" w14:textId="77777777" w:rsidR="005467CC" w:rsidRDefault="005467CC">
            <w:pPr>
              <w:rPr>
                <w:rFonts w:ascii="Arial" w:hAnsi="Arial" w:cs="Arial"/>
                <w:sz w:val="20"/>
                <w:szCs w:val="20"/>
              </w:rPr>
            </w:pPr>
          </w:p>
          <w:p w14:paraId="24F60146" w14:textId="77777777" w:rsidR="005467CC" w:rsidRDefault="005467CC">
            <w:pPr>
              <w:pStyle w:val="Heading8"/>
            </w:pPr>
            <w:r>
              <w:t xml:space="preserve">After duty hours </w:t>
            </w:r>
          </w:p>
          <w:p w14:paraId="0C9BAEE1" w14:textId="77777777" w:rsidR="005467CC" w:rsidRDefault="005467CC">
            <w:pPr>
              <w:rPr>
                <w:rFonts w:ascii="Arial" w:hAnsi="Arial" w:cs="Arial"/>
                <w:sz w:val="20"/>
                <w:szCs w:val="20"/>
              </w:rPr>
            </w:pPr>
          </w:p>
        </w:tc>
      </w:tr>
      <w:tr w:rsidR="005467CC" w14:paraId="56DDAB76" w14:textId="77777777" w:rsidTr="00862495">
        <w:trPr>
          <w:trHeight w:val="580"/>
          <w:jc w:val="center"/>
        </w:trPr>
        <w:tc>
          <w:tcPr>
            <w:tcW w:w="4770" w:type="dxa"/>
            <w:tcBorders>
              <w:top w:val="nil"/>
              <w:right w:val="dotted" w:sz="4" w:space="0" w:color="auto"/>
            </w:tcBorders>
          </w:tcPr>
          <w:p w14:paraId="04D93FED" w14:textId="77777777" w:rsidR="005467CC" w:rsidRDefault="005467CC">
            <w:pPr>
              <w:rPr>
                <w:rFonts w:ascii="Arial" w:hAnsi="Arial" w:cs="Arial"/>
                <w:sz w:val="20"/>
                <w:szCs w:val="20"/>
                <w:highlight w:val="yellow"/>
              </w:rPr>
            </w:pPr>
            <w:r w:rsidRPr="00862495">
              <w:rPr>
                <w:rFonts w:ascii="Arial" w:eastAsia="Arial" w:hAnsi="Arial" w:cs="Arial"/>
                <w:sz w:val="20"/>
                <w:szCs w:val="20"/>
              </w:rPr>
              <w:t xml:space="preserve">Name:   </w:t>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p>
        </w:tc>
        <w:tc>
          <w:tcPr>
            <w:tcW w:w="4302" w:type="dxa"/>
            <w:tcBorders>
              <w:top w:val="nil"/>
              <w:left w:val="dotted" w:sz="4" w:space="0" w:color="auto"/>
              <w:bottom w:val="nil"/>
            </w:tcBorders>
          </w:tcPr>
          <w:p w14:paraId="1D761A5A" w14:textId="77777777" w:rsidR="005467CC" w:rsidRDefault="005467CC">
            <w:pPr>
              <w:rPr>
                <w:rFonts w:ascii="Arial" w:hAnsi="Arial" w:cs="Arial"/>
                <w:sz w:val="20"/>
                <w:szCs w:val="20"/>
                <w:highlight w:val="yellow"/>
              </w:rPr>
            </w:pPr>
            <w:r w:rsidRPr="00862495">
              <w:rPr>
                <w:rFonts w:ascii="Arial" w:eastAsia="Arial" w:hAnsi="Arial" w:cs="Arial"/>
                <w:sz w:val="20"/>
                <w:szCs w:val="20"/>
              </w:rPr>
              <w:t>Name:</w:t>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p>
        </w:tc>
      </w:tr>
      <w:tr w:rsidR="005467CC" w14:paraId="026E9F9B" w14:textId="77777777" w:rsidTr="00862495">
        <w:trPr>
          <w:trHeight w:val="580"/>
          <w:jc w:val="center"/>
        </w:trPr>
        <w:tc>
          <w:tcPr>
            <w:tcW w:w="4770" w:type="dxa"/>
            <w:tcBorders>
              <w:bottom w:val="nil"/>
              <w:right w:val="dotted" w:sz="4" w:space="0" w:color="auto"/>
            </w:tcBorders>
          </w:tcPr>
          <w:p w14:paraId="1107B39F" w14:textId="77777777" w:rsidR="005467CC" w:rsidRDefault="005467CC">
            <w:pPr>
              <w:rPr>
                <w:rFonts w:ascii="Arial" w:hAnsi="Arial" w:cs="Arial"/>
                <w:sz w:val="20"/>
                <w:szCs w:val="20"/>
                <w:highlight w:val="yellow"/>
              </w:rPr>
            </w:pPr>
            <w:r w:rsidRPr="00862495">
              <w:rPr>
                <w:rFonts w:ascii="Arial" w:eastAsia="Arial" w:hAnsi="Arial" w:cs="Arial"/>
                <w:sz w:val="20"/>
                <w:szCs w:val="20"/>
              </w:rPr>
              <w:t xml:space="preserve">Contact Info: </w:t>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p>
        </w:tc>
        <w:tc>
          <w:tcPr>
            <w:tcW w:w="4302" w:type="dxa"/>
            <w:tcBorders>
              <w:top w:val="nil"/>
              <w:left w:val="dotted" w:sz="4" w:space="0" w:color="auto"/>
              <w:bottom w:val="nil"/>
            </w:tcBorders>
          </w:tcPr>
          <w:p w14:paraId="6F82A7DC" w14:textId="77777777" w:rsidR="005467CC" w:rsidRDefault="005467CC">
            <w:pPr>
              <w:rPr>
                <w:rFonts w:ascii="Arial" w:hAnsi="Arial" w:cs="Arial"/>
                <w:sz w:val="20"/>
                <w:szCs w:val="20"/>
                <w:highlight w:val="yellow"/>
              </w:rPr>
            </w:pPr>
            <w:r w:rsidRPr="00862495">
              <w:rPr>
                <w:rFonts w:ascii="Arial" w:eastAsia="Arial" w:hAnsi="Arial" w:cs="Arial"/>
                <w:sz w:val="20"/>
                <w:szCs w:val="20"/>
              </w:rPr>
              <w:t xml:space="preserve">Contact Info: </w:t>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p>
        </w:tc>
      </w:tr>
      <w:tr w:rsidR="005467CC" w14:paraId="2A24C8B3" w14:textId="77777777" w:rsidTr="00862495">
        <w:trPr>
          <w:trHeight w:val="580"/>
          <w:jc w:val="center"/>
        </w:trPr>
        <w:tc>
          <w:tcPr>
            <w:tcW w:w="4770" w:type="dxa"/>
            <w:tcBorders>
              <w:top w:val="nil"/>
              <w:bottom w:val="dotted" w:sz="4" w:space="0" w:color="auto"/>
              <w:right w:val="dotted" w:sz="4" w:space="0" w:color="auto"/>
            </w:tcBorders>
          </w:tcPr>
          <w:p w14:paraId="68EDBA5F" w14:textId="77777777" w:rsidR="005467CC" w:rsidRDefault="005467CC">
            <w:pPr>
              <w:rPr>
                <w:rFonts w:ascii="Arial" w:hAnsi="Arial" w:cs="Arial"/>
                <w:sz w:val="20"/>
                <w:szCs w:val="20"/>
                <w:highlight w:val="yellow"/>
                <w:u w:val="single"/>
              </w:rPr>
            </w:pP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p>
        </w:tc>
        <w:tc>
          <w:tcPr>
            <w:tcW w:w="4302" w:type="dxa"/>
            <w:tcBorders>
              <w:top w:val="nil"/>
              <w:left w:val="dotted" w:sz="4" w:space="0" w:color="auto"/>
              <w:bottom w:val="dotted" w:sz="4" w:space="0" w:color="auto"/>
            </w:tcBorders>
          </w:tcPr>
          <w:p w14:paraId="0313D025" w14:textId="77777777" w:rsidR="005467CC" w:rsidRDefault="005467CC">
            <w:pPr>
              <w:rPr>
                <w:rFonts w:ascii="Arial" w:hAnsi="Arial" w:cs="Arial"/>
                <w:sz w:val="20"/>
                <w:szCs w:val="20"/>
                <w:highlight w:val="yellow"/>
                <w:u w:val="single"/>
              </w:rPr>
            </w:pP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r>
              <w:rPr>
                <w:rFonts w:ascii="Arial" w:hAnsi="Arial" w:cs="Arial"/>
                <w:sz w:val="20"/>
                <w:szCs w:val="20"/>
                <w:highlight w:val="yellow"/>
                <w:u w:val="single"/>
              </w:rPr>
              <w:tab/>
            </w:r>
          </w:p>
        </w:tc>
      </w:tr>
      <w:tr w:rsidR="005467CC" w14:paraId="50FF4476" w14:textId="77777777" w:rsidTr="00862495">
        <w:trPr>
          <w:jc w:val="center"/>
        </w:trPr>
        <w:tc>
          <w:tcPr>
            <w:tcW w:w="9072" w:type="dxa"/>
            <w:gridSpan w:val="2"/>
            <w:tcBorders>
              <w:top w:val="dotted" w:sz="4" w:space="0" w:color="auto"/>
            </w:tcBorders>
          </w:tcPr>
          <w:p w14:paraId="603449C7" w14:textId="77777777" w:rsidR="005467CC" w:rsidRDefault="005467CC">
            <w:pPr>
              <w:ind w:left="708" w:hanging="720"/>
              <w:rPr>
                <w:rFonts w:ascii="Arial" w:hAnsi="Arial" w:cs="Arial"/>
                <w:sz w:val="20"/>
                <w:szCs w:val="18"/>
              </w:rPr>
            </w:pPr>
            <w:r w:rsidRPr="00862495">
              <w:rPr>
                <w:rFonts w:ascii="Arial" w:eastAsia="Arial" w:hAnsi="Arial" w:cs="Arial"/>
                <w:sz w:val="20"/>
                <w:szCs w:val="20"/>
              </w:rPr>
              <w:t>3.</w:t>
            </w:r>
            <w:r>
              <w:rPr>
                <w:rFonts w:ascii="Arial" w:hAnsi="Arial" w:cs="Arial"/>
                <w:sz w:val="20"/>
                <w:szCs w:val="18"/>
              </w:rPr>
              <w:tab/>
            </w:r>
            <w:r w:rsidR="000A4CD5" w:rsidRPr="00862495">
              <w:rPr>
                <w:rFonts w:ascii="Arial" w:eastAsia="Arial" w:hAnsi="Arial" w:cs="Arial"/>
                <w:sz w:val="20"/>
                <w:szCs w:val="20"/>
              </w:rPr>
              <w:t>I</w:t>
            </w:r>
            <w:r w:rsidRPr="00862495">
              <w:rPr>
                <w:rFonts w:ascii="Arial" w:eastAsia="Arial" w:hAnsi="Arial" w:cs="Arial"/>
                <w:sz w:val="20"/>
                <w:szCs w:val="20"/>
              </w:rPr>
              <w:t xml:space="preserve">f treatment is necessary, </w:t>
            </w:r>
            <w:r w:rsidR="000A4CD5" w:rsidRPr="00862495">
              <w:rPr>
                <w:rFonts w:ascii="Arial" w:eastAsia="Arial" w:hAnsi="Arial" w:cs="Arial"/>
                <w:sz w:val="20"/>
                <w:szCs w:val="20"/>
              </w:rPr>
              <w:t xml:space="preserve">inform the medical facility </w:t>
            </w:r>
            <w:r w:rsidRPr="00862495">
              <w:rPr>
                <w:rFonts w:ascii="Arial" w:eastAsia="Arial" w:hAnsi="Arial" w:cs="Arial"/>
                <w:sz w:val="20"/>
                <w:szCs w:val="20"/>
              </w:rPr>
              <w:t xml:space="preserve">that </w:t>
            </w:r>
            <w:r w:rsidR="000A4CD5" w:rsidRPr="00862495">
              <w:rPr>
                <w:rFonts w:ascii="Arial" w:eastAsia="Arial" w:hAnsi="Arial" w:cs="Arial"/>
                <w:sz w:val="20"/>
                <w:szCs w:val="20"/>
              </w:rPr>
              <w:t xml:space="preserve">your supervisor will forward them </w:t>
            </w:r>
            <w:r w:rsidRPr="00862495">
              <w:rPr>
                <w:rFonts w:ascii="Arial" w:eastAsia="Arial" w:hAnsi="Arial" w:cs="Arial"/>
                <w:sz w:val="20"/>
                <w:szCs w:val="20"/>
              </w:rPr>
              <w:t>a standard authorization for</w:t>
            </w:r>
            <w:r w:rsidR="000A4CD5" w:rsidRPr="00862495">
              <w:rPr>
                <w:rFonts w:ascii="Arial" w:eastAsia="Arial" w:hAnsi="Arial" w:cs="Arial"/>
                <w:sz w:val="20"/>
                <w:szCs w:val="20"/>
              </w:rPr>
              <w:t>m for</w:t>
            </w:r>
            <w:r w:rsidRPr="00862495">
              <w:rPr>
                <w:rFonts w:ascii="Arial" w:eastAsia="Arial" w:hAnsi="Arial" w:cs="Arial"/>
                <w:sz w:val="20"/>
                <w:szCs w:val="20"/>
              </w:rPr>
              <w:t xml:space="preserve"> examination and/or treatment under the Office of Workers’ Compensation (OWCP).</w:t>
            </w:r>
          </w:p>
        </w:tc>
      </w:tr>
      <w:tr w:rsidR="005467CC" w14:paraId="4ACCF25C" w14:textId="77777777" w:rsidTr="00862495">
        <w:trPr>
          <w:jc w:val="center"/>
        </w:trPr>
        <w:tc>
          <w:tcPr>
            <w:tcW w:w="9072" w:type="dxa"/>
            <w:gridSpan w:val="2"/>
          </w:tcPr>
          <w:p w14:paraId="6BF255A8" w14:textId="77777777" w:rsidR="005467CC" w:rsidRDefault="005467CC">
            <w:pPr>
              <w:ind w:left="708" w:hanging="720"/>
              <w:rPr>
                <w:rFonts w:ascii="Arial" w:hAnsi="Arial" w:cs="Arial"/>
                <w:sz w:val="20"/>
                <w:szCs w:val="18"/>
              </w:rPr>
            </w:pPr>
            <w:r w:rsidRPr="00862495">
              <w:rPr>
                <w:rFonts w:ascii="Arial" w:eastAsia="Arial" w:hAnsi="Arial" w:cs="Arial"/>
                <w:sz w:val="20"/>
                <w:szCs w:val="20"/>
              </w:rPr>
              <w:t>4.</w:t>
            </w:r>
            <w:r>
              <w:rPr>
                <w:rFonts w:ascii="Arial" w:hAnsi="Arial" w:cs="Arial"/>
                <w:sz w:val="20"/>
                <w:szCs w:val="18"/>
              </w:rPr>
              <w:tab/>
            </w:r>
            <w:r w:rsidRPr="00862495">
              <w:rPr>
                <w:rFonts w:ascii="Arial" w:eastAsia="Arial" w:hAnsi="Arial" w:cs="Arial"/>
                <w:sz w:val="20"/>
                <w:szCs w:val="20"/>
              </w:rPr>
              <w:t xml:space="preserve">Immediately inform your supervisor of the exposure incident. (Supervisor approval is not needed before contacting </w:t>
            </w:r>
            <w:r w:rsidRPr="00862495">
              <w:rPr>
                <w:rFonts w:ascii="Arial" w:eastAsia="Arial" w:hAnsi="Arial" w:cs="Arial"/>
                <w:sz w:val="20"/>
                <w:szCs w:val="20"/>
                <w:highlight w:val="yellow"/>
              </w:rPr>
              <w:t>___________________________.</w:t>
            </w:r>
            <w:r w:rsidRPr="00862495">
              <w:rPr>
                <w:rFonts w:ascii="Arial" w:eastAsia="Arial" w:hAnsi="Arial" w:cs="Arial"/>
                <w:sz w:val="20"/>
                <w:szCs w:val="20"/>
              </w:rPr>
              <w:t>)</w:t>
            </w:r>
            <w:r>
              <w:rPr>
                <w:rFonts w:ascii="Arial" w:hAnsi="Arial" w:cs="Arial"/>
                <w:sz w:val="20"/>
                <w:szCs w:val="18"/>
              </w:rPr>
              <w:tab/>
            </w:r>
          </w:p>
        </w:tc>
      </w:tr>
    </w:tbl>
    <w:p w14:paraId="337A95A7" w14:textId="77777777" w:rsidR="005467CC" w:rsidRDefault="005467CC">
      <w:pPr>
        <w:rPr>
          <w:sz w:val="22"/>
          <w:szCs w:val="22"/>
        </w:rPr>
      </w:pPr>
    </w:p>
    <w:p w14:paraId="00CC0688" w14:textId="77777777" w:rsidR="005467CC" w:rsidRDefault="005467CC">
      <w:pPr>
        <w:ind w:left="1440" w:hanging="1440"/>
        <w:rPr>
          <w:rFonts w:ascii="Arial" w:hAnsi="Arial" w:cs="Arial"/>
          <w:sz w:val="22"/>
          <w:szCs w:val="22"/>
        </w:rPr>
      </w:pPr>
      <w:r w:rsidRPr="00862495">
        <w:rPr>
          <w:rFonts w:ascii="Arial" w:eastAsia="Arial" w:hAnsi="Arial" w:cs="Arial"/>
          <w:b/>
          <w:bCs/>
          <w:sz w:val="22"/>
          <w:szCs w:val="22"/>
        </w:rPr>
        <w:t>Step #3:</w:t>
      </w:r>
      <w:r w:rsidRPr="00862495">
        <w:rPr>
          <w:rFonts w:ascii="Arial" w:eastAsia="Arial" w:hAnsi="Arial" w:cs="Arial"/>
          <w:sz w:val="22"/>
          <w:szCs w:val="22"/>
        </w:rPr>
        <w:t xml:space="preserve"> </w:t>
      </w:r>
      <w:r>
        <w:rPr>
          <w:rFonts w:ascii="Arial" w:hAnsi="Arial" w:cs="Arial"/>
          <w:sz w:val="22"/>
          <w:szCs w:val="22"/>
        </w:rPr>
        <w:tab/>
      </w:r>
      <w:r w:rsidRPr="00862495">
        <w:rPr>
          <w:rFonts w:ascii="Arial" w:eastAsia="Arial" w:hAnsi="Arial" w:cs="Arial"/>
          <w:sz w:val="22"/>
          <w:szCs w:val="22"/>
        </w:rPr>
        <w:t xml:space="preserve">Submit the following form to your supervisor: EPA Form 1340.1, </w:t>
      </w:r>
      <w:r w:rsidRPr="00862495">
        <w:rPr>
          <w:rFonts w:ascii="Arial" w:eastAsia="Arial" w:hAnsi="Arial" w:cs="Arial"/>
          <w:i/>
          <w:iCs/>
          <w:sz w:val="22"/>
          <w:szCs w:val="22"/>
        </w:rPr>
        <w:t>OSHA &amp; EPA 301—Injury, Illness &amp; Near Miss Report</w:t>
      </w:r>
      <w:r w:rsidRPr="00862495">
        <w:rPr>
          <w:rFonts w:ascii="Arial" w:eastAsia="Arial" w:hAnsi="Arial" w:cs="Arial"/>
          <w:sz w:val="22"/>
          <w:szCs w:val="22"/>
        </w:rPr>
        <w:t>.</w:t>
      </w:r>
    </w:p>
    <w:p w14:paraId="2E23413C" w14:textId="77777777" w:rsidR="005467CC" w:rsidRDefault="005467CC">
      <w:pPr>
        <w:ind w:left="1440" w:hanging="1440"/>
        <w:rPr>
          <w:rFonts w:ascii="Arial" w:hAnsi="Arial" w:cs="Arial"/>
          <w:sz w:val="22"/>
          <w:szCs w:val="22"/>
        </w:rPr>
      </w:pPr>
    </w:p>
    <w:p w14:paraId="198A6C9F" w14:textId="77777777" w:rsidR="005467CC" w:rsidRDefault="005467CC">
      <w:pPr>
        <w:ind w:left="1440" w:hanging="1440"/>
        <w:rPr>
          <w:rFonts w:ascii="Arial" w:hAnsi="Arial" w:cs="Arial"/>
          <w:sz w:val="22"/>
          <w:szCs w:val="22"/>
        </w:rPr>
      </w:pPr>
      <w:r w:rsidRPr="00862495">
        <w:rPr>
          <w:rFonts w:ascii="Arial" w:eastAsia="Arial" w:hAnsi="Arial" w:cs="Arial"/>
          <w:b/>
          <w:bCs/>
          <w:sz w:val="22"/>
          <w:szCs w:val="22"/>
        </w:rPr>
        <w:t>Step #4:</w:t>
      </w:r>
      <w:r w:rsidRPr="00862495">
        <w:rPr>
          <w:rFonts w:ascii="Arial" w:eastAsia="Arial" w:hAnsi="Arial" w:cs="Arial"/>
          <w:sz w:val="22"/>
          <w:szCs w:val="22"/>
        </w:rPr>
        <w:t xml:space="preserve"> </w:t>
      </w:r>
      <w:r>
        <w:rPr>
          <w:rFonts w:ascii="Arial" w:hAnsi="Arial" w:cs="Arial"/>
          <w:sz w:val="22"/>
          <w:szCs w:val="22"/>
        </w:rPr>
        <w:tab/>
      </w:r>
      <w:r w:rsidRPr="00862495">
        <w:rPr>
          <w:rFonts w:ascii="Arial" w:eastAsia="Arial" w:hAnsi="Arial" w:cs="Arial"/>
          <w:sz w:val="22"/>
          <w:szCs w:val="22"/>
        </w:rPr>
        <w:t xml:space="preserve">If illness or injury results, consult </w:t>
      </w:r>
      <w:r w:rsidRPr="00862495">
        <w:rPr>
          <w:rFonts w:ascii="Arial" w:eastAsia="Arial" w:hAnsi="Arial" w:cs="Arial"/>
          <w:sz w:val="22"/>
          <w:szCs w:val="22"/>
          <w:highlight w:val="yellow"/>
        </w:rPr>
        <w:t>the SHEMP Manager (or other designated person)</w:t>
      </w:r>
      <w:r w:rsidRPr="00862495">
        <w:rPr>
          <w:rFonts w:ascii="Arial" w:eastAsia="Arial" w:hAnsi="Arial" w:cs="Arial"/>
          <w:sz w:val="22"/>
          <w:szCs w:val="22"/>
        </w:rPr>
        <w:t xml:space="preserve"> for advice and inform your supervisor if you think you need followup medical evaluation or treatment.</w:t>
      </w:r>
    </w:p>
    <w:p w14:paraId="6E75DC39" w14:textId="77777777" w:rsidR="005467CC" w:rsidRDefault="005467CC">
      <w:pPr>
        <w:ind w:left="1440" w:hanging="1440"/>
        <w:rPr>
          <w:rFonts w:ascii="Arial" w:hAnsi="Arial" w:cs="Arial"/>
          <w:sz w:val="22"/>
          <w:szCs w:val="22"/>
        </w:rPr>
      </w:pPr>
    </w:p>
    <w:p w14:paraId="3A8E71B4" w14:textId="1FB55506" w:rsidR="005467CC" w:rsidRDefault="005467CC" w:rsidP="003E4560">
      <w:pPr>
        <w:pBdr>
          <w:bottom w:val="thinThickSmallGap" w:sz="24" w:space="1" w:color="auto"/>
        </w:pBdr>
        <w:ind w:left="1440" w:hanging="1440"/>
        <w:rPr>
          <w:sz w:val="22"/>
          <w:szCs w:val="22"/>
        </w:rPr>
        <w:sectPr w:rsidR="005467CC" w:rsidSect="003D79B0">
          <w:footerReference w:type="default" r:id="rId31"/>
          <w:pgSz w:w="12240" w:h="15840" w:code="1"/>
          <w:pgMar w:top="1152" w:right="1440" w:bottom="1008" w:left="1440" w:header="720" w:footer="720" w:gutter="0"/>
          <w:pgNumType w:start="0"/>
          <w:cols w:space="720"/>
          <w:noEndnote/>
        </w:sectPr>
      </w:pPr>
      <w:r w:rsidRPr="00862495">
        <w:rPr>
          <w:rFonts w:ascii="Arial" w:eastAsia="Arial" w:hAnsi="Arial" w:cs="Arial"/>
          <w:b/>
          <w:bCs/>
          <w:sz w:val="22"/>
          <w:szCs w:val="22"/>
        </w:rPr>
        <w:t>Step #5:</w:t>
      </w:r>
      <w:r>
        <w:rPr>
          <w:rFonts w:ascii="Arial" w:hAnsi="Arial" w:cs="Arial"/>
          <w:sz w:val="22"/>
        </w:rPr>
        <w:tab/>
      </w:r>
      <w:r w:rsidRPr="00862495">
        <w:rPr>
          <w:rFonts w:ascii="Arial" w:eastAsia="Arial" w:hAnsi="Arial" w:cs="Arial"/>
          <w:sz w:val="22"/>
          <w:szCs w:val="22"/>
        </w:rPr>
        <w:t xml:space="preserve">Refer to the </w:t>
      </w:r>
      <w:hyperlink r:id="rId32" w:history="1">
        <w:r w:rsidRPr="00862495">
          <w:rPr>
            <w:rStyle w:val="Hyperlink"/>
            <w:rFonts w:ascii="Arial" w:eastAsia="Arial" w:hAnsi="Arial" w:cs="Arial"/>
            <w:sz w:val="22"/>
            <w:szCs w:val="22"/>
          </w:rPr>
          <w:t>Injury, Illness, and Exposure Reporting chapter</w:t>
        </w:r>
      </w:hyperlink>
      <w:r w:rsidRPr="00862495">
        <w:rPr>
          <w:rFonts w:ascii="Arial" w:eastAsia="Arial" w:hAnsi="Arial" w:cs="Arial"/>
          <w:sz w:val="22"/>
          <w:szCs w:val="22"/>
        </w:rPr>
        <w:t xml:space="preserve"> for additional information on </w:t>
      </w:r>
      <w:r w:rsidR="00464B6C" w:rsidRPr="00862495">
        <w:rPr>
          <w:rFonts w:ascii="Arial" w:eastAsia="Arial" w:hAnsi="Arial" w:cs="Arial"/>
          <w:sz w:val="22"/>
          <w:szCs w:val="22"/>
        </w:rPr>
        <w:t>follow-up</w:t>
      </w:r>
      <w:r w:rsidRPr="00862495">
        <w:rPr>
          <w:rFonts w:ascii="Arial" w:eastAsia="Arial" w:hAnsi="Arial" w:cs="Arial"/>
          <w:sz w:val="22"/>
          <w:szCs w:val="22"/>
        </w:rPr>
        <w:t xml:space="preserve"> reporting activities.</w:t>
      </w:r>
    </w:p>
    <w:p w14:paraId="05ACD359" w14:textId="77777777" w:rsidR="005467CC" w:rsidRDefault="005467CC" w:rsidP="003358E9">
      <w:pPr>
        <w:pStyle w:val="Heading1"/>
      </w:pPr>
      <w:bookmarkStart w:id="35" w:name="_Toc466034478"/>
      <w:r w:rsidRPr="00862495">
        <w:lastRenderedPageBreak/>
        <w:t>Respiratory Protection Program</w:t>
      </w:r>
      <w:bookmarkEnd w:id="35"/>
    </w:p>
    <w:p w14:paraId="52349F59" w14:textId="77777777" w:rsidR="005467CC" w:rsidRDefault="005467CC">
      <w:pPr>
        <w:rPr>
          <w:sz w:val="22"/>
          <w:szCs w:val="22"/>
        </w:rPr>
      </w:pPr>
    </w:p>
    <w:tbl>
      <w:tblPr>
        <w:tblW w:w="10592" w:type="dxa"/>
        <w:tblInd w:w="-60" w:type="dxa"/>
        <w:tblBorders>
          <w:top w:val="thinThickSmallGap" w:sz="24" w:space="0" w:color="auto"/>
          <w:bottom w:val="single" w:sz="12" w:space="0" w:color="auto"/>
        </w:tblBorders>
        <w:tblLayout w:type="fixed"/>
        <w:tblCellMar>
          <w:left w:w="120" w:type="dxa"/>
          <w:right w:w="120" w:type="dxa"/>
        </w:tblCellMar>
        <w:tblLook w:val="0000" w:firstRow="0" w:lastRow="0" w:firstColumn="0" w:lastColumn="0" w:noHBand="0" w:noVBand="0"/>
      </w:tblPr>
      <w:tblGrid>
        <w:gridCol w:w="10080"/>
        <w:gridCol w:w="512"/>
      </w:tblGrid>
      <w:tr w:rsidR="001D221E" w14:paraId="5F16D1E0" w14:textId="77777777" w:rsidTr="00862495">
        <w:tc>
          <w:tcPr>
            <w:tcW w:w="10592" w:type="dxa"/>
            <w:gridSpan w:val="2"/>
            <w:shd w:val="clear" w:color="auto" w:fill="CCCCCC"/>
          </w:tcPr>
          <w:p w14:paraId="47D20501" w14:textId="77777777" w:rsidR="001D221E" w:rsidRPr="0022377E" w:rsidRDefault="001D221E">
            <w:pPr>
              <w:pStyle w:val="Heading7"/>
              <w:rPr>
                <w:sz w:val="28"/>
                <w:szCs w:val="28"/>
              </w:rPr>
            </w:pPr>
            <w:r w:rsidRPr="0022377E">
              <w:rPr>
                <w:sz w:val="28"/>
                <w:szCs w:val="28"/>
              </w:rPr>
              <w:t>Part I: What You Need to Do Before Going Into the Field</w:t>
            </w:r>
          </w:p>
        </w:tc>
      </w:tr>
      <w:tr w:rsidR="001D221E" w14:paraId="180E2C4F" w14:textId="77777777" w:rsidTr="00862495">
        <w:trPr>
          <w:trHeight w:val="331"/>
        </w:trPr>
        <w:tc>
          <w:tcPr>
            <w:tcW w:w="10080" w:type="dxa"/>
            <w:tcBorders>
              <w:top w:val="single" w:sz="12" w:space="0" w:color="auto"/>
            </w:tcBorders>
          </w:tcPr>
          <w:p w14:paraId="097E6867" w14:textId="77777777" w:rsidR="001D221E" w:rsidRDefault="001D221E">
            <w:pPr>
              <w:rPr>
                <w:rFonts w:ascii="Arial" w:hAnsi="Arial" w:cs="Arial"/>
                <w:i/>
                <w:sz w:val="20"/>
                <w:szCs w:val="20"/>
              </w:rPr>
            </w:pPr>
          </w:p>
          <w:p w14:paraId="5177EBB8" w14:textId="77777777" w:rsidR="001D221E" w:rsidRDefault="001D221E">
            <w:pPr>
              <w:rPr>
                <w:rFonts w:ascii="Arial" w:hAnsi="Arial" w:cs="Arial"/>
                <w:i/>
                <w:sz w:val="20"/>
                <w:szCs w:val="20"/>
              </w:rPr>
            </w:pPr>
            <w:r w:rsidRPr="00862495">
              <w:rPr>
                <w:rFonts w:ascii="Arial" w:eastAsia="Arial" w:hAnsi="Arial" w:cs="Arial"/>
                <w:i/>
                <w:iCs/>
                <w:sz w:val="20"/>
                <w:szCs w:val="20"/>
              </w:rPr>
              <w:t xml:space="preserve">If you are going to a site where respirators are required, you must have done the following within the past year: </w:t>
            </w:r>
          </w:p>
          <w:p w14:paraId="009AC372" w14:textId="77777777" w:rsidR="001D221E" w:rsidRDefault="001D221E">
            <w:pPr>
              <w:rPr>
                <w:rFonts w:ascii="Arial" w:hAnsi="Arial" w:cs="Arial"/>
                <w:i/>
                <w:sz w:val="20"/>
                <w:szCs w:val="20"/>
              </w:rPr>
            </w:pPr>
          </w:p>
        </w:tc>
        <w:tc>
          <w:tcPr>
            <w:tcW w:w="512" w:type="dxa"/>
            <w:tcBorders>
              <w:top w:val="single" w:sz="12" w:space="0" w:color="auto"/>
            </w:tcBorders>
          </w:tcPr>
          <w:p w14:paraId="4C489879" w14:textId="77777777" w:rsidR="001D221E" w:rsidRDefault="001D221E">
            <w:pPr>
              <w:rPr>
                <w:rFonts w:ascii="Arial" w:hAnsi="Arial" w:cs="Arial"/>
                <w:i/>
                <w:sz w:val="20"/>
                <w:szCs w:val="20"/>
              </w:rPr>
            </w:pPr>
          </w:p>
        </w:tc>
      </w:tr>
      <w:tr w:rsidR="001D221E" w14:paraId="465593BB" w14:textId="77777777" w:rsidTr="6E05AA14">
        <w:trPr>
          <w:trHeight w:val="331"/>
        </w:trPr>
        <w:tc>
          <w:tcPr>
            <w:tcW w:w="10080" w:type="dxa"/>
          </w:tcPr>
          <w:p w14:paraId="72C6832D" w14:textId="77777777" w:rsidR="001D221E" w:rsidRDefault="001D221E" w:rsidP="003358E9">
            <w:pPr>
              <w:tabs>
                <w:tab w:val="left" w:pos="420"/>
              </w:tabs>
              <w:spacing w:after="60"/>
              <w:rPr>
                <w:rFonts w:ascii="Arial" w:hAnsi="Arial" w:cs="Arial"/>
                <w:sz w:val="20"/>
                <w:szCs w:val="20"/>
              </w:rPr>
            </w:pPr>
            <w:r w:rsidRPr="00862495">
              <w:rPr>
                <w:rFonts w:ascii="Arial" w:eastAsia="Arial" w:hAnsi="Arial" w:cs="Arial"/>
                <w:sz w:val="20"/>
                <w:szCs w:val="20"/>
              </w:rPr>
              <w:t>1.</w:t>
            </w:r>
            <w:r>
              <w:rPr>
                <w:rFonts w:ascii="Arial" w:hAnsi="Arial" w:cs="Arial"/>
                <w:sz w:val="20"/>
                <w:szCs w:val="20"/>
              </w:rPr>
              <w:tab/>
            </w:r>
            <w:r w:rsidRPr="00862495">
              <w:rPr>
                <w:rFonts w:ascii="Arial" w:eastAsia="Arial" w:hAnsi="Arial" w:cs="Arial"/>
                <w:sz w:val="20"/>
                <w:szCs w:val="20"/>
              </w:rPr>
              <w:t>Received medical clearance to wear each type of respirator that you might use in the field.</w:t>
            </w:r>
            <w:r w:rsidRPr="00862495">
              <w:rPr>
                <w:rFonts w:ascii="WP TypographicSymbols,Arial" w:eastAsia="WP TypographicSymbols,Arial" w:hAnsi="WP TypographicSymbols,Arial" w:cs="WP TypographicSymbols,Arial"/>
                <w:sz w:val="20"/>
                <w:szCs w:val="20"/>
              </w:rPr>
              <w:t xml:space="preserve"> </w:t>
            </w:r>
            <w:r>
              <w:rPr>
                <w:rFonts w:ascii="WP TypographicSymbols" w:hAnsi="WP TypographicSymbols" w:cs="Arial"/>
                <w:sz w:val="20"/>
                <w:szCs w:val="20"/>
              </w:rPr>
              <w:tab/>
            </w:r>
          </w:p>
        </w:tc>
        <w:tc>
          <w:tcPr>
            <w:tcW w:w="512" w:type="dxa"/>
          </w:tcPr>
          <w:p w14:paraId="44A34331" w14:textId="77777777" w:rsidR="001D221E" w:rsidRDefault="000D6CAA" w:rsidP="003358E9">
            <w:pPr>
              <w:spacing w:after="60"/>
              <w:rPr>
                <w:rFonts w:ascii="Arial" w:hAnsi="Arial" w:cs="Arial"/>
                <w:sz w:val="20"/>
                <w:szCs w:val="20"/>
              </w:rPr>
            </w:pPr>
            <w:r w:rsidRPr="00862495">
              <w:rPr>
                <w:rFonts w:ascii="Courier New" w:eastAsia="Courier New" w:hAnsi="Courier New" w:cs="Courier New"/>
                <w:sz w:val="20"/>
                <w:szCs w:val="20"/>
              </w:rPr>
              <w:t>□</w:t>
            </w:r>
          </w:p>
        </w:tc>
      </w:tr>
      <w:tr w:rsidR="001D221E" w14:paraId="3FE364D0" w14:textId="77777777" w:rsidTr="6E05AA14">
        <w:trPr>
          <w:trHeight w:val="331"/>
        </w:trPr>
        <w:tc>
          <w:tcPr>
            <w:tcW w:w="10080" w:type="dxa"/>
          </w:tcPr>
          <w:p w14:paraId="5C113A1C" w14:textId="77777777" w:rsidR="001D221E" w:rsidRDefault="001D221E" w:rsidP="003358E9">
            <w:pPr>
              <w:tabs>
                <w:tab w:val="left" w:pos="420"/>
              </w:tabs>
              <w:spacing w:after="60"/>
              <w:rPr>
                <w:rFonts w:ascii="Arial" w:hAnsi="Arial" w:cs="Arial"/>
                <w:sz w:val="20"/>
                <w:szCs w:val="20"/>
              </w:rPr>
            </w:pPr>
            <w:r w:rsidRPr="00862495">
              <w:rPr>
                <w:rFonts w:ascii="Arial" w:eastAsia="Arial" w:hAnsi="Arial" w:cs="Arial"/>
                <w:sz w:val="20"/>
                <w:szCs w:val="20"/>
              </w:rPr>
              <w:t>2.</w:t>
            </w:r>
            <w:r>
              <w:rPr>
                <w:rFonts w:ascii="Arial" w:hAnsi="Arial" w:cs="Arial"/>
                <w:sz w:val="20"/>
                <w:szCs w:val="20"/>
              </w:rPr>
              <w:tab/>
            </w:r>
            <w:r w:rsidRPr="00862495">
              <w:rPr>
                <w:rFonts w:ascii="Arial" w:eastAsia="Arial" w:hAnsi="Arial" w:cs="Arial"/>
                <w:sz w:val="20"/>
                <w:szCs w:val="20"/>
              </w:rPr>
              <w:t>Completed initial (or refresher) respiratory protection training and engaged in a hands-on exercise.</w:t>
            </w:r>
          </w:p>
        </w:tc>
        <w:tc>
          <w:tcPr>
            <w:tcW w:w="512" w:type="dxa"/>
          </w:tcPr>
          <w:p w14:paraId="1BEF2176" w14:textId="77777777" w:rsidR="001D221E" w:rsidRDefault="000D6CAA" w:rsidP="003358E9">
            <w:pPr>
              <w:spacing w:after="60"/>
              <w:rPr>
                <w:rFonts w:ascii="Arial" w:hAnsi="Arial" w:cs="Arial"/>
                <w:sz w:val="20"/>
                <w:szCs w:val="20"/>
              </w:rPr>
            </w:pPr>
            <w:r w:rsidRPr="00862495">
              <w:rPr>
                <w:rFonts w:ascii="Courier New" w:eastAsia="Courier New" w:hAnsi="Courier New" w:cs="Courier New"/>
                <w:sz w:val="20"/>
                <w:szCs w:val="20"/>
              </w:rPr>
              <w:t>□</w:t>
            </w:r>
          </w:p>
        </w:tc>
      </w:tr>
      <w:tr w:rsidR="001D221E" w14:paraId="7F2EF77A" w14:textId="77777777" w:rsidTr="6E05AA14">
        <w:trPr>
          <w:trHeight w:val="331"/>
        </w:trPr>
        <w:tc>
          <w:tcPr>
            <w:tcW w:w="10080" w:type="dxa"/>
          </w:tcPr>
          <w:p w14:paraId="297A92FD" w14:textId="6490AEB4" w:rsidR="001D221E" w:rsidRDefault="001D221E" w:rsidP="003358E9">
            <w:pPr>
              <w:tabs>
                <w:tab w:val="left" w:pos="420"/>
              </w:tabs>
              <w:spacing w:after="60"/>
              <w:rPr>
                <w:rFonts w:ascii="Arial" w:hAnsi="Arial" w:cs="Arial"/>
                <w:sz w:val="20"/>
                <w:szCs w:val="20"/>
              </w:rPr>
            </w:pPr>
            <w:r w:rsidRPr="00862495">
              <w:rPr>
                <w:rFonts w:ascii="Arial" w:eastAsia="Arial" w:hAnsi="Arial" w:cs="Arial"/>
                <w:sz w:val="20"/>
                <w:szCs w:val="20"/>
              </w:rPr>
              <w:t>3.</w:t>
            </w:r>
            <w:r>
              <w:rPr>
                <w:rFonts w:ascii="Arial" w:hAnsi="Arial" w:cs="Arial"/>
                <w:sz w:val="20"/>
                <w:szCs w:val="20"/>
              </w:rPr>
              <w:tab/>
            </w:r>
            <w:r w:rsidRPr="00862495">
              <w:rPr>
                <w:rFonts w:ascii="Arial" w:eastAsia="Arial" w:hAnsi="Arial" w:cs="Arial"/>
                <w:sz w:val="20"/>
                <w:szCs w:val="20"/>
              </w:rPr>
              <w:t xml:space="preserve">Demonstrated that you can breathe down a tank of air for a minimum of 20 minutes. </w:t>
            </w:r>
            <w:r w:rsidR="00335604">
              <w:rPr>
                <w:rFonts w:ascii="Arial" w:eastAsia="Arial" w:hAnsi="Arial" w:cs="Arial"/>
                <w:sz w:val="20"/>
                <w:szCs w:val="20"/>
              </w:rPr>
              <w:br/>
            </w:r>
            <w:r w:rsidR="00335604">
              <w:rPr>
                <w:rFonts w:ascii="Arial" w:hAnsi="Arial" w:cs="Arial"/>
                <w:sz w:val="20"/>
                <w:szCs w:val="20"/>
              </w:rPr>
              <w:tab/>
            </w:r>
            <w:r w:rsidRPr="00862495">
              <w:rPr>
                <w:rFonts w:ascii="Arial" w:eastAsia="Arial" w:hAnsi="Arial" w:cs="Arial"/>
                <w:sz w:val="20"/>
                <w:szCs w:val="20"/>
              </w:rPr>
              <w:t>(</w:t>
            </w:r>
            <w:r w:rsidRPr="00862495">
              <w:rPr>
                <w:rFonts w:ascii="Arial" w:eastAsia="Arial" w:hAnsi="Arial" w:cs="Arial"/>
                <w:i/>
                <w:iCs/>
                <w:sz w:val="20"/>
                <w:szCs w:val="20"/>
              </w:rPr>
              <w:t>Note: This is relevant for SCBA users only.</w:t>
            </w:r>
            <w:r w:rsidRPr="00862495">
              <w:rPr>
                <w:rFonts w:ascii="Arial" w:eastAsia="Arial" w:hAnsi="Arial" w:cs="Arial"/>
                <w:sz w:val="20"/>
                <w:szCs w:val="20"/>
              </w:rPr>
              <w:t>)</w:t>
            </w:r>
          </w:p>
        </w:tc>
        <w:tc>
          <w:tcPr>
            <w:tcW w:w="512" w:type="dxa"/>
          </w:tcPr>
          <w:p w14:paraId="5E65B71F" w14:textId="77777777" w:rsidR="001D221E" w:rsidRDefault="000D6CAA" w:rsidP="003358E9">
            <w:pPr>
              <w:spacing w:after="60"/>
              <w:rPr>
                <w:rFonts w:ascii="Arial" w:hAnsi="Arial" w:cs="Arial"/>
                <w:sz w:val="20"/>
                <w:szCs w:val="20"/>
              </w:rPr>
            </w:pPr>
            <w:r w:rsidRPr="00862495">
              <w:rPr>
                <w:rFonts w:ascii="Courier New" w:eastAsia="Courier New" w:hAnsi="Courier New" w:cs="Courier New"/>
                <w:sz w:val="20"/>
                <w:szCs w:val="20"/>
              </w:rPr>
              <w:t>□</w:t>
            </w:r>
          </w:p>
        </w:tc>
      </w:tr>
      <w:tr w:rsidR="001D221E" w14:paraId="6D7E56E1" w14:textId="77777777" w:rsidTr="6E05AA14">
        <w:trPr>
          <w:trHeight w:val="331"/>
        </w:trPr>
        <w:tc>
          <w:tcPr>
            <w:tcW w:w="10080" w:type="dxa"/>
          </w:tcPr>
          <w:p w14:paraId="47D8EDA5" w14:textId="77777777" w:rsidR="001D221E" w:rsidRDefault="001D221E" w:rsidP="003358E9">
            <w:pPr>
              <w:tabs>
                <w:tab w:val="left" w:pos="450"/>
              </w:tabs>
              <w:spacing w:after="60"/>
              <w:rPr>
                <w:rFonts w:ascii="Arial" w:hAnsi="Arial" w:cs="Arial"/>
                <w:sz w:val="20"/>
                <w:szCs w:val="20"/>
              </w:rPr>
            </w:pPr>
            <w:r w:rsidRPr="00862495">
              <w:rPr>
                <w:rFonts w:ascii="Arial" w:eastAsia="Arial" w:hAnsi="Arial" w:cs="Arial"/>
                <w:sz w:val="20"/>
                <w:szCs w:val="20"/>
              </w:rPr>
              <w:t>4.</w:t>
            </w:r>
            <w:r>
              <w:rPr>
                <w:rFonts w:ascii="Arial" w:hAnsi="Arial" w:cs="Arial"/>
                <w:sz w:val="20"/>
                <w:szCs w:val="20"/>
              </w:rPr>
              <w:tab/>
            </w:r>
            <w:r w:rsidRPr="00862495">
              <w:rPr>
                <w:rFonts w:ascii="Arial" w:eastAsia="Arial" w:hAnsi="Arial" w:cs="Arial"/>
                <w:sz w:val="20"/>
                <w:szCs w:val="20"/>
              </w:rPr>
              <w:t xml:space="preserve">Passed a quantitative fit test (QNFT) for </w:t>
            </w:r>
            <w:r w:rsidRPr="00862495">
              <w:rPr>
                <w:rFonts w:ascii="Arial" w:eastAsia="Arial" w:hAnsi="Arial" w:cs="Arial"/>
                <w:i/>
                <w:iCs/>
                <w:sz w:val="20"/>
                <w:szCs w:val="20"/>
              </w:rPr>
              <w:t>each</w:t>
            </w:r>
            <w:r w:rsidRPr="00862495">
              <w:rPr>
                <w:rFonts w:ascii="Arial" w:eastAsia="Arial" w:hAnsi="Arial" w:cs="Arial"/>
                <w:sz w:val="20"/>
                <w:szCs w:val="20"/>
              </w:rPr>
              <w:t xml:space="preserve"> type of respirator that you might use.</w:t>
            </w:r>
          </w:p>
        </w:tc>
        <w:tc>
          <w:tcPr>
            <w:tcW w:w="512" w:type="dxa"/>
          </w:tcPr>
          <w:p w14:paraId="6821A330" w14:textId="77777777" w:rsidR="001D221E" w:rsidRDefault="000D6CAA" w:rsidP="003358E9">
            <w:pPr>
              <w:spacing w:after="60"/>
              <w:rPr>
                <w:rFonts w:ascii="Arial" w:hAnsi="Arial" w:cs="Arial"/>
                <w:sz w:val="20"/>
                <w:szCs w:val="20"/>
              </w:rPr>
            </w:pPr>
            <w:r w:rsidRPr="00862495">
              <w:rPr>
                <w:rFonts w:ascii="Courier New" w:eastAsia="Courier New" w:hAnsi="Courier New" w:cs="Courier New"/>
                <w:sz w:val="20"/>
                <w:szCs w:val="20"/>
              </w:rPr>
              <w:t>□</w:t>
            </w:r>
          </w:p>
        </w:tc>
      </w:tr>
      <w:tr w:rsidR="001D221E" w14:paraId="5053A435" w14:textId="77777777" w:rsidTr="6E05AA14">
        <w:trPr>
          <w:trHeight w:val="331"/>
        </w:trPr>
        <w:tc>
          <w:tcPr>
            <w:tcW w:w="10080" w:type="dxa"/>
          </w:tcPr>
          <w:p w14:paraId="22D7EBE7" w14:textId="77777777" w:rsidR="001D221E" w:rsidRDefault="001D221E">
            <w:pPr>
              <w:rPr>
                <w:rFonts w:ascii="Arial" w:hAnsi="Arial" w:cs="Arial"/>
                <w:i/>
                <w:sz w:val="20"/>
                <w:szCs w:val="20"/>
              </w:rPr>
            </w:pPr>
          </w:p>
          <w:p w14:paraId="5081C1A0" w14:textId="77777777" w:rsidR="001D221E" w:rsidRDefault="001D221E">
            <w:pPr>
              <w:rPr>
                <w:rFonts w:ascii="Arial" w:hAnsi="Arial" w:cs="Arial"/>
                <w:i/>
                <w:sz w:val="20"/>
                <w:szCs w:val="20"/>
              </w:rPr>
            </w:pPr>
            <w:r w:rsidRPr="00862495">
              <w:rPr>
                <w:rFonts w:ascii="Arial" w:eastAsia="Arial" w:hAnsi="Arial" w:cs="Arial"/>
                <w:i/>
                <w:iCs/>
                <w:sz w:val="20"/>
                <w:szCs w:val="20"/>
              </w:rPr>
              <w:t>When preparing to take respirators to a site, you must:</w:t>
            </w:r>
          </w:p>
          <w:p w14:paraId="1CEE069F" w14:textId="77777777" w:rsidR="001D221E" w:rsidRDefault="001D221E">
            <w:pPr>
              <w:rPr>
                <w:rFonts w:ascii="Arial" w:hAnsi="Arial" w:cs="Arial"/>
                <w:i/>
                <w:sz w:val="20"/>
                <w:szCs w:val="20"/>
              </w:rPr>
            </w:pPr>
          </w:p>
        </w:tc>
        <w:tc>
          <w:tcPr>
            <w:tcW w:w="512" w:type="dxa"/>
          </w:tcPr>
          <w:p w14:paraId="7280C006" w14:textId="77777777" w:rsidR="001D221E" w:rsidRDefault="001D221E">
            <w:pPr>
              <w:rPr>
                <w:rFonts w:ascii="Arial" w:hAnsi="Arial" w:cs="Arial"/>
                <w:i/>
                <w:sz w:val="20"/>
                <w:szCs w:val="20"/>
              </w:rPr>
            </w:pPr>
          </w:p>
        </w:tc>
      </w:tr>
      <w:tr w:rsidR="001D221E" w14:paraId="7979C96A" w14:textId="77777777" w:rsidTr="6E05AA14">
        <w:trPr>
          <w:trHeight w:val="331"/>
        </w:trPr>
        <w:tc>
          <w:tcPr>
            <w:tcW w:w="10080" w:type="dxa"/>
          </w:tcPr>
          <w:p w14:paraId="33CF732D" w14:textId="77777777" w:rsidR="001D221E" w:rsidRDefault="001D221E" w:rsidP="003358E9">
            <w:pPr>
              <w:tabs>
                <w:tab w:val="left" w:pos="450"/>
              </w:tabs>
              <w:spacing w:after="60"/>
              <w:rPr>
                <w:rFonts w:ascii="Arial" w:hAnsi="Arial" w:cs="Arial"/>
                <w:sz w:val="20"/>
                <w:szCs w:val="20"/>
              </w:rPr>
            </w:pPr>
            <w:r w:rsidRPr="00862495">
              <w:rPr>
                <w:rFonts w:ascii="Arial" w:eastAsia="Arial" w:hAnsi="Arial" w:cs="Arial"/>
                <w:sz w:val="20"/>
                <w:szCs w:val="20"/>
              </w:rPr>
              <w:t>5.</w:t>
            </w:r>
            <w:r>
              <w:rPr>
                <w:rFonts w:ascii="Arial" w:hAnsi="Arial" w:cs="Arial"/>
                <w:sz w:val="20"/>
                <w:szCs w:val="20"/>
              </w:rPr>
              <w:tab/>
            </w:r>
            <w:r w:rsidRPr="00862495">
              <w:rPr>
                <w:rFonts w:ascii="Arial" w:eastAsia="Arial" w:hAnsi="Arial" w:cs="Arial"/>
                <w:sz w:val="20"/>
                <w:szCs w:val="20"/>
              </w:rPr>
              <w:t>Conduct a hazard evaluation of the site.</w:t>
            </w:r>
          </w:p>
        </w:tc>
        <w:tc>
          <w:tcPr>
            <w:tcW w:w="512" w:type="dxa"/>
          </w:tcPr>
          <w:p w14:paraId="38824ABB" w14:textId="77777777" w:rsidR="001D221E" w:rsidRDefault="000D6CAA" w:rsidP="003358E9">
            <w:pPr>
              <w:spacing w:after="60"/>
              <w:rPr>
                <w:rFonts w:ascii="Arial" w:hAnsi="Arial" w:cs="Arial"/>
                <w:sz w:val="20"/>
                <w:szCs w:val="20"/>
              </w:rPr>
            </w:pPr>
            <w:r w:rsidRPr="00862495">
              <w:rPr>
                <w:rFonts w:ascii="Courier New" w:eastAsia="Courier New" w:hAnsi="Courier New" w:cs="Courier New"/>
                <w:sz w:val="20"/>
                <w:szCs w:val="20"/>
              </w:rPr>
              <w:t>□</w:t>
            </w:r>
          </w:p>
        </w:tc>
      </w:tr>
      <w:tr w:rsidR="001D221E" w14:paraId="238AA927" w14:textId="77777777" w:rsidTr="6E05AA14">
        <w:trPr>
          <w:trHeight w:val="331"/>
        </w:trPr>
        <w:tc>
          <w:tcPr>
            <w:tcW w:w="10080" w:type="dxa"/>
          </w:tcPr>
          <w:p w14:paraId="5030CD69" w14:textId="77777777" w:rsidR="001D221E" w:rsidRDefault="001D221E" w:rsidP="003358E9">
            <w:pPr>
              <w:tabs>
                <w:tab w:val="left" w:pos="420"/>
              </w:tabs>
              <w:spacing w:after="60"/>
              <w:ind w:left="420" w:hanging="420"/>
              <w:rPr>
                <w:rFonts w:ascii="Arial" w:hAnsi="Arial" w:cs="Arial"/>
                <w:sz w:val="20"/>
                <w:szCs w:val="20"/>
              </w:rPr>
            </w:pPr>
            <w:r w:rsidRPr="00862495">
              <w:rPr>
                <w:rFonts w:ascii="Arial" w:eastAsia="Arial" w:hAnsi="Arial" w:cs="Arial"/>
                <w:sz w:val="20"/>
                <w:szCs w:val="20"/>
              </w:rPr>
              <w:t>6.</w:t>
            </w:r>
            <w:r>
              <w:rPr>
                <w:rFonts w:ascii="Arial" w:hAnsi="Arial" w:cs="Arial"/>
                <w:sz w:val="20"/>
                <w:szCs w:val="20"/>
              </w:rPr>
              <w:tab/>
            </w:r>
            <w:r w:rsidRPr="00862495">
              <w:rPr>
                <w:rFonts w:ascii="Arial" w:eastAsia="Arial" w:hAnsi="Arial" w:cs="Arial"/>
                <w:sz w:val="20"/>
                <w:szCs w:val="20"/>
              </w:rPr>
              <w:t>Produce a site-specific written respiratory protection program (RPP), including respirator use, selection, and care information as part of the HASP.</w:t>
            </w:r>
          </w:p>
        </w:tc>
        <w:tc>
          <w:tcPr>
            <w:tcW w:w="512" w:type="dxa"/>
          </w:tcPr>
          <w:p w14:paraId="7B45102E" w14:textId="77777777" w:rsidR="001D221E"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1D221E" w14:paraId="50D7381E" w14:textId="77777777" w:rsidTr="6E05AA14">
        <w:trPr>
          <w:trHeight w:val="331"/>
        </w:trPr>
        <w:tc>
          <w:tcPr>
            <w:tcW w:w="10080" w:type="dxa"/>
          </w:tcPr>
          <w:p w14:paraId="1987FB23" w14:textId="77777777" w:rsidR="001D221E" w:rsidRDefault="001D221E" w:rsidP="003358E9">
            <w:pPr>
              <w:tabs>
                <w:tab w:val="left" w:pos="420"/>
              </w:tabs>
              <w:spacing w:after="60"/>
              <w:ind w:left="690" w:hanging="690"/>
              <w:rPr>
                <w:rFonts w:ascii="Arial" w:hAnsi="Arial" w:cs="Arial"/>
                <w:sz w:val="20"/>
                <w:szCs w:val="20"/>
              </w:rPr>
            </w:pPr>
            <w:r w:rsidRPr="00862495">
              <w:rPr>
                <w:rFonts w:ascii="Arial" w:eastAsia="Arial" w:hAnsi="Arial" w:cs="Arial"/>
                <w:sz w:val="20"/>
                <w:szCs w:val="20"/>
              </w:rPr>
              <w:t>7.</w:t>
            </w:r>
            <w:r>
              <w:rPr>
                <w:rFonts w:ascii="Arial" w:hAnsi="Arial" w:cs="Arial"/>
                <w:sz w:val="20"/>
                <w:szCs w:val="20"/>
              </w:rPr>
              <w:tab/>
            </w:r>
            <w:r w:rsidRPr="00862495">
              <w:rPr>
                <w:rFonts w:ascii="Arial" w:eastAsia="Arial" w:hAnsi="Arial" w:cs="Arial"/>
                <w:sz w:val="20"/>
                <w:szCs w:val="20"/>
              </w:rPr>
              <w:t>Ensure that the site-specific HASP indicates which specific respirator type and filter/cartridge is needed.</w:t>
            </w:r>
          </w:p>
        </w:tc>
        <w:tc>
          <w:tcPr>
            <w:tcW w:w="512" w:type="dxa"/>
          </w:tcPr>
          <w:p w14:paraId="10BA2983" w14:textId="77777777" w:rsidR="001D221E"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1D221E" w14:paraId="620180BC" w14:textId="77777777" w:rsidTr="6E05AA14">
        <w:trPr>
          <w:trHeight w:val="331"/>
        </w:trPr>
        <w:tc>
          <w:tcPr>
            <w:tcW w:w="10080" w:type="dxa"/>
          </w:tcPr>
          <w:p w14:paraId="6B90B335" w14:textId="77777777" w:rsidR="001D221E" w:rsidRDefault="001D221E" w:rsidP="003358E9">
            <w:pPr>
              <w:tabs>
                <w:tab w:val="left" w:pos="435"/>
              </w:tabs>
              <w:spacing w:after="60"/>
              <w:ind w:left="420" w:hanging="420"/>
              <w:rPr>
                <w:rFonts w:ascii="Arial" w:hAnsi="Arial" w:cs="Arial"/>
                <w:sz w:val="20"/>
                <w:szCs w:val="20"/>
              </w:rPr>
            </w:pPr>
            <w:r w:rsidRPr="00862495">
              <w:rPr>
                <w:rFonts w:ascii="Arial" w:eastAsia="Arial" w:hAnsi="Arial" w:cs="Arial"/>
                <w:sz w:val="20"/>
                <w:szCs w:val="20"/>
              </w:rPr>
              <w:t>8.</w:t>
            </w:r>
            <w:r>
              <w:rPr>
                <w:rFonts w:ascii="Arial" w:hAnsi="Arial" w:cs="Arial"/>
                <w:sz w:val="20"/>
                <w:szCs w:val="20"/>
              </w:rPr>
              <w:tab/>
            </w:r>
            <w:r w:rsidRPr="00862495">
              <w:rPr>
                <w:rFonts w:ascii="Arial" w:eastAsia="Arial" w:hAnsi="Arial" w:cs="Arial"/>
                <w:sz w:val="20"/>
                <w:szCs w:val="20"/>
              </w:rPr>
              <w:t>Examine the respiratory protection equipment to be taken to the site to ensure that it is appropriate, complete, and in service (no red tags, no expired cartridges/cylinders), and that spare parts and an adequate number of filters/cartridges are included for each brand of respirator to be used at the site.</w:t>
            </w:r>
          </w:p>
        </w:tc>
        <w:tc>
          <w:tcPr>
            <w:tcW w:w="512" w:type="dxa"/>
          </w:tcPr>
          <w:p w14:paraId="2937F011" w14:textId="77777777" w:rsidR="001D221E"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1D221E" w14:paraId="2A0B502B" w14:textId="77777777" w:rsidTr="6E05AA14">
        <w:trPr>
          <w:trHeight w:val="331"/>
        </w:trPr>
        <w:tc>
          <w:tcPr>
            <w:tcW w:w="10080" w:type="dxa"/>
          </w:tcPr>
          <w:p w14:paraId="6EB48DDA" w14:textId="77777777" w:rsidR="001D221E" w:rsidRDefault="001D221E" w:rsidP="003358E9">
            <w:pPr>
              <w:tabs>
                <w:tab w:val="left" w:pos="420"/>
              </w:tabs>
              <w:spacing w:after="60"/>
              <w:ind w:left="420" w:hanging="420"/>
              <w:rPr>
                <w:rFonts w:ascii="Arial" w:hAnsi="Arial" w:cs="Arial"/>
                <w:sz w:val="20"/>
                <w:szCs w:val="20"/>
              </w:rPr>
            </w:pPr>
            <w:r w:rsidRPr="00862495">
              <w:rPr>
                <w:rFonts w:ascii="Arial" w:eastAsia="Arial" w:hAnsi="Arial" w:cs="Arial"/>
                <w:sz w:val="20"/>
                <w:szCs w:val="20"/>
              </w:rPr>
              <w:t>9.</w:t>
            </w:r>
            <w:r>
              <w:rPr>
                <w:rFonts w:ascii="Arial" w:hAnsi="Arial" w:cs="Arial"/>
                <w:sz w:val="20"/>
                <w:szCs w:val="20"/>
              </w:rPr>
              <w:tab/>
            </w:r>
            <w:r w:rsidRPr="00862495">
              <w:rPr>
                <w:rFonts w:ascii="Arial" w:eastAsia="Arial" w:hAnsi="Arial" w:cs="Arial"/>
                <w:sz w:val="20"/>
                <w:szCs w:val="20"/>
              </w:rPr>
              <w:t>Know respirator care procedures, including the contact time required for respirator disinfection solutions to be used and which sanitation compounds are incompatible with respirators at the site.</w:t>
            </w:r>
          </w:p>
        </w:tc>
        <w:tc>
          <w:tcPr>
            <w:tcW w:w="512" w:type="dxa"/>
          </w:tcPr>
          <w:p w14:paraId="1FB2D112" w14:textId="77777777" w:rsidR="001D221E"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1D221E" w14:paraId="4899B8F1" w14:textId="77777777" w:rsidTr="00862495">
        <w:trPr>
          <w:trHeight w:val="331"/>
        </w:trPr>
        <w:tc>
          <w:tcPr>
            <w:tcW w:w="10080" w:type="dxa"/>
            <w:tcBorders>
              <w:bottom w:val="thinThickSmallGap" w:sz="24" w:space="0" w:color="auto"/>
            </w:tcBorders>
          </w:tcPr>
          <w:p w14:paraId="0F0F570B" w14:textId="77777777" w:rsidR="001D221E" w:rsidRDefault="001D221E" w:rsidP="001D221E">
            <w:pPr>
              <w:ind w:left="420" w:hanging="420"/>
              <w:rPr>
                <w:rFonts w:ascii="Arial" w:hAnsi="Arial" w:cs="Arial"/>
                <w:sz w:val="20"/>
                <w:szCs w:val="20"/>
              </w:rPr>
            </w:pPr>
            <w:r w:rsidRPr="00862495">
              <w:rPr>
                <w:rFonts w:ascii="Arial" w:eastAsia="Arial" w:hAnsi="Arial" w:cs="Arial"/>
                <w:sz w:val="20"/>
                <w:szCs w:val="20"/>
              </w:rPr>
              <w:t>10.</w:t>
            </w:r>
            <w:r>
              <w:rPr>
                <w:rFonts w:ascii="Arial" w:hAnsi="Arial" w:cs="Arial"/>
                <w:sz w:val="20"/>
                <w:szCs w:val="20"/>
              </w:rPr>
              <w:tab/>
            </w:r>
            <w:r w:rsidRPr="00862495">
              <w:rPr>
                <w:rFonts w:ascii="Arial" w:eastAsia="Arial" w:hAnsi="Arial" w:cs="Arial"/>
                <w:sz w:val="20"/>
                <w:szCs w:val="20"/>
              </w:rPr>
              <w:t>If you wear corrective lenses, obtain a spectacle kit for your make/model of respirator or confirm that alternate lenses do not interfere with the respirator face-to-facepiece seal.</w:t>
            </w:r>
          </w:p>
          <w:p w14:paraId="5A8AF72B" w14:textId="77777777" w:rsidR="001D221E" w:rsidRDefault="001D221E">
            <w:pPr>
              <w:ind w:left="690" w:hanging="690"/>
              <w:rPr>
                <w:rFonts w:ascii="Arial" w:hAnsi="Arial" w:cs="Arial"/>
                <w:sz w:val="20"/>
                <w:szCs w:val="20"/>
              </w:rPr>
            </w:pPr>
          </w:p>
        </w:tc>
        <w:tc>
          <w:tcPr>
            <w:tcW w:w="512" w:type="dxa"/>
            <w:tcBorders>
              <w:bottom w:val="thinThickSmallGap" w:sz="24" w:space="0" w:color="auto"/>
            </w:tcBorders>
          </w:tcPr>
          <w:p w14:paraId="203912FA" w14:textId="77777777" w:rsidR="001D221E" w:rsidRDefault="000D6CAA">
            <w:pPr>
              <w:ind w:left="690" w:hanging="690"/>
              <w:rPr>
                <w:rFonts w:ascii="Arial" w:hAnsi="Arial" w:cs="Arial"/>
                <w:sz w:val="20"/>
                <w:szCs w:val="20"/>
              </w:rPr>
            </w:pPr>
            <w:r w:rsidRPr="00862495">
              <w:rPr>
                <w:rFonts w:ascii="Courier New" w:eastAsia="Courier New" w:hAnsi="Courier New" w:cs="Courier New"/>
                <w:sz w:val="20"/>
                <w:szCs w:val="20"/>
              </w:rPr>
              <w:t>□</w:t>
            </w:r>
          </w:p>
        </w:tc>
      </w:tr>
      <w:tr w:rsidR="001D221E" w14:paraId="4D288DA8" w14:textId="77777777" w:rsidTr="00862495">
        <w:tc>
          <w:tcPr>
            <w:tcW w:w="10080" w:type="dxa"/>
            <w:tcBorders>
              <w:top w:val="thinThickSmallGap" w:sz="24" w:space="0" w:color="auto"/>
            </w:tcBorders>
            <w:shd w:val="clear" w:color="auto" w:fill="CCCCCC"/>
          </w:tcPr>
          <w:p w14:paraId="4C58D143" w14:textId="77777777" w:rsidR="001D221E" w:rsidRPr="0022377E" w:rsidRDefault="001D221E">
            <w:pPr>
              <w:pStyle w:val="Heading7"/>
              <w:rPr>
                <w:sz w:val="28"/>
                <w:szCs w:val="28"/>
              </w:rPr>
            </w:pPr>
            <w:r w:rsidRPr="0022377E">
              <w:rPr>
                <w:sz w:val="28"/>
                <w:szCs w:val="28"/>
              </w:rPr>
              <w:t>Part II: Things You Must Do In the Field</w:t>
            </w:r>
          </w:p>
        </w:tc>
        <w:tc>
          <w:tcPr>
            <w:tcW w:w="512" w:type="dxa"/>
            <w:tcBorders>
              <w:top w:val="thinThickSmallGap" w:sz="24" w:space="0" w:color="auto"/>
            </w:tcBorders>
            <w:shd w:val="clear" w:color="auto" w:fill="CCCCCC"/>
          </w:tcPr>
          <w:p w14:paraId="0660DDC5" w14:textId="77777777" w:rsidR="001D221E" w:rsidRDefault="001D221E">
            <w:pPr>
              <w:pStyle w:val="Heading7"/>
            </w:pPr>
          </w:p>
        </w:tc>
      </w:tr>
    </w:tbl>
    <w:p w14:paraId="27CF3DA0" w14:textId="77777777" w:rsidR="005467CC" w:rsidRDefault="005467CC">
      <w:pPr>
        <w:rPr>
          <w:sz w:val="22"/>
          <w:szCs w:val="22"/>
        </w:rPr>
      </w:pPr>
    </w:p>
    <w:tbl>
      <w:tblPr>
        <w:tblW w:w="10350" w:type="dxa"/>
        <w:tblInd w:w="30" w:type="dxa"/>
        <w:tblLayout w:type="fixed"/>
        <w:tblCellMar>
          <w:left w:w="120" w:type="dxa"/>
          <w:right w:w="120" w:type="dxa"/>
        </w:tblCellMar>
        <w:tblLook w:val="0000" w:firstRow="0" w:lastRow="0" w:firstColumn="0" w:lastColumn="0" w:noHBand="0" w:noVBand="0"/>
      </w:tblPr>
      <w:tblGrid>
        <w:gridCol w:w="9910"/>
        <w:gridCol w:w="440"/>
      </w:tblGrid>
      <w:tr w:rsidR="00376187" w14:paraId="3CFB4CE0" w14:textId="77777777" w:rsidTr="6E05AA14">
        <w:trPr>
          <w:trHeight w:val="331"/>
        </w:trPr>
        <w:tc>
          <w:tcPr>
            <w:tcW w:w="9910" w:type="dxa"/>
          </w:tcPr>
          <w:p w14:paraId="547BE390" w14:textId="77777777" w:rsidR="00376187" w:rsidRDefault="00376187" w:rsidP="003358E9">
            <w:pPr>
              <w:tabs>
                <w:tab w:val="left" w:pos="330"/>
                <w:tab w:val="left" w:pos="360"/>
              </w:tabs>
              <w:spacing w:after="60"/>
              <w:ind w:left="330" w:hanging="330"/>
              <w:rPr>
                <w:rFonts w:ascii="Arial" w:hAnsi="Arial" w:cs="Arial"/>
                <w:sz w:val="20"/>
                <w:szCs w:val="20"/>
              </w:rPr>
            </w:pPr>
            <w:r w:rsidRPr="00862495">
              <w:rPr>
                <w:rFonts w:ascii="Arial" w:eastAsia="Arial" w:hAnsi="Arial" w:cs="Arial"/>
                <w:sz w:val="20"/>
                <w:szCs w:val="20"/>
              </w:rPr>
              <w:t>1.</w:t>
            </w:r>
            <w:r>
              <w:rPr>
                <w:rFonts w:ascii="Arial" w:hAnsi="Arial" w:cs="Arial"/>
                <w:sz w:val="20"/>
                <w:szCs w:val="20"/>
              </w:rPr>
              <w:tab/>
            </w:r>
            <w:r w:rsidRPr="00862495">
              <w:rPr>
                <w:rFonts w:ascii="Arial" w:eastAsia="Arial" w:hAnsi="Arial" w:cs="Arial"/>
                <w:sz w:val="20"/>
                <w:szCs w:val="20"/>
              </w:rPr>
              <w:t>Implement engineering, work practice, and/or administrative controls whenever feasible to minimize hazardous air contaminants.</w:t>
            </w:r>
          </w:p>
        </w:tc>
        <w:tc>
          <w:tcPr>
            <w:tcW w:w="440" w:type="dxa"/>
          </w:tcPr>
          <w:p w14:paraId="2FD5ED3F"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6961F063" w14:textId="77777777" w:rsidTr="6E05AA14">
        <w:trPr>
          <w:trHeight w:val="331"/>
        </w:trPr>
        <w:tc>
          <w:tcPr>
            <w:tcW w:w="9910" w:type="dxa"/>
          </w:tcPr>
          <w:p w14:paraId="0FC0EFB1" w14:textId="77777777" w:rsidR="00376187" w:rsidRDefault="00376187" w:rsidP="003358E9">
            <w:pPr>
              <w:tabs>
                <w:tab w:val="left" w:pos="330"/>
              </w:tabs>
              <w:spacing w:after="60"/>
              <w:ind w:left="330" w:hanging="330"/>
              <w:rPr>
                <w:rFonts w:ascii="Arial" w:hAnsi="Arial" w:cs="Arial"/>
                <w:sz w:val="20"/>
                <w:szCs w:val="20"/>
              </w:rPr>
            </w:pPr>
            <w:r w:rsidRPr="00862495">
              <w:rPr>
                <w:rFonts w:ascii="Arial" w:eastAsia="Arial" w:hAnsi="Arial" w:cs="Arial"/>
                <w:sz w:val="20"/>
                <w:szCs w:val="20"/>
              </w:rPr>
              <w:t>2.</w:t>
            </w:r>
            <w:r>
              <w:rPr>
                <w:rFonts w:ascii="Arial" w:hAnsi="Arial" w:cs="Arial"/>
                <w:sz w:val="20"/>
                <w:szCs w:val="20"/>
              </w:rPr>
              <w:tab/>
            </w:r>
            <w:r w:rsidRPr="00862495">
              <w:rPr>
                <w:rFonts w:ascii="Arial" w:eastAsia="Arial" w:hAnsi="Arial" w:cs="Arial"/>
                <w:sz w:val="20"/>
                <w:szCs w:val="20"/>
              </w:rPr>
              <w:t>Before entering a site, confirm that you agree with the respirator selection that has been chosen for each task that you will be expected to perform.</w:t>
            </w:r>
          </w:p>
        </w:tc>
        <w:tc>
          <w:tcPr>
            <w:tcW w:w="440" w:type="dxa"/>
          </w:tcPr>
          <w:p w14:paraId="77B80342"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33966058" w14:textId="77777777" w:rsidTr="6E05AA14">
        <w:trPr>
          <w:trHeight w:val="331"/>
        </w:trPr>
        <w:tc>
          <w:tcPr>
            <w:tcW w:w="9910" w:type="dxa"/>
          </w:tcPr>
          <w:p w14:paraId="6D4FF814" w14:textId="77777777" w:rsidR="00376187" w:rsidRDefault="00376187" w:rsidP="003358E9">
            <w:pPr>
              <w:tabs>
                <w:tab w:val="left" w:pos="375"/>
              </w:tabs>
              <w:spacing w:after="60"/>
              <w:ind w:left="330" w:hanging="330"/>
              <w:rPr>
                <w:rFonts w:ascii="Arial" w:hAnsi="Arial" w:cs="Arial"/>
                <w:sz w:val="20"/>
                <w:szCs w:val="20"/>
              </w:rPr>
            </w:pPr>
            <w:r w:rsidRPr="00862495">
              <w:rPr>
                <w:rFonts w:ascii="Arial" w:eastAsia="Arial" w:hAnsi="Arial" w:cs="Arial"/>
                <w:sz w:val="20"/>
                <w:szCs w:val="20"/>
              </w:rPr>
              <w:t>3.</w:t>
            </w:r>
            <w:r>
              <w:rPr>
                <w:rFonts w:ascii="Arial" w:hAnsi="Arial" w:cs="Arial"/>
                <w:sz w:val="20"/>
                <w:szCs w:val="20"/>
              </w:rPr>
              <w:tab/>
            </w:r>
            <w:r w:rsidRPr="00862495">
              <w:rPr>
                <w:rFonts w:ascii="Arial" w:eastAsia="Arial" w:hAnsi="Arial" w:cs="Arial"/>
                <w:sz w:val="20"/>
                <w:szCs w:val="20"/>
              </w:rPr>
              <w:t>Conduct air monitoring to confirm that the selection is appropriate.</w:t>
            </w:r>
          </w:p>
        </w:tc>
        <w:tc>
          <w:tcPr>
            <w:tcW w:w="440" w:type="dxa"/>
          </w:tcPr>
          <w:p w14:paraId="2FED099C"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4CB2BCCF" w14:textId="77777777" w:rsidTr="6E05AA14">
        <w:trPr>
          <w:trHeight w:val="331"/>
        </w:trPr>
        <w:tc>
          <w:tcPr>
            <w:tcW w:w="9910" w:type="dxa"/>
          </w:tcPr>
          <w:p w14:paraId="2AFACC10" w14:textId="77777777" w:rsidR="00376187" w:rsidRDefault="00376187" w:rsidP="003358E9">
            <w:pPr>
              <w:tabs>
                <w:tab w:val="left" w:pos="375"/>
              </w:tabs>
              <w:spacing w:after="60"/>
              <w:ind w:left="330" w:hanging="330"/>
              <w:rPr>
                <w:rFonts w:ascii="Arial" w:hAnsi="Arial" w:cs="Arial"/>
                <w:sz w:val="20"/>
                <w:szCs w:val="20"/>
              </w:rPr>
            </w:pPr>
            <w:r w:rsidRPr="00862495">
              <w:rPr>
                <w:rFonts w:ascii="Arial" w:eastAsia="Arial" w:hAnsi="Arial" w:cs="Arial"/>
                <w:sz w:val="20"/>
                <w:szCs w:val="20"/>
              </w:rPr>
              <w:t>4.</w:t>
            </w:r>
            <w:r>
              <w:rPr>
                <w:rFonts w:ascii="Arial" w:hAnsi="Arial" w:cs="Arial"/>
                <w:sz w:val="20"/>
                <w:szCs w:val="20"/>
              </w:rPr>
              <w:tab/>
            </w:r>
            <w:r w:rsidRPr="00862495">
              <w:rPr>
                <w:rFonts w:ascii="Arial" w:eastAsia="Arial" w:hAnsi="Arial" w:cs="Arial"/>
                <w:sz w:val="20"/>
                <w:szCs w:val="20"/>
              </w:rPr>
              <w:t xml:space="preserve">Maintain proper </w:t>
            </w:r>
            <w:r w:rsidR="009A503D" w:rsidRPr="00862495">
              <w:rPr>
                <w:rFonts w:ascii="Arial" w:eastAsia="Arial" w:hAnsi="Arial" w:cs="Arial"/>
                <w:sz w:val="20"/>
                <w:szCs w:val="20"/>
              </w:rPr>
              <w:t xml:space="preserve">facial </w:t>
            </w:r>
            <w:r w:rsidRPr="00862495">
              <w:rPr>
                <w:rFonts w:ascii="Arial" w:eastAsia="Arial" w:hAnsi="Arial" w:cs="Arial"/>
                <w:sz w:val="20"/>
                <w:szCs w:val="20"/>
              </w:rPr>
              <w:t>conditions for respirator(s) to seal to your face (e.g., shave, wash).</w:t>
            </w:r>
          </w:p>
        </w:tc>
        <w:tc>
          <w:tcPr>
            <w:tcW w:w="440" w:type="dxa"/>
          </w:tcPr>
          <w:p w14:paraId="72734F36"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1E76ABCA" w14:textId="77777777" w:rsidTr="6E05AA14">
        <w:trPr>
          <w:trHeight w:val="331"/>
        </w:trPr>
        <w:tc>
          <w:tcPr>
            <w:tcW w:w="9910" w:type="dxa"/>
          </w:tcPr>
          <w:p w14:paraId="00022426" w14:textId="77777777" w:rsidR="00376187" w:rsidRDefault="00376187" w:rsidP="003358E9">
            <w:pPr>
              <w:tabs>
                <w:tab w:val="left" w:pos="375"/>
              </w:tabs>
              <w:spacing w:after="60"/>
              <w:ind w:left="330" w:hanging="330"/>
              <w:rPr>
                <w:rFonts w:ascii="Arial" w:hAnsi="Arial" w:cs="Arial"/>
                <w:sz w:val="20"/>
                <w:szCs w:val="20"/>
              </w:rPr>
            </w:pPr>
            <w:r w:rsidRPr="00862495">
              <w:rPr>
                <w:rFonts w:ascii="Arial" w:eastAsia="Arial" w:hAnsi="Arial" w:cs="Arial"/>
                <w:sz w:val="20"/>
                <w:szCs w:val="20"/>
              </w:rPr>
              <w:t>5.</w:t>
            </w:r>
            <w:r>
              <w:rPr>
                <w:rFonts w:ascii="Arial" w:hAnsi="Arial" w:cs="Arial"/>
                <w:sz w:val="20"/>
                <w:szCs w:val="20"/>
              </w:rPr>
              <w:tab/>
            </w:r>
            <w:r w:rsidRPr="00862495">
              <w:rPr>
                <w:rFonts w:ascii="Arial" w:eastAsia="Arial" w:hAnsi="Arial" w:cs="Arial"/>
                <w:sz w:val="20"/>
                <w:szCs w:val="20"/>
              </w:rPr>
              <w:t>Inspect respirators, with special attention to inhalation and exhalation valves, and conduct a user seal check (fit check) each time you don a respirator.</w:t>
            </w:r>
          </w:p>
        </w:tc>
        <w:tc>
          <w:tcPr>
            <w:tcW w:w="440" w:type="dxa"/>
          </w:tcPr>
          <w:p w14:paraId="6D317C33"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6DE79FA4" w14:textId="77777777" w:rsidTr="6E05AA14">
        <w:trPr>
          <w:trHeight w:val="331"/>
        </w:trPr>
        <w:tc>
          <w:tcPr>
            <w:tcW w:w="9910" w:type="dxa"/>
          </w:tcPr>
          <w:p w14:paraId="49A91E01" w14:textId="77777777" w:rsidR="00376187" w:rsidRDefault="00376187" w:rsidP="003358E9">
            <w:pPr>
              <w:tabs>
                <w:tab w:val="left" w:pos="375"/>
              </w:tabs>
              <w:spacing w:after="60"/>
              <w:ind w:left="330" w:hanging="330"/>
              <w:rPr>
                <w:rFonts w:ascii="Arial" w:hAnsi="Arial" w:cs="Arial"/>
                <w:sz w:val="20"/>
                <w:szCs w:val="20"/>
              </w:rPr>
            </w:pPr>
            <w:r w:rsidRPr="00862495">
              <w:rPr>
                <w:rFonts w:ascii="Arial" w:eastAsia="Arial" w:hAnsi="Arial" w:cs="Arial"/>
                <w:sz w:val="20"/>
                <w:szCs w:val="20"/>
              </w:rPr>
              <w:t>6.</w:t>
            </w:r>
            <w:r>
              <w:rPr>
                <w:rFonts w:ascii="Arial" w:hAnsi="Arial" w:cs="Arial"/>
                <w:sz w:val="20"/>
                <w:szCs w:val="20"/>
              </w:rPr>
              <w:tab/>
            </w:r>
            <w:r w:rsidRPr="00862495">
              <w:rPr>
                <w:rFonts w:ascii="Arial" w:eastAsia="Arial" w:hAnsi="Arial" w:cs="Arial"/>
                <w:sz w:val="20"/>
                <w:szCs w:val="20"/>
              </w:rPr>
              <w:t>Track chemical cartridge service life and change cartridges and filters according to RPP requirements (at the end of each shift or more frequently as conditions require).</w:t>
            </w:r>
          </w:p>
        </w:tc>
        <w:tc>
          <w:tcPr>
            <w:tcW w:w="440" w:type="dxa"/>
          </w:tcPr>
          <w:p w14:paraId="77F0D9FC"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6EFF53C3" w14:textId="77777777" w:rsidTr="6E05AA14">
        <w:trPr>
          <w:trHeight w:val="331"/>
        </w:trPr>
        <w:tc>
          <w:tcPr>
            <w:tcW w:w="9910" w:type="dxa"/>
          </w:tcPr>
          <w:p w14:paraId="69E44399" w14:textId="77777777" w:rsidR="00376187" w:rsidRDefault="00376187" w:rsidP="003358E9">
            <w:pPr>
              <w:spacing w:after="60"/>
              <w:ind w:left="330" w:hanging="330"/>
              <w:rPr>
                <w:rFonts w:ascii="Arial" w:hAnsi="Arial" w:cs="Arial"/>
                <w:sz w:val="20"/>
                <w:szCs w:val="20"/>
              </w:rPr>
            </w:pPr>
            <w:r w:rsidRPr="00862495">
              <w:rPr>
                <w:rFonts w:ascii="Arial" w:eastAsia="Arial" w:hAnsi="Arial" w:cs="Arial"/>
                <w:sz w:val="20"/>
                <w:szCs w:val="20"/>
              </w:rPr>
              <w:t>7.</w:t>
            </w:r>
            <w:r>
              <w:rPr>
                <w:rFonts w:ascii="Arial" w:hAnsi="Arial" w:cs="Arial"/>
                <w:sz w:val="20"/>
                <w:szCs w:val="20"/>
              </w:rPr>
              <w:tab/>
            </w:r>
            <w:r w:rsidRPr="00862495">
              <w:rPr>
                <w:rFonts w:ascii="Arial" w:eastAsia="Arial" w:hAnsi="Arial" w:cs="Arial"/>
                <w:sz w:val="20"/>
                <w:szCs w:val="20"/>
              </w:rPr>
              <w:t>Exit hazardous atmospheres immediately when detected and report problems if respirators do not perform as expected (breakthrough odor, breathing resistance, or malfunctions) or if site conditions change significantly (new contaminants emerge or concentrations change).</w:t>
            </w:r>
          </w:p>
        </w:tc>
        <w:tc>
          <w:tcPr>
            <w:tcW w:w="440" w:type="dxa"/>
          </w:tcPr>
          <w:p w14:paraId="75022982"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5658CF22" w14:textId="77777777" w:rsidTr="6E05AA14">
        <w:trPr>
          <w:trHeight w:val="331"/>
        </w:trPr>
        <w:tc>
          <w:tcPr>
            <w:tcW w:w="9910" w:type="dxa"/>
          </w:tcPr>
          <w:p w14:paraId="543D63A3" w14:textId="77777777" w:rsidR="00376187" w:rsidRDefault="00376187" w:rsidP="003358E9">
            <w:pPr>
              <w:spacing w:after="60"/>
              <w:ind w:left="330" w:hanging="330"/>
              <w:rPr>
                <w:rFonts w:ascii="Arial" w:hAnsi="Arial" w:cs="Arial"/>
                <w:sz w:val="20"/>
                <w:szCs w:val="20"/>
              </w:rPr>
            </w:pPr>
            <w:r w:rsidRPr="00862495">
              <w:rPr>
                <w:rFonts w:ascii="Arial" w:eastAsia="Arial" w:hAnsi="Arial" w:cs="Arial"/>
                <w:sz w:val="20"/>
                <w:szCs w:val="20"/>
              </w:rPr>
              <w:t>8.</w:t>
            </w:r>
            <w:r>
              <w:rPr>
                <w:rFonts w:ascii="Arial" w:hAnsi="Arial" w:cs="Arial"/>
                <w:sz w:val="20"/>
                <w:szCs w:val="20"/>
              </w:rPr>
              <w:tab/>
            </w:r>
            <w:r w:rsidRPr="00862495">
              <w:rPr>
                <w:rFonts w:ascii="Arial" w:eastAsia="Arial" w:hAnsi="Arial" w:cs="Arial"/>
                <w:sz w:val="20"/>
                <w:szCs w:val="20"/>
              </w:rPr>
              <w:t>Clean respirators during the shift when visible accumulation is present.</w:t>
            </w:r>
          </w:p>
        </w:tc>
        <w:tc>
          <w:tcPr>
            <w:tcW w:w="440" w:type="dxa"/>
          </w:tcPr>
          <w:p w14:paraId="52245189"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18FD5612" w14:textId="77777777" w:rsidTr="6E05AA14">
        <w:trPr>
          <w:trHeight w:val="331"/>
        </w:trPr>
        <w:tc>
          <w:tcPr>
            <w:tcW w:w="9910" w:type="dxa"/>
          </w:tcPr>
          <w:p w14:paraId="280F2771" w14:textId="77777777" w:rsidR="00376187" w:rsidRDefault="00376187" w:rsidP="003358E9">
            <w:pPr>
              <w:tabs>
                <w:tab w:val="left" w:pos="330"/>
              </w:tabs>
              <w:spacing w:after="60"/>
              <w:ind w:left="330" w:hanging="330"/>
              <w:rPr>
                <w:rFonts w:ascii="Arial" w:hAnsi="Arial" w:cs="Arial"/>
                <w:sz w:val="20"/>
                <w:szCs w:val="20"/>
              </w:rPr>
            </w:pPr>
            <w:r w:rsidRPr="00862495">
              <w:rPr>
                <w:rFonts w:ascii="Arial" w:eastAsia="Arial" w:hAnsi="Arial" w:cs="Arial"/>
                <w:sz w:val="20"/>
                <w:szCs w:val="20"/>
              </w:rPr>
              <w:t>9.</w:t>
            </w:r>
            <w:r>
              <w:rPr>
                <w:rFonts w:ascii="Arial" w:hAnsi="Arial" w:cs="Arial"/>
                <w:sz w:val="20"/>
                <w:szCs w:val="20"/>
              </w:rPr>
              <w:tab/>
            </w:r>
            <w:r w:rsidRPr="00862495">
              <w:rPr>
                <w:rFonts w:ascii="Arial" w:eastAsia="Arial" w:hAnsi="Arial" w:cs="Arial"/>
                <w:sz w:val="20"/>
                <w:szCs w:val="20"/>
              </w:rPr>
              <w:t>Clean, disinfect, and properly store respirators at the end of every shift.</w:t>
            </w:r>
          </w:p>
        </w:tc>
        <w:tc>
          <w:tcPr>
            <w:tcW w:w="440" w:type="dxa"/>
          </w:tcPr>
          <w:p w14:paraId="6868D697"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46FB3690" w14:textId="77777777" w:rsidTr="6E05AA14">
        <w:trPr>
          <w:trHeight w:val="331"/>
        </w:trPr>
        <w:tc>
          <w:tcPr>
            <w:tcW w:w="9910" w:type="dxa"/>
          </w:tcPr>
          <w:p w14:paraId="49DBA3A4" w14:textId="77777777" w:rsidR="00376187" w:rsidRDefault="00376187" w:rsidP="003358E9">
            <w:pPr>
              <w:tabs>
                <w:tab w:val="left" w:pos="360"/>
              </w:tabs>
              <w:spacing w:after="60"/>
              <w:ind w:left="330" w:hanging="330"/>
              <w:rPr>
                <w:rFonts w:ascii="Arial" w:hAnsi="Arial" w:cs="Arial"/>
                <w:sz w:val="20"/>
                <w:szCs w:val="20"/>
              </w:rPr>
            </w:pPr>
            <w:r w:rsidRPr="00862495">
              <w:rPr>
                <w:rFonts w:ascii="Arial" w:eastAsia="Arial" w:hAnsi="Arial" w:cs="Arial"/>
                <w:sz w:val="20"/>
                <w:szCs w:val="20"/>
              </w:rPr>
              <w:t>10.</w:t>
            </w:r>
            <w:r>
              <w:rPr>
                <w:rFonts w:ascii="Arial" w:hAnsi="Arial" w:cs="Arial"/>
                <w:sz w:val="20"/>
                <w:szCs w:val="20"/>
              </w:rPr>
              <w:tab/>
            </w:r>
            <w:r w:rsidRPr="00862495">
              <w:rPr>
                <w:rFonts w:ascii="Arial" w:eastAsia="Arial" w:hAnsi="Arial" w:cs="Arial"/>
                <w:sz w:val="20"/>
                <w:szCs w:val="20"/>
              </w:rPr>
              <w:t>Ensure that breathing air obtained from an outside source is Grade D breathing air and provide documentation of this to the Health and Safety Program Contact.</w:t>
            </w:r>
          </w:p>
        </w:tc>
        <w:tc>
          <w:tcPr>
            <w:tcW w:w="440" w:type="dxa"/>
          </w:tcPr>
          <w:p w14:paraId="0A219FC6" w14:textId="77777777" w:rsidR="00376187" w:rsidRDefault="000D6CAA" w:rsidP="003358E9">
            <w:pPr>
              <w:spacing w:after="60"/>
              <w:ind w:left="690" w:hanging="690"/>
              <w:rPr>
                <w:rFonts w:ascii="Arial" w:hAnsi="Arial" w:cs="Arial"/>
                <w:sz w:val="20"/>
                <w:szCs w:val="20"/>
              </w:rPr>
            </w:pPr>
            <w:r w:rsidRPr="00862495">
              <w:rPr>
                <w:rFonts w:ascii="Courier New" w:eastAsia="Courier New" w:hAnsi="Courier New" w:cs="Courier New"/>
                <w:sz w:val="20"/>
                <w:szCs w:val="20"/>
              </w:rPr>
              <w:t>□</w:t>
            </w:r>
          </w:p>
        </w:tc>
      </w:tr>
      <w:tr w:rsidR="00376187" w14:paraId="1EDE6E2E" w14:textId="77777777" w:rsidTr="6E05AA14">
        <w:trPr>
          <w:trHeight w:val="331"/>
        </w:trPr>
        <w:tc>
          <w:tcPr>
            <w:tcW w:w="9910" w:type="dxa"/>
          </w:tcPr>
          <w:p w14:paraId="2E68FEAA" w14:textId="77777777" w:rsidR="00376187" w:rsidRDefault="00376187" w:rsidP="00376187">
            <w:pPr>
              <w:tabs>
                <w:tab w:val="left" w:pos="345"/>
              </w:tabs>
              <w:ind w:left="330" w:hanging="330"/>
              <w:rPr>
                <w:rFonts w:ascii="Arial" w:hAnsi="Arial" w:cs="Arial"/>
                <w:sz w:val="20"/>
                <w:szCs w:val="20"/>
              </w:rPr>
            </w:pPr>
            <w:r w:rsidRPr="00862495">
              <w:rPr>
                <w:rFonts w:ascii="Arial" w:eastAsia="Arial" w:hAnsi="Arial" w:cs="Arial"/>
                <w:sz w:val="20"/>
                <w:szCs w:val="20"/>
              </w:rPr>
              <w:t>11.</w:t>
            </w:r>
            <w:r>
              <w:rPr>
                <w:rFonts w:ascii="Arial" w:hAnsi="Arial" w:cs="Arial"/>
                <w:sz w:val="20"/>
                <w:szCs w:val="20"/>
              </w:rPr>
              <w:tab/>
            </w:r>
            <w:r w:rsidRPr="00862495">
              <w:rPr>
                <w:rFonts w:ascii="Arial" w:eastAsia="Arial" w:hAnsi="Arial" w:cs="Arial"/>
                <w:sz w:val="20"/>
                <w:szCs w:val="20"/>
              </w:rPr>
              <w:t>Maintain and use any breathing air compressor under your control according to manufacturer’s recommended procedures and document all compressor care/use.</w:t>
            </w:r>
          </w:p>
        </w:tc>
        <w:tc>
          <w:tcPr>
            <w:tcW w:w="440" w:type="dxa"/>
          </w:tcPr>
          <w:p w14:paraId="0CFE9D1F" w14:textId="77777777" w:rsidR="00376187" w:rsidRDefault="000D6CAA">
            <w:pPr>
              <w:ind w:left="690" w:hanging="690"/>
              <w:rPr>
                <w:rFonts w:ascii="Arial" w:hAnsi="Arial" w:cs="Arial"/>
                <w:sz w:val="20"/>
                <w:szCs w:val="20"/>
              </w:rPr>
            </w:pPr>
            <w:r w:rsidRPr="00862495">
              <w:rPr>
                <w:rFonts w:ascii="Courier New" w:eastAsia="Courier New" w:hAnsi="Courier New" w:cs="Courier New"/>
                <w:sz w:val="20"/>
                <w:szCs w:val="20"/>
              </w:rPr>
              <w:t>□</w:t>
            </w:r>
          </w:p>
        </w:tc>
      </w:tr>
    </w:tbl>
    <w:p w14:paraId="56358BDD" w14:textId="77777777" w:rsidR="005467CC" w:rsidRDefault="005467CC">
      <w:pPr>
        <w:jc w:val="center"/>
        <w:rPr>
          <w:rFonts w:ascii="Arial" w:hAnsi="Arial" w:cs="Arial"/>
          <w:b/>
          <w:sz w:val="28"/>
          <w:szCs w:val="28"/>
        </w:rPr>
      </w:pPr>
    </w:p>
    <w:p w14:paraId="5F437D1E" w14:textId="77777777" w:rsidR="005467CC" w:rsidRDefault="005467CC">
      <w:pPr>
        <w:jc w:val="center"/>
        <w:rPr>
          <w:rFonts w:ascii="Arial" w:hAnsi="Arial" w:cs="Arial"/>
          <w:b/>
          <w:sz w:val="40"/>
          <w:szCs w:val="28"/>
        </w:rPr>
      </w:pPr>
      <w:r w:rsidRPr="003E4560">
        <w:rPr>
          <w:rFonts w:ascii="Arial" w:eastAsia="Arial" w:hAnsi="Arial" w:cs="Arial"/>
          <w:b/>
          <w:bCs/>
          <w:sz w:val="28"/>
          <w:szCs w:val="28"/>
        </w:rPr>
        <w:br w:type="page"/>
      </w:r>
      <w:r w:rsidRPr="003E4560">
        <w:rPr>
          <w:rFonts w:ascii="Arial" w:eastAsia="Arial" w:hAnsi="Arial" w:cs="Arial"/>
          <w:b/>
          <w:bCs/>
          <w:sz w:val="40"/>
          <w:szCs w:val="40"/>
        </w:rPr>
        <w:lastRenderedPageBreak/>
        <w:t>Respiratory Protection Program</w:t>
      </w:r>
    </w:p>
    <w:p w14:paraId="3B23CDF4" w14:textId="77777777" w:rsidR="005467CC" w:rsidRDefault="005467CC">
      <w:pPr>
        <w:rPr>
          <w:sz w:val="22"/>
          <w:szCs w:val="22"/>
        </w:rPr>
      </w:pPr>
    </w:p>
    <w:tbl>
      <w:tblPr>
        <w:tblW w:w="10170" w:type="dxa"/>
        <w:tblInd w:w="30" w:type="dxa"/>
        <w:tblLayout w:type="fixed"/>
        <w:tblCellMar>
          <w:left w:w="120" w:type="dxa"/>
          <w:right w:w="120" w:type="dxa"/>
        </w:tblCellMar>
        <w:tblLook w:val="0000" w:firstRow="0" w:lastRow="0" w:firstColumn="0" w:lastColumn="0" w:noHBand="0" w:noVBand="0"/>
      </w:tblPr>
      <w:tblGrid>
        <w:gridCol w:w="10170"/>
      </w:tblGrid>
      <w:tr w:rsidR="005467CC" w14:paraId="1EC89F73" w14:textId="77777777" w:rsidTr="00862495">
        <w:tc>
          <w:tcPr>
            <w:tcW w:w="10170" w:type="dxa"/>
            <w:tcBorders>
              <w:top w:val="thinThickSmallGap" w:sz="24" w:space="0" w:color="auto"/>
              <w:left w:val="nil"/>
              <w:bottom w:val="single" w:sz="12" w:space="0" w:color="auto"/>
              <w:right w:val="nil"/>
            </w:tcBorders>
            <w:shd w:val="clear" w:color="auto" w:fill="CCCCCC"/>
          </w:tcPr>
          <w:p w14:paraId="67A0CC40" w14:textId="77777777" w:rsidR="005467CC" w:rsidRPr="0022377E" w:rsidRDefault="005467CC" w:rsidP="0022377E">
            <w:pPr>
              <w:jc w:val="center"/>
              <w:rPr>
                <w:rFonts w:ascii="Arial" w:hAnsi="Arial" w:cs="Arial"/>
                <w:b/>
                <w:sz w:val="28"/>
                <w:szCs w:val="28"/>
              </w:rPr>
            </w:pPr>
            <w:r w:rsidRPr="00862495">
              <w:rPr>
                <w:rFonts w:ascii="Arial" w:eastAsia="Arial" w:hAnsi="Arial" w:cs="Arial"/>
                <w:b/>
                <w:bCs/>
                <w:sz w:val="28"/>
                <w:szCs w:val="28"/>
              </w:rPr>
              <w:t>Part III: Things You Need to Know in the Field</w:t>
            </w:r>
          </w:p>
        </w:tc>
      </w:tr>
    </w:tbl>
    <w:p w14:paraId="1199BD58" w14:textId="77777777" w:rsidR="005467CC" w:rsidRDefault="005467CC">
      <w:pPr>
        <w:rPr>
          <w:sz w:val="22"/>
          <w:szCs w:val="22"/>
        </w:rPr>
      </w:pPr>
    </w:p>
    <w:p w14:paraId="5201A625" w14:textId="77777777" w:rsidR="005467CC" w:rsidRDefault="005467CC">
      <w:pPr>
        <w:tabs>
          <w:tab w:val="left" w:pos="-120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bookmarkStart w:id="36" w:name="a_R"/>
      <w:bookmarkStart w:id="37" w:name="a_S"/>
      <w:bookmarkStart w:id="38" w:name="a_T"/>
      <w:bookmarkStart w:id="39" w:name="1910.134(d)(3)(i)(A)"/>
      <w:bookmarkStart w:id="40" w:name="a_U"/>
      <w:bookmarkStart w:id="41" w:name="a_V"/>
      <w:bookmarkStart w:id="42" w:name="a_X"/>
      <w:bookmarkStart w:id="43" w:name="a_Y"/>
      <w:bookmarkStart w:id="44" w:name="a_Z"/>
      <w:bookmarkStart w:id="45" w:name="a__"/>
      <w:bookmarkStart w:id="46" w:name="a_a"/>
      <w:bookmarkStart w:id="47" w:name="a_b"/>
      <w:bookmarkStart w:id="48" w:name="a_c"/>
      <w:bookmarkStart w:id="49" w:name="a_d"/>
      <w:bookmarkStart w:id="50" w:name="a_e"/>
      <w:bookmarkStart w:id="51" w:name="a_f"/>
      <w:bookmarkStart w:id="52" w:name="a_g"/>
      <w:bookmarkStart w:id="53" w:name="a_h"/>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862495">
        <w:rPr>
          <w:rFonts w:ascii="Arial" w:eastAsia="Arial" w:hAnsi="Arial" w:cs="Arial"/>
          <w:b/>
          <w:bCs/>
          <w:sz w:val="20"/>
          <w:szCs w:val="20"/>
        </w:rPr>
        <w:t>RESPIRATOR SELECTION</w:t>
      </w:r>
    </w:p>
    <w:p w14:paraId="244FB6BB" w14:textId="77777777" w:rsidR="005467CC" w:rsidRDefault="005467CC">
      <w:pPr>
        <w:pStyle w:val="Level1"/>
        <w:numPr>
          <w:ilvl w:val="0"/>
          <w:numId w:val="26"/>
        </w:numPr>
        <w:tabs>
          <w:tab w:val="left" w:pos="-120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 xml:space="preserve">Use EPA standard issue respirators unless </w:t>
      </w:r>
      <w:r w:rsidRPr="00862495">
        <w:rPr>
          <w:rFonts w:ascii="Arial" w:eastAsia="Arial" w:hAnsi="Arial" w:cs="Arial"/>
          <w:sz w:val="20"/>
          <w:szCs w:val="20"/>
          <w:highlight w:val="yellow"/>
        </w:rPr>
        <w:t xml:space="preserve">the SHEMP Manager (or </w:t>
      </w:r>
      <w:r w:rsidR="006D72B0" w:rsidRPr="00862495">
        <w:rPr>
          <w:rFonts w:ascii="Arial" w:eastAsia="Arial" w:hAnsi="Arial" w:cs="Arial"/>
          <w:sz w:val="20"/>
          <w:szCs w:val="20"/>
          <w:highlight w:val="yellow"/>
        </w:rPr>
        <w:t>another designated person)</w:t>
      </w:r>
      <w:r w:rsidR="006D72B0" w:rsidRPr="00862495">
        <w:rPr>
          <w:rFonts w:ascii="Arial" w:eastAsia="Arial" w:hAnsi="Arial" w:cs="Arial"/>
          <w:sz w:val="20"/>
          <w:szCs w:val="20"/>
        </w:rPr>
        <w:t xml:space="preserve"> </w:t>
      </w:r>
      <w:r w:rsidRPr="00862495">
        <w:rPr>
          <w:rFonts w:ascii="Arial" w:eastAsia="Arial" w:hAnsi="Arial" w:cs="Arial"/>
          <w:sz w:val="20"/>
          <w:szCs w:val="20"/>
        </w:rPr>
        <w:t>has authorized a different respirator or if the conditions for voluntary respirator use are in effect.</w:t>
      </w:r>
    </w:p>
    <w:p w14:paraId="2121DCE2" w14:textId="77777777" w:rsidR="005467CC" w:rsidRDefault="005467CC">
      <w:pPr>
        <w:pStyle w:val="Level1"/>
        <w:tabs>
          <w:tab w:val="left" w:pos="-120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sz w:val="20"/>
          <w:szCs w:val="20"/>
        </w:rPr>
      </w:pPr>
    </w:p>
    <w:p w14:paraId="2B237F61" w14:textId="77777777" w:rsidR="005467CC" w:rsidRDefault="005467CC">
      <w:pPr>
        <w:pStyle w:val="Level1"/>
        <w:numPr>
          <w:ilvl w:val="0"/>
          <w:numId w:val="27"/>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Style w:val="Hypertext"/>
          <w:rFonts w:ascii="Arial" w:eastAsia="Arial" w:hAnsi="Arial" w:cs="Arial"/>
          <w:b/>
          <w:bCs/>
          <w:color w:val="auto"/>
          <w:sz w:val="20"/>
          <w:szCs w:val="20"/>
          <w:u w:val="none"/>
        </w:rPr>
        <w:t>Standard Issue Respirators</w:t>
      </w:r>
      <w:r>
        <w:rPr>
          <w:rFonts w:ascii="Arial" w:hAnsi="Arial" w:cs="Arial"/>
          <w:b/>
          <w:bCs/>
          <w:sz w:val="20"/>
          <w:szCs w:val="20"/>
        </w:rPr>
        <w:sym w:font="WP TypographicSymbols" w:char="0043"/>
      </w:r>
      <w:r w:rsidRPr="00862495">
        <w:rPr>
          <w:rFonts w:ascii="Arial" w:eastAsia="Arial" w:hAnsi="Arial" w:cs="Arial"/>
          <w:b/>
          <w:bCs/>
          <w:sz w:val="20"/>
          <w:szCs w:val="20"/>
        </w:rPr>
        <w:t>Specified Facepieces and Conditions of Use</w:t>
      </w:r>
      <w:r w:rsidRPr="00862495">
        <w:rPr>
          <w:rFonts w:ascii="Arial" w:eastAsia="Arial" w:hAnsi="Arial" w:cs="Arial"/>
          <w:sz w:val="20"/>
          <w:szCs w:val="20"/>
        </w:rPr>
        <w:t>:</w:t>
      </w:r>
    </w:p>
    <w:p w14:paraId="0BDA6556" w14:textId="77777777" w:rsidR="005467CC" w:rsidRDefault="005467CC">
      <w:pPr>
        <w:pStyle w:val="Level1"/>
        <w:numPr>
          <w:ilvl w:val="0"/>
          <w:numId w:val="28"/>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sz w:val="20"/>
          <w:szCs w:val="20"/>
        </w:rPr>
      </w:pPr>
      <w:r w:rsidRPr="00862495">
        <w:rPr>
          <w:rFonts w:ascii="Arial" w:eastAsia="Arial" w:hAnsi="Arial" w:cs="Arial"/>
          <w:b/>
          <w:bCs/>
          <w:i/>
          <w:iCs/>
          <w:sz w:val="20"/>
          <w:szCs w:val="20"/>
        </w:rPr>
        <w:t>Air-Purifying Respirators (APRs)</w:t>
      </w:r>
    </w:p>
    <w:p w14:paraId="546E5774"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Arial" w:hAnsi="Arial" w:cs="Arial"/>
          <w:sz w:val="20"/>
          <w:szCs w:val="20"/>
        </w:rPr>
      </w:pPr>
      <w:r w:rsidRPr="00862495">
        <w:rPr>
          <w:rFonts w:ascii="Arial" w:eastAsia="Arial" w:hAnsi="Arial" w:cs="Arial"/>
          <w:i/>
          <w:iCs/>
          <w:sz w:val="20"/>
          <w:szCs w:val="20"/>
        </w:rPr>
        <w:t>Negative pressure:</w:t>
      </w:r>
      <w:r w:rsidRPr="00862495">
        <w:rPr>
          <w:rFonts w:ascii="Arial" w:eastAsia="Arial" w:hAnsi="Arial" w:cs="Arial"/>
          <w:sz w:val="20"/>
          <w:szCs w:val="20"/>
        </w:rPr>
        <w:t xml:space="preserve"> Full facepiece; P-100 filter and/or suitable chemical cartridge.</w:t>
      </w:r>
    </w:p>
    <w:p w14:paraId="281DD45C"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Arial" w:hAnsi="Arial" w:cs="Arial"/>
          <w:sz w:val="20"/>
          <w:szCs w:val="20"/>
        </w:rPr>
      </w:pPr>
      <w:r w:rsidRPr="00862495">
        <w:rPr>
          <w:rFonts w:ascii="Arial" w:eastAsia="Arial" w:hAnsi="Arial" w:cs="Arial"/>
          <w:i/>
          <w:iCs/>
          <w:sz w:val="20"/>
          <w:szCs w:val="20"/>
        </w:rPr>
        <w:t>PAPR:</w:t>
      </w:r>
      <w:r w:rsidRPr="00862495">
        <w:rPr>
          <w:rFonts w:ascii="Arial" w:eastAsia="Arial" w:hAnsi="Arial" w:cs="Arial"/>
          <w:sz w:val="20"/>
          <w:szCs w:val="20"/>
        </w:rPr>
        <w:t xml:space="preserve"> Tight-fitting full facepiece; continuous flow mode; P-100/HEPA filter and/or suitable chemical cartridge.</w:t>
      </w:r>
    </w:p>
    <w:p w14:paraId="1B689162" w14:textId="77777777" w:rsidR="005467CC" w:rsidRDefault="005467CC">
      <w:pPr>
        <w:pStyle w:val="Level1"/>
        <w:numPr>
          <w:ilvl w:val="0"/>
          <w:numId w:val="29"/>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sz w:val="20"/>
          <w:szCs w:val="20"/>
        </w:rPr>
      </w:pPr>
      <w:r w:rsidRPr="00862495">
        <w:rPr>
          <w:rFonts w:ascii="Arial" w:eastAsia="Arial" w:hAnsi="Arial" w:cs="Arial"/>
          <w:b/>
          <w:bCs/>
          <w:i/>
          <w:iCs/>
          <w:sz w:val="20"/>
          <w:szCs w:val="20"/>
        </w:rPr>
        <w:t>Atmosphere-Supplying Respirators (ASRs)</w:t>
      </w:r>
    </w:p>
    <w:p w14:paraId="159E2CC7"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Arial" w:hAnsi="Arial" w:cs="Arial"/>
          <w:sz w:val="20"/>
          <w:szCs w:val="20"/>
        </w:rPr>
      </w:pPr>
      <w:r w:rsidRPr="00862495">
        <w:rPr>
          <w:rFonts w:ascii="Arial" w:eastAsia="Arial" w:hAnsi="Arial" w:cs="Arial"/>
          <w:i/>
          <w:iCs/>
          <w:sz w:val="20"/>
          <w:szCs w:val="20"/>
        </w:rPr>
        <w:t>SCBA:</w:t>
      </w:r>
      <w:r w:rsidRPr="00862495">
        <w:rPr>
          <w:rFonts w:ascii="Arial" w:eastAsia="Arial" w:hAnsi="Arial" w:cs="Arial"/>
          <w:b/>
          <w:bCs/>
          <w:i/>
          <w:iCs/>
          <w:sz w:val="20"/>
          <w:szCs w:val="20"/>
        </w:rPr>
        <w:t xml:space="preserve"> </w:t>
      </w:r>
      <w:r w:rsidRPr="00862495">
        <w:rPr>
          <w:rFonts w:ascii="Arial" w:eastAsia="Arial" w:hAnsi="Arial" w:cs="Arial"/>
          <w:sz w:val="20"/>
          <w:szCs w:val="20"/>
        </w:rPr>
        <w:t>Tight-fitting full facepiece; positive pressure open-circuit mode.</w:t>
      </w:r>
    </w:p>
    <w:p w14:paraId="70288F67"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Arial" w:hAnsi="Arial" w:cs="Arial"/>
          <w:sz w:val="20"/>
          <w:szCs w:val="20"/>
        </w:rPr>
      </w:pPr>
      <w:r w:rsidRPr="00862495">
        <w:rPr>
          <w:rFonts w:ascii="Arial" w:eastAsia="Arial" w:hAnsi="Arial" w:cs="Arial"/>
          <w:i/>
          <w:iCs/>
          <w:sz w:val="20"/>
          <w:szCs w:val="20"/>
        </w:rPr>
        <w:t xml:space="preserve">Airline: </w:t>
      </w:r>
      <w:r w:rsidRPr="00862495">
        <w:rPr>
          <w:rFonts w:ascii="Arial" w:eastAsia="Arial" w:hAnsi="Arial" w:cs="Arial"/>
          <w:sz w:val="20"/>
          <w:szCs w:val="20"/>
        </w:rPr>
        <w:t>Tight-fitting full facepiece; connected to an appropriate cascade system.</w:t>
      </w:r>
    </w:p>
    <w:p w14:paraId="5F125CB3"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5E7B29A6" w14:textId="77777777" w:rsidR="005467CC" w:rsidRDefault="005467CC">
      <w:pPr>
        <w:pStyle w:val="Level1"/>
        <w:numPr>
          <w:ilvl w:val="0"/>
          <w:numId w:val="30"/>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Style w:val="Hypertext"/>
          <w:rFonts w:ascii="Arial" w:eastAsia="Arial" w:hAnsi="Arial" w:cs="Arial"/>
          <w:b/>
          <w:bCs/>
          <w:color w:val="auto"/>
          <w:sz w:val="20"/>
          <w:szCs w:val="20"/>
          <w:u w:val="none"/>
        </w:rPr>
        <w:t>Conditions Requiring SCBA</w:t>
      </w:r>
      <w:r w:rsidRPr="00862495">
        <w:rPr>
          <w:rFonts w:ascii="Arial" w:eastAsia="Arial" w:hAnsi="Arial" w:cs="Arial"/>
          <w:sz w:val="20"/>
          <w:szCs w:val="20"/>
        </w:rPr>
        <w:t xml:space="preserve">: </w:t>
      </w:r>
    </w:p>
    <w:p w14:paraId="35F9B15A" w14:textId="77777777" w:rsidR="005467CC" w:rsidRDefault="005467CC">
      <w:pPr>
        <w:pStyle w:val="Level1"/>
        <w:numPr>
          <w:ilvl w:val="0"/>
          <w:numId w:val="31"/>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O</w:t>
      </w:r>
      <w:r w:rsidRPr="00862495">
        <w:rPr>
          <w:rFonts w:ascii="Arial" w:eastAsia="Arial" w:hAnsi="Arial" w:cs="Arial"/>
          <w:sz w:val="20"/>
          <w:szCs w:val="20"/>
          <w:vertAlign w:val="subscript"/>
        </w:rPr>
        <w:t>2</w:t>
      </w:r>
      <w:r w:rsidRPr="00862495">
        <w:rPr>
          <w:rFonts w:ascii="Arial" w:eastAsia="Arial" w:hAnsi="Arial" w:cs="Arial"/>
          <w:sz w:val="20"/>
          <w:szCs w:val="20"/>
        </w:rPr>
        <w:t xml:space="preserve"> is less than 19.5%.</w:t>
      </w:r>
    </w:p>
    <w:p w14:paraId="4715A0B0" w14:textId="77777777" w:rsidR="005467CC" w:rsidRDefault="005467CC">
      <w:pPr>
        <w:pStyle w:val="Level1"/>
        <w:numPr>
          <w:ilvl w:val="0"/>
          <w:numId w:val="32"/>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Possibility of an IDLH atmosphere.</w:t>
      </w:r>
    </w:p>
    <w:p w14:paraId="23C2555C" w14:textId="77777777" w:rsidR="005467CC" w:rsidRDefault="005467CC">
      <w:pPr>
        <w:pStyle w:val="Level1"/>
        <w:numPr>
          <w:ilvl w:val="0"/>
          <w:numId w:val="33"/>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Contaminants of unknown identity or concentration might be present.</w:t>
      </w:r>
    </w:p>
    <w:p w14:paraId="71516098" w14:textId="77777777" w:rsidR="005467CC" w:rsidRDefault="005467CC">
      <w:pPr>
        <w:pStyle w:val="Level1"/>
        <w:numPr>
          <w:ilvl w:val="0"/>
          <w:numId w:val="34"/>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Other ASR might be permitted under certain ci</w:t>
      </w:r>
      <w:r w:rsidR="006D72B0" w:rsidRPr="00862495">
        <w:rPr>
          <w:rFonts w:ascii="Arial" w:eastAsia="Arial" w:hAnsi="Arial" w:cs="Arial"/>
          <w:sz w:val="20"/>
          <w:szCs w:val="20"/>
        </w:rPr>
        <w:t xml:space="preserve">rcumstances with approval of </w:t>
      </w:r>
      <w:r w:rsidR="006D72B0" w:rsidRPr="00862495">
        <w:rPr>
          <w:rFonts w:ascii="Arial" w:eastAsia="Arial" w:hAnsi="Arial" w:cs="Arial"/>
          <w:sz w:val="20"/>
          <w:szCs w:val="20"/>
          <w:highlight w:val="yellow"/>
        </w:rPr>
        <w:t>the SHEMP Manager (or another designated person)</w:t>
      </w:r>
      <w:r w:rsidRPr="00862495">
        <w:rPr>
          <w:rFonts w:ascii="Arial" w:eastAsia="Arial" w:hAnsi="Arial" w:cs="Arial"/>
          <w:sz w:val="20"/>
          <w:szCs w:val="20"/>
        </w:rPr>
        <w:t>.</w:t>
      </w:r>
    </w:p>
    <w:p w14:paraId="59F38D92"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rFonts w:ascii="Arial" w:hAnsi="Arial" w:cs="Arial"/>
          <w:sz w:val="20"/>
          <w:szCs w:val="20"/>
        </w:rPr>
      </w:pPr>
    </w:p>
    <w:p w14:paraId="6F8AF8AC" w14:textId="77777777" w:rsidR="005467CC" w:rsidRDefault="005467CC">
      <w:pPr>
        <w:pStyle w:val="Level1"/>
        <w:numPr>
          <w:ilvl w:val="0"/>
          <w:numId w:val="35"/>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Style w:val="Hypertext"/>
          <w:rFonts w:ascii="Arial" w:eastAsia="Arial" w:hAnsi="Arial" w:cs="Arial"/>
          <w:b/>
          <w:bCs/>
          <w:color w:val="auto"/>
          <w:sz w:val="20"/>
          <w:szCs w:val="20"/>
          <w:u w:val="none"/>
        </w:rPr>
        <w:t>Situations When an APR is Acceptable</w:t>
      </w:r>
      <w:r w:rsidRPr="00862495">
        <w:rPr>
          <w:rFonts w:ascii="Arial" w:eastAsia="Arial" w:hAnsi="Arial" w:cs="Arial"/>
          <w:sz w:val="20"/>
          <w:szCs w:val="20"/>
        </w:rPr>
        <w:t>:</w:t>
      </w:r>
    </w:p>
    <w:p w14:paraId="4172C822" w14:textId="77777777" w:rsidR="005467CC" w:rsidRDefault="005467CC">
      <w:pPr>
        <w:pStyle w:val="Level1"/>
        <w:numPr>
          <w:ilvl w:val="0"/>
          <w:numId w:val="36"/>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O</w:t>
      </w:r>
      <w:r w:rsidRPr="00862495">
        <w:rPr>
          <w:rFonts w:ascii="Arial" w:eastAsia="Arial" w:hAnsi="Arial" w:cs="Arial"/>
          <w:sz w:val="20"/>
          <w:szCs w:val="20"/>
          <w:vertAlign w:val="subscript"/>
        </w:rPr>
        <w:t>2</w:t>
      </w:r>
      <w:r w:rsidRPr="00862495">
        <w:rPr>
          <w:rFonts w:ascii="Arial" w:eastAsia="Arial" w:hAnsi="Arial" w:cs="Arial"/>
          <w:sz w:val="20"/>
          <w:szCs w:val="20"/>
        </w:rPr>
        <w:t xml:space="preserve"> in ambient air is equal to or greater than 19.5%.</w:t>
      </w:r>
    </w:p>
    <w:p w14:paraId="6B749EAF" w14:textId="77777777" w:rsidR="005467CC" w:rsidRDefault="005467CC">
      <w:pPr>
        <w:pStyle w:val="Level1"/>
        <w:numPr>
          <w:ilvl w:val="0"/>
          <w:numId w:val="37"/>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A filter or cartridge that can remove the contaminant is available.</w:t>
      </w:r>
    </w:p>
    <w:p w14:paraId="73F893B6" w14:textId="77777777" w:rsidR="005467CC" w:rsidRDefault="005467CC">
      <w:pPr>
        <w:pStyle w:val="Level1"/>
        <w:numPr>
          <w:ilvl w:val="0"/>
          <w:numId w:val="38"/>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Airborne concentration of the contaminant does not exceed the maximum use concentration (MUC).</w:t>
      </w:r>
    </w:p>
    <w:p w14:paraId="22479BF0"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rFonts w:ascii="Arial" w:hAnsi="Arial" w:cs="Arial"/>
          <w:sz w:val="20"/>
          <w:szCs w:val="20"/>
        </w:rPr>
      </w:pPr>
    </w:p>
    <w:p w14:paraId="3036128A" w14:textId="77777777" w:rsidR="005467CC" w:rsidRDefault="005467CC">
      <w:pPr>
        <w:pStyle w:val="Level1"/>
        <w:numPr>
          <w:ilvl w:val="0"/>
          <w:numId w:val="39"/>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Style w:val="Hypertext"/>
          <w:rFonts w:ascii="Arial" w:eastAsia="Arial" w:hAnsi="Arial" w:cs="Arial"/>
          <w:b/>
          <w:bCs/>
          <w:color w:val="auto"/>
          <w:sz w:val="20"/>
          <w:szCs w:val="20"/>
          <w:u w:val="none"/>
        </w:rPr>
        <w:t>Calculating the MUC</w:t>
      </w:r>
      <w:r w:rsidRPr="00862495">
        <w:rPr>
          <w:rFonts w:ascii="Arial" w:eastAsia="Arial" w:hAnsi="Arial" w:cs="Arial"/>
          <w:sz w:val="20"/>
          <w:szCs w:val="20"/>
        </w:rPr>
        <w:t xml:space="preserve">: </w:t>
      </w:r>
    </w:p>
    <w:p w14:paraId="2572157F" w14:textId="77777777" w:rsidR="005467CC" w:rsidRDefault="005467CC">
      <w:pPr>
        <w:pStyle w:val="Level1"/>
        <w:numPr>
          <w:ilvl w:val="0"/>
          <w:numId w:val="40"/>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 xml:space="preserve">MUC </w:t>
      </w:r>
      <w:r w:rsidR="009A503D" w:rsidRPr="00862495">
        <w:rPr>
          <w:rFonts w:ascii="Arial" w:eastAsia="Arial" w:hAnsi="Arial" w:cs="Arial"/>
          <w:sz w:val="20"/>
          <w:szCs w:val="20"/>
        </w:rPr>
        <w:t>= APF x 0.5</w:t>
      </w:r>
      <w:r w:rsidRPr="00862495">
        <w:rPr>
          <w:rFonts w:ascii="Arial" w:eastAsia="Arial" w:hAnsi="Arial" w:cs="Arial"/>
          <w:sz w:val="20"/>
          <w:szCs w:val="20"/>
        </w:rPr>
        <w:t xml:space="preserve"> PEL. </w:t>
      </w:r>
      <w:r w:rsidR="006D72B0" w:rsidRPr="00862495">
        <w:rPr>
          <w:rFonts w:ascii="Arial" w:eastAsia="Arial" w:hAnsi="Arial" w:cs="Arial"/>
          <w:i/>
          <w:iCs/>
          <w:sz w:val="20"/>
          <w:szCs w:val="20"/>
        </w:rPr>
        <w:t>[Note: 0.5 PEL represents a conservative MUC for EPA employees.]</w:t>
      </w:r>
    </w:p>
    <w:p w14:paraId="24AF690D" w14:textId="77777777" w:rsidR="005467CC" w:rsidRDefault="005467CC">
      <w:pPr>
        <w:pStyle w:val="Level1"/>
        <w:numPr>
          <w:ilvl w:val="0"/>
          <w:numId w:val="41"/>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u w:val="single"/>
        </w:rPr>
        <w:t>APF</w:t>
      </w:r>
      <w:r w:rsidRPr="00862495">
        <w:rPr>
          <w:rFonts w:ascii="Arial" w:eastAsia="Arial" w:hAnsi="Arial" w:cs="Arial"/>
          <w:sz w:val="20"/>
          <w:szCs w:val="20"/>
        </w:rPr>
        <w:t xml:space="preserve"> is the assigned protection factor for the respirator published by NIOSH or OSHA (not the fit factor from QNFT).</w:t>
      </w:r>
    </w:p>
    <w:p w14:paraId="785DEF3C" w14:textId="77777777" w:rsidR="005467CC" w:rsidRDefault="005467CC">
      <w:pPr>
        <w:pStyle w:val="Level1"/>
        <w:numPr>
          <w:ilvl w:val="0"/>
          <w:numId w:val="42"/>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sz w:val="20"/>
          <w:szCs w:val="20"/>
          <w:u w:val="single"/>
        </w:rPr>
      </w:pPr>
      <w:r w:rsidRPr="00862495">
        <w:rPr>
          <w:rFonts w:ascii="Arial" w:eastAsia="Arial" w:hAnsi="Arial" w:cs="Arial"/>
          <w:sz w:val="20"/>
          <w:szCs w:val="20"/>
          <w:u w:val="single"/>
        </w:rPr>
        <w:t>PEL</w:t>
      </w:r>
      <w:r w:rsidRPr="00862495">
        <w:rPr>
          <w:rFonts w:ascii="Arial" w:eastAsia="Arial" w:hAnsi="Arial" w:cs="Arial"/>
          <w:sz w:val="20"/>
          <w:szCs w:val="20"/>
        </w:rPr>
        <w:t xml:space="preserve"> is the permissible exposure limit (e.g., from OSHA 29CFR 1910.1000). In the MUC equation, it is also acceptable to use exposure limits published by other organizations (e.g., ACGIH, NIOSH).</w:t>
      </w:r>
    </w:p>
    <w:p w14:paraId="46AFD6FE"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rFonts w:ascii="Arial" w:hAnsi="Arial" w:cs="Arial"/>
          <w:i/>
          <w:iCs/>
          <w:sz w:val="20"/>
          <w:szCs w:val="20"/>
          <w:u w:val="single"/>
        </w:rPr>
      </w:pPr>
    </w:p>
    <w:p w14:paraId="62D7B466" w14:textId="77777777" w:rsidR="005467CC" w:rsidRDefault="005467CC">
      <w:pPr>
        <w:pStyle w:val="Level1"/>
        <w:numPr>
          <w:ilvl w:val="0"/>
          <w:numId w:val="43"/>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text"/>
          <w:rFonts w:ascii="Arial" w:eastAsia="Arial" w:hAnsi="Arial" w:cs="Arial"/>
          <w:b/>
          <w:bCs/>
          <w:color w:val="auto"/>
          <w:sz w:val="20"/>
          <w:szCs w:val="20"/>
          <w:u w:val="none"/>
        </w:rPr>
      </w:pPr>
      <w:r w:rsidRPr="00862495">
        <w:rPr>
          <w:rStyle w:val="Hypertext"/>
          <w:rFonts w:ascii="Arial" w:eastAsia="Arial" w:hAnsi="Arial" w:cs="Arial"/>
          <w:b/>
          <w:bCs/>
          <w:color w:val="auto"/>
          <w:sz w:val="20"/>
          <w:szCs w:val="20"/>
          <w:u w:val="none"/>
        </w:rPr>
        <w:t>OSHA APFs to Use in MUC Calculations:</w:t>
      </w:r>
    </w:p>
    <w:p w14:paraId="08309D00" w14:textId="77777777" w:rsidR="009A503D" w:rsidRDefault="009A503D">
      <w:pPr>
        <w:pStyle w:val="Level1"/>
        <w:numPr>
          <w:ilvl w:val="0"/>
          <w:numId w:val="44"/>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i/>
          <w:iCs/>
          <w:sz w:val="20"/>
          <w:szCs w:val="20"/>
        </w:rPr>
      </w:pPr>
      <w:r w:rsidRPr="00862495">
        <w:rPr>
          <w:rFonts w:ascii="Arial" w:eastAsia="Arial" w:hAnsi="Arial" w:cs="Arial"/>
          <w:b/>
          <w:bCs/>
          <w:i/>
          <w:iCs/>
          <w:sz w:val="20"/>
          <w:szCs w:val="20"/>
        </w:rPr>
        <w:t>With QNFT fit testing:</w:t>
      </w:r>
    </w:p>
    <w:p w14:paraId="4C03CAB6" w14:textId="77777777" w:rsidR="009A503D" w:rsidRDefault="009A503D" w:rsidP="009A503D">
      <w:pPr>
        <w:pStyle w:val="Level1"/>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6" w:hanging="418"/>
        <w:rPr>
          <w:rFonts w:ascii="Arial" w:hAnsi="Arial" w:cs="Arial"/>
          <w:b/>
          <w:sz w:val="20"/>
          <w:szCs w:val="20"/>
        </w:rPr>
      </w:pPr>
      <w:r w:rsidRPr="00862495">
        <w:rPr>
          <w:rFonts w:ascii="Arial" w:eastAsia="Arial" w:hAnsi="Arial" w:cs="Arial"/>
          <w:sz w:val="20"/>
          <w:szCs w:val="20"/>
        </w:rPr>
        <w:t>- Half-facepiece APR: APF = 10  (half-mask use must be approved by SHEMP Manager).</w:t>
      </w:r>
    </w:p>
    <w:p w14:paraId="48848D6C" w14:textId="77777777" w:rsidR="009A503D" w:rsidRDefault="009A503D" w:rsidP="009A503D">
      <w:pPr>
        <w:pStyle w:val="Level1"/>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6" w:hanging="418"/>
        <w:rPr>
          <w:rFonts w:ascii="Arial" w:hAnsi="Arial" w:cs="Arial"/>
          <w:sz w:val="20"/>
          <w:szCs w:val="20"/>
        </w:rPr>
      </w:pPr>
      <w:r w:rsidRPr="00862495">
        <w:rPr>
          <w:rFonts w:ascii="Arial" w:eastAsia="Arial" w:hAnsi="Arial" w:cs="Arial"/>
          <w:sz w:val="20"/>
          <w:szCs w:val="20"/>
        </w:rPr>
        <w:t>- Full-facepiece APR: APF = 50.</w:t>
      </w:r>
    </w:p>
    <w:p w14:paraId="203231E4" w14:textId="77777777" w:rsidR="009A503D" w:rsidRDefault="009A503D" w:rsidP="009A503D">
      <w:pPr>
        <w:pStyle w:val="Level1"/>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6" w:hanging="418"/>
        <w:rPr>
          <w:rFonts w:ascii="Arial" w:hAnsi="Arial" w:cs="Arial"/>
          <w:sz w:val="20"/>
          <w:szCs w:val="20"/>
        </w:rPr>
      </w:pPr>
      <w:r w:rsidRPr="00862495">
        <w:rPr>
          <w:rFonts w:ascii="Arial" w:eastAsia="Arial" w:hAnsi="Arial" w:cs="Arial"/>
          <w:sz w:val="20"/>
          <w:szCs w:val="20"/>
        </w:rPr>
        <w:t>- Full-facepiece (tight-fitting) PAPR: APF = 1,000 (1,000 with SHEMP Manager approval).</w:t>
      </w:r>
    </w:p>
    <w:p w14:paraId="40B0C082" w14:textId="77777777" w:rsidR="009A503D" w:rsidRDefault="009A503D" w:rsidP="009A503D">
      <w:pPr>
        <w:pStyle w:val="Level1"/>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180"/>
        <w:rPr>
          <w:rFonts w:ascii="Arial" w:hAnsi="Arial" w:cs="Arial"/>
          <w:sz w:val="20"/>
          <w:szCs w:val="20"/>
        </w:rPr>
      </w:pPr>
      <w:r w:rsidRPr="00862495">
        <w:rPr>
          <w:rFonts w:ascii="Arial" w:eastAsia="Arial" w:hAnsi="Arial" w:cs="Arial"/>
          <w:sz w:val="20"/>
          <w:szCs w:val="20"/>
        </w:rPr>
        <w:t>- Full-facepiece SCBA (standard issue configuration): APF = 10,000.</w:t>
      </w:r>
    </w:p>
    <w:p w14:paraId="57D61C68" w14:textId="77777777" w:rsidR="009A503D" w:rsidRDefault="009A503D">
      <w:pPr>
        <w:pStyle w:val="Level1"/>
        <w:keepNext/>
        <w:numPr>
          <w:ilvl w:val="0"/>
          <w:numId w:val="45"/>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i/>
          <w:iCs/>
          <w:sz w:val="20"/>
          <w:szCs w:val="20"/>
        </w:rPr>
      </w:pPr>
      <w:r w:rsidRPr="00862495">
        <w:rPr>
          <w:rFonts w:ascii="Arial" w:eastAsia="Arial" w:hAnsi="Arial" w:cs="Arial"/>
          <w:b/>
          <w:bCs/>
          <w:i/>
          <w:iCs/>
          <w:sz w:val="20"/>
          <w:szCs w:val="20"/>
        </w:rPr>
        <w:t>With emergency field QLFT fit test:</w:t>
      </w:r>
    </w:p>
    <w:p w14:paraId="4C0CB22C" w14:textId="77777777" w:rsidR="009A503D" w:rsidRDefault="009A503D" w:rsidP="009A503D">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Arial" w:hAnsi="Arial" w:cs="Arial"/>
          <w:sz w:val="20"/>
          <w:szCs w:val="20"/>
        </w:rPr>
      </w:pPr>
      <w:r w:rsidRPr="00862495">
        <w:rPr>
          <w:rFonts w:ascii="Arial" w:eastAsia="Arial" w:hAnsi="Arial" w:cs="Arial"/>
          <w:sz w:val="20"/>
          <w:szCs w:val="20"/>
        </w:rPr>
        <w:t xml:space="preserve">- Full-facepiece APR: APF = 10. </w:t>
      </w:r>
    </w:p>
    <w:p w14:paraId="1E1C2D82" w14:textId="77777777" w:rsidR="009A503D" w:rsidRDefault="009A503D" w:rsidP="009A503D">
      <w:pPr>
        <w:pStyle w:val="Level1"/>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180"/>
        <w:rPr>
          <w:rFonts w:ascii="Arial" w:hAnsi="Arial" w:cs="Arial"/>
          <w:sz w:val="20"/>
          <w:szCs w:val="20"/>
        </w:rPr>
      </w:pPr>
      <w:r w:rsidRPr="00862495">
        <w:rPr>
          <w:rFonts w:ascii="Arial" w:eastAsia="Arial" w:hAnsi="Arial" w:cs="Arial"/>
          <w:sz w:val="20"/>
          <w:szCs w:val="20"/>
        </w:rPr>
        <w:t>- Full-facepiece SCBA (standard issue configuration): APF = 10,000.</w:t>
      </w:r>
    </w:p>
    <w:p w14:paraId="3A0AA0CE" w14:textId="77777777" w:rsidR="009A503D" w:rsidRDefault="009A503D" w:rsidP="009A503D">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44C7CABD"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62495">
        <w:rPr>
          <w:rStyle w:val="Hypertext"/>
          <w:rFonts w:ascii="Arial" w:eastAsia="Arial" w:hAnsi="Arial" w:cs="Arial"/>
          <w:b/>
          <w:bCs/>
          <w:color w:val="auto"/>
          <w:sz w:val="20"/>
          <w:szCs w:val="20"/>
          <w:u w:val="none"/>
        </w:rPr>
        <w:t>ESCAPE RESPIRATORS</w:t>
      </w:r>
      <w:r w:rsidRPr="00862495">
        <w:rPr>
          <w:rFonts w:ascii="Arial" w:eastAsia="Arial" w:hAnsi="Arial" w:cs="Arial"/>
          <w:b/>
          <w:bCs/>
          <w:sz w:val="20"/>
          <w:szCs w:val="20"/>
        </w:rPr>
        <w:t xml:space="preserve"> </w:t>
      </w:r>
    </w:p>
    <w:p w14:paraId="3FB98E93" w14:textId="77777777" w:rsidR="005467CC" w:rsidRDefault="005467CC">
      <w:pPr>
        <w:pStyle w:val="Level1"/>
        <w:numPr>
          <w:ilvl w:val="0"/>
          <w:numId w:val="4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Choose based on:</w:t>
      </w:r>
    </w:p>
    <w:p w14:paraId="4C9F760B" w14:textId="77777777" w:rsidR="005467CC" w:rsidRDefault="005467CC">
      <w:pPr>
        <w:pStyle w:val="Level1"/>
        <w:numPr>
          <w:ilvl w:val="0"/>
          <w:numId w:val="47"/>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Time needed to escape.</w:t>
      </w:r>
    </w:p>
    <w:p w14:paraId="1C805944" w14:textId="77777777" w:rsidR="005467CC" w:rsidRDefault="005467CC">
      <w:pPr>
        <w:pStyle w:val="Level1"/>
        <w:numPr>
          <w:ilvl w:val="0"/>
          <w:numId w:val="48"/>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Likelihood of IDLH or oxygen deficiency conditions, which require an ASR-style escape respirator.</w:t>
      </w:r>
    </w:p>
    <w:p w14:paraId="02ED544F" w14:textId="77777777" w:rsidR="005467CC" w:rsidRDefault="005467CC">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rFonts w:ascii="Arial" w:hAnsi="Arial" w:cs="Arial"/>
          <w:sz w:val="20"/>
          <w:szCs w:val="20"/>
        </w:rPr>
      </w:pPr>
    </w:p>
    <w:p w14:paraId="65C7FC91" w14:textId="77777777" w:rsidR="005467CC" w:rsidRDefault="006D72B0">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62495">
        <w:rPr>
          <w:rStyle w:val="Hypertext"/>
          <w:rFonts w:ascii="Arial" w:eastAsia="Arial" w:hAnsi="Arial" w:cs="Arial"/>
          <w:b/>
          <w:bCs/>
          <w:color w:val="auto"/>
          <w:sz w:val="20"/>
          <w:szCs w:val="20"/>
          <w:u w:val="none"/>
        </w:rPr>
        <w:br w:type="page"/>
      </w:r>
      <w:r w:rsidR="005467CC" w:rsidRPr="00862495">
        <w:rPr>
          <w:rStyle w:val="Hypertext"/>
          <w:rFonts w:ascii="Arial" w:eastAsia="Arial" w:hAnsi="Arial" w:cs="Arial"/>
          <w:b/>
          <w:bCs/>
          <w:color w:val="auto"/>
          <w:sz w:val="20"/>
          <w:szCs w:val="20"/>
          <w:u w:val="none"/>
        </w:rPr>
        <w:lastRenderedPageBreak/>
        <w:t>VOLUNTARY</w:t>
      </w:r>
      <w:r w:rsidR="005467CC" w:rsidRPr="00862495">
        <w:rPr>
          <w:rFonts w:ascii="Arial" w:eastAsia="Arial" w:hAnsi="Arial" w:cs="Arial"/>
          <w:b/>
          <w:bCs/>
          <w:sz w:val="20"/>
          <w:szCs w:val="20"/>
        </w:rPr>
        <w:t xml:space="preserve"> RESPIRATOR USE</w:t>
      </w:r>
    </w:p>
    <w:p w14:paraId="4431246A" w14:textId="77777777" w:rsidR="005467CC" w:rsidRDefault="005467CC">
      <w:pPr>
        <w:pStyle w:val="Level1"/>
        <w:numPr>
          <w:ilvl w:val="0"/>
          <w:numId w:val="49"/>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For nuisance dust and odors.</w:t>
      </w:r>
    </w:p>
    <w:p w14:paraId="2C4EC9E8" w14:textId="77777777" w:rsidR="005467CC" w:rsidRDefault="005467CC">
      <w:pPr>
        <w:pStyle w:val="Level1"/>
        <w:numPr>
          <w:ilvl w:val="0"/>
          <w:numId w:val="50"/>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If a hazard evaluation indicates that a respirator is not required for the task or area and that wearing a respirator voluntarily will not in itself create a hazard.</w:t>
      </w:r>
    </w:p>
    <w:p w14:paraId="65A48320" w14:textId="77777777" w:rsidR="006D72B0" w:rsidRDefault="006D72B0" w:rsidP="00862495">
      <w:pPr>
        <w:pStyle w:val="Level1"/>
        <w:numPr>
          <w:ilvl w:val="0"/>
          <w:numId w:val="51"/>
        </w:num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eastAsia="Arial" w:hAnsi="Arial" w:cs="Arial"/>
          <w:sz w:val="20"/>
          <w:szCs w:val="20"/>
        </w:rPr>
      </w:pPr>
      <w:r w:rsidRPr="00862495">
        <w:rPr>
          <w:rFonts w:ascii="Arial" w:eastAsia="Arial" w:hAnsi="Arial" w:cs="Arial"/>
          <w:sz w:val="20"/>
          <w:szCs w:val="20"/>
        </w:rPr>
        <w:t>If you have received EPA emergency responder respiratory protection training, OR if you (1) have received OSHA’s information for voluntary users (</w:t>
      </w:r>
      <w:hyperlink r:id="rId33" w:history="1">
        <w:r w:rsidRPr="00862495">
          <w:rPr>
            <w:rStyle w:val="Hyperlink"/>
            <w:rFonts w:ascii="Arial" w:eastAsia="Arial" w:hAnsi="Arial" w:cs="Arial"/>
            <w:sz w:val="20"/>
            <w:szCs w:val="20"/>
          </w:rPr>
          <w:t>29 CFR 1910.134 Appendix D</w:t>
        </w:r>
      </w:hyperlink>
      <w:r w:rsidRPr="00862495">
        <w:rPr>
          <w:rFonts w:ascii="Arial" w:eastAsia="Arial" w:hAnsi="Arial" w:cs="Arial"/>
          <w:sz w:val="20"/>
          <w:szCs w:val="20"/>
        </w:rPr>
        <w:t>), (2) have received training on wearing respirators, and (3) are medically qualified to wear a respirator. (Exception: medical evaluation and training are not required for voluntary use of filtering facepieces [“dust masks”].)</w:t>
      </w:r>
    </w:p>
    <w:p w14:paraId="73474527" w14:textId="77777777" w:rsidR="006D72B0" w:rsidRDefault="006D72B0">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Hypertext"/>
          <w:rFonts w:ascii="Arial" w:hAnsi="Arial" w:cs="Arial"/>
          <w:b/>
          <w:bCs/>
          <w:color w:val="auto"/>
          <w:sz w:val="20"/>
          <w:szCs w:val="20"/>
          <w:u w:val="none"/>
        </w:rPr>
      </w:pPr>
    </w:p>
    <w:p w14:paraId="1034E3E7"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Hypertext"/>
          <w:rFonts w:ascii="Arial" w:hAnsi="Arial" w:cs="Arial"/>
          <w:b/>
          <w:bCs/>
          <w:color w:val="auto"/>
          <w:sz w:val="20"/>
          <w:szCs w:val="20"/>
          <w:u w:val="none"/>
        </w:rPr>
      </w:pPr>
      <w:r w:rsidRPr="00862495">
        <w:rPr>
          <w:rStyle w:val="Hypertext"/>
          <w:rFonts w:ascii="Arial" w:eastAsia="Arial" w:hAnsi="Arial" w:cs="Arial"/>
          <w:b/>
          <w:bCs/>
          <w:color w:val="auto"/>
          <w:sz w:val="20"/>
          <w:szCs w:val="20"/>
          <w:u w:val="none"/>
        </w:rPr>
        <w:t xml:space="preserve">OSHA SUBSTANCE-SPECIFIC STANDARDS THAT CONTAIN RESPIRATORY PROTECTION REQUIREMENTS </w:t>
      </w:r>
    </w:p>
    <w:p w14:paraId="5817DCC6" w14:textId="1D8B2B40"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color w:val="000000"/>
          <w:sz w:val="20"/>
          <w:szCs w:val="20"/>
        </w:rPr>
      </w:pPr>
      <w:r w:rsidRPr="00862495">
        <w:rPr>
          <w:rStyle w:val="Hypertext"/>
          <w:rFonts w:ascii="Arial" w:eastAsia="Arial" w:hAnsi="Arial" w:cs="Arial"/>
          <w:color w:val="auto"/>
          <w:sz w:val="20"/>
          <w:szCs w:val="20"/>
          <w:u w:val="none"/>
        </w:rPr>
        <w:t xml:space="preserve">See </w:t>
      </w:r>
      <w:hyperlink w:anchor="APPENDIX_G_" w:history="1">
        <w:r w:rsidRPr="00862495">
          <w:rPr>
            <w:rStyle w:val="Hyperlink"/>
            <w:rFonts w:ascii="Arial" w:eastAsia="Arial" w:hAnsi="Arial" w:cs="Arial"/>
            <w:color w:val="auto"/>
            <w:sz w:val="20"/>
            <w:szCs w:val="20"/>
            <w:u w:val="none"/>
          </w:rPr>
          <w:t>Appendix G</w:t>
        </w:r>
      </w:hyperlink>
      <w:r w:rsidRPr="00862495">
        <w:rPr>
          <w:rStyle w:val="Hypertext"/>
          <w:rFonts w:ascii="Arial" w:eastAsia="Arial" w:hAnsi="Arial" w:cs="Arial"/>
          <w:color w:val="auto"/>
          <w:sz w:val="20"/>
          <w:szCs w:val="20"/>
          <w:u w:val="none"/>
        </w:rPr>
        <w:t xml:space="preserve"> of the </w:t>
      </w:r>
      <w:hyperlink r:id="rId34" w:history="1">
        <w:r w:rsidRPr="00862495">
          <w:rPr>
            <w:rStyle w:val="Hyperlink"/>
            <w:rFonts w:ascii="Arial" w:eastAsia="Arial" w:hAnsi="Arial" w:cs="Arial"/>
            <w:sz w:val="20"/>
            <w:szCs w:val="20"/>
          </w:rPr>
          <w:t xml:space="preserve">Respiratory Protection Program </w:t>
        </w:r>
        <w:r w:rsidR="00D75659" w:rsidRPr="00862495">
          <w:rPr>
            <w:rStyle w:val="Hyperlink"/>
            <w:rFonts w:ascii="Arial" w:eastAsia="Arial" w:hAnsi="Arial" w:cs="Arial"/>
            <w:sz w:val="20"/>
            <w:szCs w:val="20"/>
          </w:rPr>
          <w:t>c</w:t>
        </w:r>
        <w:r w:rsidRPr="00862495">
          <w:rPr>
            <w:rStyle w:val="Hyperlink"/>
            <w:rFonts w:ascii="Arial" w:eastAsia="Arial" w:hAnsi="Arial" w:cs="Arial"/>
            <w:sz w:val="20"/>
            <w:szCs w:val="20"/>
          </w:rPr>
          <w:t>hapter</w:t>
        </w:r>
      </w:hyperlink>
      <w:r w:rsidRPr="00862495">
        <w:rPr>
          <w:rStyle w:val="Hypertext"/>
          <w:rFonts w:ascii="Arial" w:eastAsia="Arial" w:hAnsi="Arial" w:cs="Arial"/>
          <w:color w:val="auto"/>
          <w:sz w:val="20"/>
          <w:szCs w:val="20"/>
          <w:u w:val="none"/>
        </w:rPr>
        <w:t xml:space="preserve"> for links to these standards: </w:t>
      </w:r>
      <w:r w:rsidRPr="00862495">
        <w:rPr>
          <w:rFonts w:ascii="Arial" w:eastAsia="Arial" w:hAnsi="Arial" w:cs="Arial"/>
          <w:sz w:val="20"/>
          <w:szCs w:val="20"/>
        </w:rPr>
        <w:t>asbestos</w:t>
      </w:r>
      <w:bookmarkStart w:id="54" w:name="a1910_1001"/>
      <w:r w:rsidRPr="00862495">
        <w:rPr>
          <w:rFonts w:ascii="Arial" w:eastAsia="Arial" w:hAnsi="Arial" w:cs="Arial"/>
          <w:sz w:val="20"/>
          <w:szCs w:val="20"/>
        </w:rPr>
        <w:t>,</w:t>
      </w:r>
      <w:bookmarkEnd w:id="54"/>
      <w:r w:rsidRPr="00862495">
        <w:rPr>
          <w:rFonts w:ascii="Arial" w:eastAsia="Arial" w:hAnsi="Arial" w:cs="Arial"/>
          <w:sz w:val="20"/>
          <w:szCs w:val="20"/>
          <w:vertAlign w:val="superscript"/>
        </w:rPr>
        <w:t>1</w:t>
      </w:r>
      <w:r w:rsidRPr="00862495">
        <w:rPr>
          <w:rFonts w:ascii="Arial" w:eastAsia="Arial" w:hAnsi="Arial" w:cs="Arial"/>
          <w:sz w:val="20"/>
          <w:szCs w:val="20"/>
        </w:rPr>
        <w:t xml:space="preserve"> 13 carcinogens,</w:t>
      </w:r>
      <w:r w:rsidRPr="00862495">
        <w:rPr>
          <w:rFonts w:ascii="Arial" w:eastAsia="Arial" w:hAnsi="Arial" w:cs="Arial"/>
          <w:sz w:val="20"/>
          <w:szCs w:val="20"/>
          <w:vertAlign w:val="superscript"/>
        </w:rPr>
        <w:t>2</w:t>
      </w:r>
      <w:r w:rsidRPr="00862495">
        <w:rPr>
          <w:rFonts w:ascii="Arial" w:eastAsia="Arial" w:hAnsi="Arial" w:cs="Arial"/>
          <w:sz w:val="20"/>
          <w:szCs w:val="20"/>
        </w:rPr>
        <w:t xml:space="preserve"> vinyl chloride, arsenic</w:t>
      </w:r>
      <w:r w:rsidRPr="00862495">
        <w:rPr>
          <w:rFonts w:ascii="Arial" w:eastAsia="Arial" w:hAnsi="Arial" w:cs="Arial"/>
          <w:color w:val="000000"/>
          <w:sz w:val="20"/>
          <w:szCs w:val="20"/>
        </w:rPr>
        <w:t xml:space="preserve"> (inorganic), lead, cadmium, benzene, coke oven emissions, cotton dust, 1,2-dibromo-3-chloropropane, acrylonitrile,</w:t>
      </w:r>
      <w:r w:rsidRPr="00862495">
        <w:rPr>
          <w:rFonts w:ascii="Arial" w:eastAsia="Arial" w:hAnsi="Arial" w:cs="Arial"/>
          <w:color w:val="000000"/>
          <w:sz w:val="20"/>
          <w:szCs w:val="20"/>
          <w:vertAlign w:val="superscript"/>
        </w:rPr>
        <w:t>1</w:t>
      </w:r>
      <w:r w:rsidRPr="00862495">
        <w:rPr>
          <w:rFonts w:ascii="Arial" w:eastAsia="Arial" w:hAnsi="Arial" w:cs="Arial"/>
          <w:color w:val="000000"/>
          <w:sz w:val="20"/>
          <w:szCs w:val="20"/>
        </w:rPr>
        <w:t xml:space="preserve"> ethylene oxide, formaldehyde,</w:t>
      </w:r>
      <w:r w:rsidRPr="00862495">
        <w:rPr>
          <w:rFonts w:ascii="Arial" w:eastAsia="Arial" w:hAnsi="Arial" w:cs="Arial"/>
          <w:color w:val="000000"/>
          <w:sz w:val="20"/>
          <w:szCs w:val="20"/>
          <w:vertAlign w:val="superscript"/>
        </w:rPr>
        <w:t>1</w:t>
      </w:r>
      <w:r w:rsidRPr="00862495">
        <w:rPr>
          <w:rFonts w:ascii="Arial" w:eastAsia="Arial" w:hAnsi="Arial" w:cs="Arial"/>
          <w:color w:val="000000"/>
          <w:sz w:val="20"/>
          <w:szCs w:val="20"/>
        </w:rPr>
        <w:t xml:space="preserve"> methylenedianiline, 1,3-butadiene,</w:t>
      </w:r>
      <w:r w:rsidRPr="00862495">
        <w:rPr>
          <w:rFonts w:ascii="Arial" w:eastAsia="Arial" w:hAnsi="Arial" w:cs="Arial"/>
          <w:color w:val="000000"/>
          <w:sz w:val="20"/>
          <w:szCs w:val="20"/>
          <w:vertAlign w:val="superscript"/>
        </w:rPr>
        <w:t>1</w:t>
      </w:r>
      <w:r w:rsidRPr="00862495">
        <w:rPr>
          <w:rFonts w:ascii="Arial" w:eastAsia="Arial" w:hAnsi="Arial" w:cs="Arial"/>
          <w:color w:val="000000"/>
          <w:sz w:val="20"/>
          <w:szCs w:val="20"/>
        </w:rPr>
        <w:t xml:space="preserve"> and methylene chloride.</w:t>
      </w:r>
    </w:p>
    <w:p w14:paraId="267D7930"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color w:val="000000"/>
          <w:sz w:val="20"/>
          <w:szCs w:val="20"/>
        </w:rPr>
      </w:pPr>
    </w:p>
    <w:p w14:paraId="369EF770" w14:textId="77777777" w:rsidR="005467CC" w:rsidRDefault="005467CC">
      <w:pPr>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62495">
        <w:rPr>
          <w:rStyle w:val="Hypertext"/>
          <w:rFonts w:ascii="Arial" w:eastAsia="Arial" w:hAnsi="Arial" w:cs="Arial"/>
          <w:b/>
          <w:bCs/>
          <w:color w:val="auto"/>
          <w:sz w:val="20"/>
          <w:szCs w:val="20"/>
          <w:u w:val="none"/>
        </w:rPr>
        <w:t>FILTERS AND CHEMICAL CARTRIDGES</w:t>
      </w:r>
    </w:p>
    <w:p w14:paraId="0B8744BB" w14:textId="77777777" w:rsidR="005467CC" w:rsidRDefault="005467CC">
      <w:pPr>
        <w:pStyle w:val="Level1"/>
        <w:numPr>
          <w:ilvl w:val="0"/>
          <w:numId w:val="52"/>
        </w:numPr>
        <w:tabs>
          <w:tab w:val="left" w:pos="-120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szCs w:val="20"/>
        </w:rPr>
      </w:pPr>
      <w:r w:rsidRPr="00862495">
        <w:rPr>
          <w:rFonts w:ascii="Arial" w:eastAsia="Arial" w:hAnsi="Arial" w:cs="Arial"/>
          <w:b/>
          <w:bCs/>
          <w:sz w:val="20"/>
          <w:szCs w:val="20"/>
        </w:rPr>
        <w:t>Selecting Filters and Cartridges:</w:t>
      </w:r>
    </w:p>
    <w:p w14:paraId="5F646085" w14:textId="77777777" w:rsidR="005467CC" w:rsidRDefault="005467CC">
      <w:pPr>
        <w:pStyle w:val="Level1"/>
        <w:numPr>
          <w:ilvl w:val="0"/>
          <w:numId w:val="53"/>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Use only NIOSH-approved filters, cartridges, and parts intended for the specific make and model of respirator.</w:t>
      </w:r>
    </w:p>
    <w:p w14:paraId="28D7BD10" w14:textId="77777777" w:rsidR="005467CC" w:rsidRDefault="005467CC">
      <w:pPr>
        <w:pStyle w:val="Level1"/>
        <w:numPr>
          <w:ilvl w:val="0"/>
          <w:numId w:val="54"/>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 xml:space="preserve">The P-100 is the designated filter for standard issue respirator configurations. If </w:t>
      </w:r>
      <w:r w:rsidRPr="00862495">
        <w:rPr>
          <w:rFonts w:ascii="Arial" w:eastAsia="Arial" w:hAnsi="Arial" w:cs="Arial"/>
          <w:sz w:val="20"/>
          <w:szCs w:val="20"/>
          <w:highlight w:val="yellow"/>
        </w:rPr>
        <w:t xml:space="preserve">the SHEMP Manager </w:t>
      </w:r>
      <w:r w:rsidR="006D72B0" w:rsidRPr="00862495">
        <w:rPr>
          <w:rFonts w:ascii="Arial" w:eastAsia="Arial" w:hAnsi="Arial" w:cs="Arial"/>
          <w:sz w:val="20"/>
          <w:szCs w:val="20"/>
          <w:highlight w:val="yellow"/>
        </w:rPr>
        <w:t>(or another designated person)</w:t>
      </w:r>
      <w:r w:rsidR="006D72B0" w:rsidRPr="00862495">
        <w:rPr>
          <w:rFonts w:ascii="Arial" w:eastAsia="Arial" w:hAnsi="Arial" w:cs="Arial"/>
          <w:sz w:val="20"/>
          <w:szCs w:val="20"/>
        </w:rPr>
        <w:t xml:space="preserve"> </w:t>
      </w:r>
      <w:r w:rsidRPr="00862495">
        <w:rPr>
          <w:rFonts w:ascii="Arial" w:eastAsia="Arial" w:hAnsi="Arial" w:cs="Arial"/>
          <w:sz w:val="20"/>
          <w:szCs w:val="20"/>
        </w:rPr>
        <w:t>authorizes other respirators/configurations for a specific worksite, select filter styles based on potential presence of oil particles and type of dust:</w:t>
      </w:r>
    </w:p>
    <w:p w14:paraId="777CD41E" w14:textId="77777777" w:rsidR="005467CC" w:rsidRDefault="005467CC">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N for Not resistant to oil,</w:t>
      </w:r>
    </w:p>
    <w:p w14:paraId="0AE283C7" w14:textId="77777777" w:rsidR="005467CC" w:rsidRDefault="005467CC">
      <w:pPr>
        <w:pStyle w:val="Level1"/>
        <w:tabs>
          <w:tab w:val="left" w:pos="-1200"/>
          <w:tab w:val="left" w:pos="-720"/>
          <w:tab w:val="left" w:pos="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0"/>
        <w:rPr>
          <w:rFonts w:ascii="Arial" w:hAnsi="Arial" w:cs="Arial"/>
          <w:sz w:val="20"/>
          <w:szCs w:val="20"/>
        </w:rPr>
      </w:pPr>
      <w:r w:rsidRPr="00862495">
        <w:rPr>
          <w:rFonts w:ascii="Arial" w:eastAsia="Arial" w:hAnsi="Arial" w:cs="Arial"/>
          <w:sz w:val="20"/>
          <w:szCs w:val="20"/>
        </w:rPr>
        <w:t>- R for Resistant to oil</w:t>
      </w:r>
    </w:p>
    <w:p w14:paraId="2EE62CF4" w14:textId="77777777" w:rsidR="005467CC" w:rsidRDefault="005467CC">
      <w:pPr>
        <w:pStyle w:val="Level1"/>
        <w:tabs>
          <w:tab w:val="left" w:pos="-1200"/>
          <w:tab w:val="left" w:pos="-720"/>
          <w:tab w:val="left" w:pos="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0"/>
        <w:rPr>
          <w:rFonts w:ascii="Arial" w:hAnsi="Arial" w:cs="Arial"/>
          <w:sz w:val="20"/>
          <w:szCs w:val="20"/>
        </w:rPr>
      </w:pPr>
      <w:r w:rsidRPr="00862495">
        <w:rPr>
          <w:rFonts w:ascii="Arial" w:eastAsia="Arial" w:hAnsi="Arial" w:cs="Arial"/>
          <w:sz w:val="20"/>
          <w:szCs w:val="20"/>
        </w:rPr>
        <w:t xml:space="preserve">- P for oil Proof </w:t>
      </w:r>
    </w:p>
    <w:p w14:paraId="4F57674E" w14:textId="77777777" w:rsidR="005467CC" w:rsidRDefault="005467CC">
      <w:pPr>
        <w:pStyle w:val="Level1"/>
        <w:numPr>
          <w:ilvl w:val="0"/>
          <w:numId w:val="55"/>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Select filter efficiency (i.e., 95%, 99%, or 99.97% [nominally 100]) depending on how much filter leakage can be accepted. Higher filter efficiency means lower filter leakage.</w:t>
      </w:r>
    </w:p>
    <w:p w14:paraId="6722ECEE" w14:textId="77777777" w:rsidR="005467CC" w:rsidRDefault="005467CC">
      <w:pPr>
        <w:pStyle w:val="Level1"/>
        <w:numPr>
          <w:ilvl w:val="0"/>
          <w:numId w:val="5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Consult manufacturer’s product information to select suitable chemical cartridges.</w:t>
      </w:r>
    </w:p>
    <w:p w14:paraId="41E85F3F" w14:textId="77777777" w:rsidR="005467CC" w:rsidRDefault="005467CC">
      <w:pPr>
        <w:pStyle w:val="Level1"/>
        <w:numPr>
          <w:ilvl w:val="0"/>
          <w:numId w:val="57"/>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b/>
          <w:bCs/>
          <w:sz w:val="20"/>
          <w:szCs w:val="20"/>
        </w:rPr>
        <w:t>Change Schedules for Filters and Cartridges:</w:t>
      </w:r>
    </w:p>
    <w:p w14:paraId="0A9AC63D" w14:textId="77777777" w:rsidR="005467CC" w:rsidRDefault="005467CC">
      <w:pPr>
        <w:pStyle w:val="Level1"/>
        <w:numPr>
          <w:ilvl w:val="0"/>
          <w:numId w:val="58"/>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b/>
          <w:bCs/>
          <w:i/>
          <w:iCs/>
          <w:sz w:val="20"/>
          <w:szCs w:val="20"/>
        </w:rPr>
        <w:t>Filters</w:t>
      </w:r>
      <w:r w:rsidRPr="00862495">
        <w:rPr>
          <w:rFonts w:ascii="Arial" w:eastAsia="Arial" w:hAnsi="Arial" w:cs="Arial"/>
          <w:b/>
          <w:bCs/>
          <w:sz w:val="20"/>
          <w:szCs w:val="20"/>
        </w:rPr>
        <w:t xml:space="preserve"> </w:t>
      </w:r>
      <w:r w:rsidRPr="00862495">
        <w:rPr>
          <w:rFonts w:ascii="Arial" w:eastAsia="Arial" w:hAnsi="Arial" w:cs="Arial"/>
          <w:sz w:val="20"/>
          <w:szCs w:val="20"/>
        </w:rPr>
        <w:t>(whichever of the following occurs sooner):</w:t>
      </w:r>
    </w:p>
    <w:p w14:paraId="6EB3B72C"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At the end of each shift.</w:t>
      </w:r>
      <w:r>
        <w:rPr>
          <w:rFonts w:ascii="Arial" w:hAnsi="Arial" w:cs="Arial"/>
          <w:sz w:val="20"/>
          <w:szCs w:val="20"/>
        </w:rPr>
        <w:tab/>
      </w:r>
    </w:p>
    <w:p w14:paraId="7F8708D8"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Breathing resistance increases significantly.</w:t>
      </w:r>
    </w:p>
    <w:p w14:paraId="7A6B3C07" w14:textId="77777777" w:rsidR="005467CC" w:rsidRDefault="005467CC">
      <w:pPr>
        <w:pStyle w:val="Level1"/>
        <w:numPr>
          <w:ilvl w:val="0"/>
          <w:numId w:val="59"/>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b/>
          <w:bCs/>
          <w:i/>
          <w:iCs/>
          <w:sz w:val="20"/>
          <w:szCs w:val="20"/>
        </w:rPr>
        <w:t>Chemical Cartridges</w:t>
      </w:r>
      <w:r w:rsidRPr="00862495">
        <w:rPr>
          <w:rFonts w:ascii="Arial" w:eastAsia="Arial" w:hAnsi="Arial" w:cs="Arial"/>
          <w:sz w:val="20"/>
          <w:szCs w:val="20"/>
        </w:rPr>
        <w:t xml:space="preserve"> (whichever of the following calls for the earliest exchange): </w:t>
      </w:r>
    </w:p>
    <w:p w14:paraId="7EEAD898"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At the end of each shift.</w:t>
      </w:r>
    </w:p>
    <w:p w14:paraId="12842965" w14:textId="77777777" w:rsidR="005467CC" w:rsidRDefault="005467CC" w:rsidP="006D72B0">
      <w:pPr>
        <w:tabs>
          <w:tab w:val="left" w:pos="-120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Based on airborne contaminant concentration(s), cartridge capacity, work rate, and atmospheric conditions.</w:t>
      </w:r>
      <w:r>
        <w:rPr>
          <w:rFonts w:ascii="Arial" w:hAnsi="Arial" w:cs="Arial"/>
          <w:sz w:val="20"/>
          <w:szCs w:val="20"/>
        </w:rPr>
        <w:tab/>
      </w:r>
    </w:p>
    <w:p w14:paraId="7334CA00"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As specified by local/regional policy.</w:t>
      </w:r>
    </w:p>
    <w:p w14:paraId="4B3658B0"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sz w:val="20"/>
          <w:szCs w:val="20"/>
        </w:rPr>
      </w:pPr>
      <w:r w:rsidRPr="00862495">
        <w:rPr>
          <w:rFonts w:ascii="Arial" w:eastAsia="Arial" w:hAnsi="Arial" w:cs="Arial"/>
          <w:sz w:val="20"/>
          <w:szCs w:val="20"/>
        </w:rPr>
        <w:t xml:space="preserve">- Based on indication from end-of-service-life-indicator (ESLI). </w:t>
      </w:r>
    </w:p>
    <w:p w14:paraId="7EF526FC" w14:textId="77777777" w:rsidR="005467CC" w:rsidRDefault="005467CC">
      <w:pPr>
        <w:tabs>
          <w:tab w:val="center" w:pos="255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1DE58397"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62495">
        <w:rPr>
          <w:rStyle w:val="Hypertext"/>
          <w:rFonts w:ascii="Arial" w:eastAsia="Arial" w:hAnsi="Arial" w:cs="Arial"/>
          <w:b/>
          <w:bCs/>
          <w:color w:val="auto"/>
          <w:sz w:val="20"/>
          <w:szCs w:val="20"/>
          <w:u w:val="none"/>
        </w:rPr>
        <w:t>EMERGENCY FIT TESTING</w:t>
      </w:r>
      <w:r w:rsidRPr="00862495">
        <w:rPr>
          <w:rFonts w:ascii="Arial" w:eastAsia="Arial" w:hAnsi="Arial" w:cs="Arial"/>
          <w:b/>
          <w:bCs/>
          <w:sz w:val="20"/>
          <w:szCs w:val="20"/>
        </w:rPr>
        <w:t xml:space="preserve"> IN THE FIELD</w:t>
      </w:r>
    </w:p>
    <w:p w14:paraId="08F5FD05" w14:textId="77777777" w:rsidR="005467CC" w:rsidRDefault="005467CC">
      <w:pPr>
        <w:pStyle w:val="Level1"/>
        <w:numPr>
          <w:ilvl w:val="0"/>
          <w:numId w:val="60"/>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A qualitative fit test (QLFT) may be used as a temporary measure under emergency conditions.</w:t>
      </w:r>
    </w:p>
    <w:p w14:paraId="5FF84F07" w14:textId="77777777" w:rsidR="005467CC" w:rsidRDefault="005467CC">
      <w:pPr>
        <w:pStyle w:val="Level1"/>
        <w:numPr>
          <w:ilvl w:val="0"/>
          <w:numId w:val="61"/>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Use irritant smoke (stannic chloride).</w:t>
      </w:r>
    </w:p>
    <w:p w14:paraId="53FCB1CF" w14:textId="77777777" w:rsidR="005467CC" w:rsidRDefault="005467CC">
      <w:pPr>
        <w:pStyle w:val="Level1"/>
        <w:numPr>
          <w:ilvl w:val="0"/>
          <w:numId w:val="62"/>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QLFT is NOT a substitute for quantitative fit testing! Obtain a QNFT as soon as feasible.</w:t>
      </w:r>
    </w:p>
    <w:p w14:paraId="203E2C1E" w14:textId="77777777" w:rsidR="005467CC" w:rsidRDefault="005467CC">
      <w:pPr>
        <w:pStyle w:val="Level1"/>
        <w:numPr>
          <w:ilvl w:val="0"/>
          <w:numId w:val="63"/>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Prior to a QLFT, you must be trained and medically qualified to wear a respirator.</w:t>
      </w:r>
    </w:p>
    <w:p w14:paraId="0C2F2D2E"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40"/>
        <w:rPr>
          <w:rFonts w:ascii="Arial" w:hAnsi="Arial" w:cs="Arial"/>
          <w:sz w:val="20"/>
          <w:szCs w:val="20"/>
        </w:rPr>
      </w:pPr>
    </w:p>
    <w:p w14:paraId="08E4EC9F"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62495">
        <w:rPr>
          <w:rStyle w:val="Hypertext"/>
          <w:rFonts w:ascii="Arial" w:eastAsia="Arial" w:hAnsi="Arial" w:cs="Arial"/>
          <w:b/>
          <w:bCs/>
          <w:color w:val="auto"/>
          <w:sz w:val="20"/>
          <w:szCs w:val="20"/>
          <w:u w:val="none"/>
        </w:rPr>
        <w:t>ENTRY PROCEDURES FOR AN IDLH ATMOSPHERE</w:t>
      </w:r>
    </w:p>
    <w:p w14:paraId="515637FF" w14:textId="77777777" w:rsidR="007A4AB8" w:rsidRDefault="005467CC" w:rsidP="003358E9">
      <w:pPr>
        <w:pStyle w:val="Level1"/>
        <w:numPr>
          <w:ilvl w:val="0"/>
          <w:numId w:val="64"/>
        </w:numPr>
        <w:tabs>
          <w:tab w:val="clear" w:pos="360"/>
        </w:tabs>
        <w:ind w:left="270" w:hanging="270"/>
        <w:rPr>
          <w:rFonts w:ascii="Arial" w:eastAsia="Arial" w:hAnsi="Arial" w:cs="Arial"/>
          <w:sz w:val="20"/>
          <w:szCs w:val="20"/>
        </w:rPr>
      </w:pPr>
      <w:r w:rsidRPr="00862495">
        <w:rPr>
          <w:rFonts w:ascii="Arial" w:eastAsia="Arial" w:hAnsi="Arial" w:cs="Arial"/>
          <w:sz w:val="20"/>
          <w:szCs w:val="20"/>
        </w:rPr>
        <w:t>Wear SCBA with a minimum of 30 minutes of service life or an airline respirator (pressure-demand mode) with auxiliary self-contained air supply.</w:t>
      </w:r>
    </w:p>
    <w:p w14:paraId="73AF203A" w14:textId="77777777" w:rsidR="007A4AB8" w:rsidRDefault="005467CC" w:rsidP="003358E9">
      <w:pPr>
        <w:pStyle w:val="Level1"/>
        <w:numPr>
          <w:ilvl w:val="0"/>
          <w:numId w:val="64"/>
        </w:numPr>
        <w:tabs>
          <w:tab w:val="clear" w:pos="360"/>
        </w:tabs>
        <w:ind w:left="270" w:hanging="270"/>
        <w:rPr>
          <w:rFonts w:ascii="Arial" w:eastAsia="Arial" w:hAnsi="Arial" w:cs="Arial"/>
          <w:sz w:val="20"/>
          <w:szCs w:val="20"/>
        </w:rPr>
      </w:pPr>
      <w:r w:rsidRPr="00862495">
        <w:rPr>
          <w:rFonts w:ascii="Arial" w:eastAsia="Arial" w:hAnsi="Arial" w:cs="Arial"/>
          <w:sz w:val="20"/>
          <w:szCs w:val="20"/>
        </w:rPr>
        <w:t>Use the “Buddy System.”</w:t>
      </w:r>
    </w:p>
    <w:p w14:paraId="2074552C" w14:textId="77777777" w:rsidR="007A4AB8" w:rsidRDefault="005467CC" w:rsidP="003358E9">
      <w:pPr>
        <w:pStyle w:val="Level1"/>
        <w:numPr>
          <w:ilvl w:val="0"/>
          <w:numId w:val="64"/>
        </w:numPr>
        <w:tabs>
          <w:tab w:val="clear" w:pos="360"/>
        </w:tabs>
        <w:ind w:left="270" w:hanging="270"/>
        <w:rPr>
          <w:rFonts w:ascii="Arial" w:eastAsia="Arial" w:hAnsi="Arial" w:cs="Arial"/>
          <w:sz w:val="20"/>
          <w:szCs w:val="20"/>
        </w:rPr>
      </w:pPr>
      <w:r w:rsidRPr="00862495">
        <w:rPr>
          <w:rFonts w:ascii="Arial" w:eastAsia="Arial" w:hAnsi="Arial" w:cs="Arial"/>
          <w:sz w:val="20"/>
          <w:szCs w:val="20"/>
        </w:rPr>
        <w:t>A standby employee must maintain communication with employee(s) in an IDLH atmosphere.</w:t>
      </w:r>
    </w:p>
    <w:p w14:paraId="29F43574" w14:textId="77777777" w:rsidR="007A4AB8" w:rsidRDefault="005467CC" w:rsidP="003358E9">
      <w:pPr>
        <w:pStyle w:val="Level1"/>
        <w:numPr>
          <w:ilvl w:val="0"/>
          <w:numId w:val="64"/>
        </w:numPr>
        <w:tabs>
          <w:tab w:val="clear" w:pos="360"/>
        </w:tabs>
        <w:ind w:left="270" w:hanging="270"/>
        <w:rPr>
          <w:rFonts w:ascii="Arial" w:eastAsia="Arial" w:hAnsi="Arial" w:cs="Arial"/>
          <w:sz w:val="20"/>
          <w:szCs w:val="20"/>
        </w:rPr>
      </w:pPr>
      <w:r w:rsidRPr="00862495">
        <w:rPr>
          <w:rFonts w:ascii="Arial" w:eastAsia="Arial" w:hAnsi="Arial" w:cs="Arial"/>
          <w:sz w:val="20"/>
          <w:szCs w:val="20"/>
        </w:rPr>
        <w:t>The standby employee must have rescue equipment and a respirator suitable for an IDLH atmosphere.</w:t>
      </w:r>
    </w:p>
    <w:p w14:paraId="18B36D06" w14:textId="77777777" w:rsidR="005467CC" w:rsidRDefault="005467CC" w:rsidP="003358E9">
      <w:pPr>
        <w:pStyle w:val="Level1"/>
        <w:numPr>
          <w:ilvl w:val="0"/>
          <w:numId w:val="64"/>
        </w:numPr>
        <w:tabs>
          <w:tab w:val="clear" w:pos="360"/>
        </w:tabs>
        <w:ind w:left="270" w:hanging="270"/>
        <w:rPr>
          <w:rFonts w:ascii="Arial" w:eastAsia="Arial" w:hAnsi="Arial" w:cs="Arial"/>
          <w:sz w:val="20"/>
          <w:szCs w:val="20"/>
        </w:rPr>
      </w:pPr>
      <w:r w:rsidRPr="00862495">
        <w:rPr>
          <w:rFonts w:ascii="Arial" w:eastAsia="Arial" w:hAnsi="Arial" w:cs="Arial"/>
          <w:sz w:val="20"/>
          <w:szCs w:val="20"/>
        </w:rPr>
        <w:t>The standby employee must notify designated personnel before entering an IDLH environment to provide emergency rescue.</w:t>
      </w:r>
    </w:p>
    <w:p w14:paraId="366A3667" w14:textId="77777777" w:rsidR="005467CC" w:rsidRDefault="005467CC">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23B5E23D" w14:textId="77777777" w:rsidR="005467CC" w:rsidRDefault="006D72B0">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862495">
        <w:rPr>
          <w:rStyle w:val="Hypertext"/>
          <w:rFonts w:ascii="Arial" w:eastAsia="Arial" w:hAnsi="Arial" w:cs="Arial"/>
          <w:b/>
          <w:bCs/>
          <w:color w:val="auto"/>
          <w:sz w:val="20"/>
          <w:szCs w:val="20"/>
          <w:u w:val="none"/>
        </w:rPr>
        <w:br w:type="page"/>
      </w:r>
      <w:r w:rsidR="005467CC" w:rsidRPr="00862495">
        <w:rPr>
          <w:rStyle w:val="Hypertext"/>
          <w:rFonts w:ascii="Arial" w:eastAsia="Arial" w:hAnsi="Arial" w:cs="Arial"/>
          <w:b/>
          <w:bCs/>
          <w:color w:val="auto"/>
          <w:sz w:val="20"/>
          <w:szCs w:val="20"/>
          <w:u w:val="none"/>
        </w:rPr>
        <w:lastRenderedPageBreak/>
        <w:t>BREATHING AIR (USED WITH ASRs)</w:t>
      </w:r>
    </w:p>
    <w:p w14:paraId="13B50951" w14:textId="77777777" w:rsidR="005467CC" w:rsidRDefault="005467CC">
      <w:pPr>
        <w:pStyle w:val="Level1"/>
        <w:numPr>
          <w:ilvl w:val="0"/>
          <w:numId w:val="65"/>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Must meet the criteria for Grade D breathing air:</w:t>
      </w:r>
    </w:p>
    <w:p w14:paraId="23332306" w14:textId="77777777" w:rsidR="007A4AB8" w:rsidRDefault="005467CC">
      <w:pPr>
        <w:pStyle w:val="Level1"/>
        <w:numPr>
          <w:ilvl w:val="0"/>
          <w:numId w:val="6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O</w:t>
      </w:r>
      <w:r w:rsidRPr="00862495">
        <w:rPr>
          <w:rFonts w:ascii="Arial" w:eastAsia="Arial" w:hAnsi="Arial" w:cs="Arial"/>
          <w:sz w:val="20"/>
          <w:szCs w:val="20"/>
          <w:vertAlign w:val="subscript"/>
        </w:rPr>
        <w:t>2</w:t>
      </w:r>
      <w:r w:rsidRPr="00862495">
        <w:rPr>
          <w:rFonts w:ascii="Arial" w:eastAsia="Arial" w:hAnsi="Arial" w:cs="Arial"/>
          <w:sz w:val="20"/>
          <w:szCs w:val="20"/>
        </w:rPr>
        <w:t xml:space="preserve"> is between 19.5% and 23.5%.</w:t>
      </w:r>
    </w:p>
    <w:p w14:paraId="7BD3524D" w14:textId="77777777" w:rsidR="007A4AB8" w:rsidRDefault="005467CC">
      <w:pPr>
        <w:pStyle w:val="Level1"/>
        <w:numPr>
          <w:ilvl w:val="0"/>
          <w:numId w:val="6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Hydrocarbons (condensed) are 5 mg/m</w:t>
      </w:r>
      <w:r w:rsidRPr="00862495">
        <w:rPr>
          <w:rFonts w:ascii="Arial" w:eastAsia="Arial" w:hAnsi="Arial" w:cs="Arial"/>
          <w:sz w:val="20"/>
          <w:szCs w:val="20"/>
          <w:vertAlign w:val="superscript"/>
        </w:rPr>
        <w:t>3</w:t>
      </w:r>
      <w:r w:rsidRPr="00862495">
        <w:rPr>
          <w:rFonts w:ascii="Arial" w:eastAsia="Arial" w:hAnsi="Arial" w:cs="Arial"/>
          <w:sz w:val="20"/>
          <w:szCs w:val="20"/>
        </w:rPr>
        <w:t xml:space="preserve"> or less.</w:t>
      </w:r>
    </w:p>
    <w:p w14:paraId="75094BDB" w14:textId="77777777" w:rsidR="007A4AB8" w:rsidRDefault="005467CC">
      <w:pPr>
        <w:pStyle w:val="Level1"/>
        <w:numPr>
          <w:ilvl w:val="0"/>
          <w:numId w:val="6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Carbon monoxide (CO) is 10 ppm or less.</w:t>
      </w:r>
    </w:p>
    <w:p w14:paraId="00B00261" w14:textId="77777777" w:rsidR="007A4AB8" w:rsidRDefault="005467CC">
      <w:pPr>
        <w:pStyle w:val="Level1"/>
        <w:numPr>
          <w:ilvl w:val="0"/>
          <w:numId w:val="6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Carbon dioxide (CO</w:t>
      </w:r>
      <w:r w:rsidRPr="00862495">
        <w:rPr>
          <w:rFonts w:ascii="Arial" w:eastAsia="Arial" w:hAnsi="Arial" w:cs="Arial"/>
          <w:sz w:val="20"/>
          <w:szCs w:val="20"/>
          <w:vertAlign w:val="subscript"/>
        </w:rPr>
        <w:t>2</w:t>
      </w:r>
      <w:r w:rsidRPr="00862495">
        <w:rPr>
          <w:rFonts w:ascii="Arial" w:eastAsia="Arial" w:hAnsi="Arial" w:cs="Arial"/>
          <w:sz w:val="20"/>
          <w:szCs w:val="20"/>
        </w:rPr>
        <w:t>) is 1,000 ppm or less.</w:t>
      </w:r>
    </w:p>
    <w:p w14:paraId="7B57F36A" w14:textId="77777777" w:rsidR="005467CC" w:rsidRDefault="005467CC">
      <w:pPr>
        <w:pStyle w:val="Level1"/>
        <w:numPr>
          <w:ilvl w:val="0"/>
          <w:numId w:val="66"/>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No noticeable odor.</w:t>
      </w:r>
    </w:p>
    <w:p w14:paraId="782221D7" w14:textId="77777777" w:rsidR="007A4AB8" w:rsidRDefault="005467CC">
      <w:pPr>
        <w:pStyle w:val="Level1"/>
        <w:numPr>
          <w:ilvl w:val="0"/>
          <w:numId w:val="67"/>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Always obtain supplier certification that air is of at least Grade D quality.</w:t>
      </w:r>
    </w:p>
    <w:p w14:paraId="507935E8" w14:textId="77777777" w:rsidR="007A4AB8" w:rsidRDefault="005467CC">
      <w:pPr>
        <w:pStyle w:val="Level1"/>
        <w:numPr>
          <w:ilvl w:val="0"/>
          <w:numId w:val="67"/>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Grade E breathing air is also acceptable.</w:t>
      </w:r>
    </w:p>
    <w:p w14:paraId="5515E869" w14:textId="77777777" w:rsidR="005467CC" w:rsidRDefault="005467CC">
      <w:pPr>
        <w:pStyle w:val="Level1"/>
        <w:numPr>
          <w:ilvl w:val="0"/>
          <w:numId w:val="67"/>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Oxygen-enriched air (above 23.5% O</w:t>
      </w:r>
      <w:r w:rsidRPr="00862495">
        <w:rPr>
          <w:rFonts w:ascii="Arial" w:eastAsia="Arial" w:hAnsi="Arial" w:cs="Arial"/>
          <w:sz w:val="20"/>
          <w:szCs w:val="20"/>
          <w:vertAlign w:val="subscript"/>
        </w:rPr>
        <w:t>2</w:t>
      </w:r>
      <w:r w:rsidRPr="00862495">
        <w:rPr>
          <w:rFonts w:ascii="Arial" w:eastAsia="Arial" w:hAnsi="Arial" w:cs="Arial"/>
          <w:sz w:val="20"/>
          <w:szCs w:val="20"/>
        </w:rPr>
        <w:t xml:space="preserve"> – of medical/breathing purity) is:</w:t>
      </w:r>
    </w:p>
    <w:p w14:paraId="4481E9E6" w14:textId="77777777" w:rsidR="007A4AB8" w:rsidRDefault="005467CC">
      <w:pPr>
        <w:pStyle w:val="Level1"/>
        <w:numPr>
          <w:ilvl w:val="0"/>
          <w:numId w:val="68"/>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Unacceptable unless a dedicated facemask for O</w:t>
      </w:r>
      <w:r w:rsidRPr="00862495">
        <w:rPr>
          <w:rFonts w:ascii="Arial" w:eastAsia="Arial" w:hAnsi="Arial" w:cs="Arial"/>
          <w:sz w:val="20"/>
          <w:szCs w:val="20"/>
          <w:vertAlign w:val="subscript"/>
        </w:rPr>
        <w:t>2</w:t>
      </w:r>
      <w:r w:rsidRPr="00862495">
        <w:rPr>
          <w:rFonts w:ascii="Arial" w:eastAsia="Arial" w:hAnsi="Arial" w:cs="Arial"/>
          <w:sz w:val="20"/>
          <w:szCs w:val="20"/>
        </w:rPr>
        <w:t xml:space="preserve"> enriched air is used.</w:t>
      </w:r>
    </w:p>
    <w:p w14:paraId="46F6E9A8" w14:textId="77777777" w:rsidR="005467CC" w:rsidRDefault="005467CC">
      <w:pPr>
        <w:pStyle w:val="Level1"/>
        <w:numPr>
          <w:ilvl w:val="0"/>
          <w:numId w:val="68"/>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Required at altitude above 14,000 feet.</w:t>
      </w:r>
    </w:p>
    <w:p w14:paraId="096EA85A"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p>
    <w:p w14:paraId="753D41C2" w14:textId="77777777" w:rsidR="006D72B0" w:rsidRPr="006D72B0" w:rsidRDefault="006D72B0" w:rsidP="006D72B0">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Hypertext"/>
          <w:rFonts w:ascii="Arial" w:hAnsi="Arial" w:cs="Arial"/>
          <w:b/>
          <w:bCs/>
          <w:color w:val="000000"/>
          <w:sz w:val="20"/>
          <w:szCs w:val="20"/>
          <w:u w:val="none"/>
        </w:rPr>
      </w:pPr>
      <w:r w:rsidRPr="00862495">
        <w:rPr>
          <w:rStyle w:val="Hypertext"/>
          <w:rFonts w:ascii="Arial" w:eastAsia="Arial" w:hAnsi="Arial" w:cs="Arial"/>
          <w:b/>
          <w:bCs/>
          <w:color w:val="000000"/>
          <w:sz w:val="20"/>
          <w:szCs w:val="20"/>
          <w:u w:val="none"/>
        </w:rPr>
        <w:t>RESOURCES FOR RESPIRATORY PROTECTION</w:t>
      </w:r>
    </w:p>
    <w:p w14:paraId="4A10B11A" w14:textId="77777777" w:rsidR="006D72B0" w:rsidRDefault="006D72B0">
      <w:pPr>
        <w:pStyle w:val="Level1"/>
        <w:numPr>
          <w:ilvl w:val="0"/>
          <w:numId w:val="69"/>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Scott Health &amp; Safety Technical Support (for standard issue respirators)</w:t>
      </w:r>
    </w:p>
    <w:p w14:paraId="7D671592" w14:textId="77777777" w:rsidR="007A4AB8" w:rsidRDefault="006D72B0">
      <w:pPr>
        <w:pStyle w:val="Level1"/>
        <w:numPr>
          <w:ilvl w:val="0"/>
          <w:numId w:val="70"/>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Tel: 1-800-247-7257</w:t>
      </w:r>
    </w:p>
    <w:p w14:paraId="76B38E27" w14:textId="77777777" w:rsidR="007A4AB8" w:rsidRDefault="00B41A3B" w:rsidP="007A4AB8">
      <w:pPr>
        <w:pStyle w:val="Level1"/>
        <w:numPr>
          <w:ilvl w:val="0"/>
          <w:numId w:val="70"/>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hyperlink r:id="rId35" w:history="1">
        <w:r w:rsidR="006D72B0">
          <w:rPr>
            <w:rFonts w:ascii="Arial" w:hAnsi="Arial" w:cs="Arial"/>
            <w:color w:val="0000FF"/>
            <w:sz w:val="20"/>
            <w:szCs w:val="20"/>
            <w:u w:val="single"/>
          </w:rPr>
          <w:t>techsupport.scotths.us@tycoint.com</w:t>
        </w:r>
      </w:hyperlink>
    </w:p>
    <w:p w14:paraId="616161C8" w14:textId="77777777" w:rsidR="006D72B0" w:rsidRPr="007A4AB8" w:rsidRDefault="00B41A3B" w:rsidP="007A4AB8">
      <w:pPr>
        <w:pStyle w:val="Level1"/>
        <w:numPr>
          <w:ilvl w:val="0"/>
          <w:numId w:val="70"/>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hyperlink r:id="rId36" w:history="1">
        <w:r w:rsidR="006D72B0">
          <w:rPr>
            <w:rFonts w:ascii="Arial" w:hAnsi="Arial" w:cs="Arial"/>
            <w:color w:val="0000FF"/>
            <w:sz w:val="20"/>
            <w:szCs w:val="20"/>
            <w:u w:val="single"/>
          </w:rPr>
          <w:t>http://www.scotthealthsafety.com/Americas/en/Support/Support.aspx</w:t>
        </w:r>
      </w:hyperlink>
    </w:p>
    <w:p w14:paraId="6FF119FC" w14:textId="77777777" w:rsidR="006D72B0" w:rsidRDefault="006D72B0" w:rsidP="006D72B0">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rFonts w:ascii="Arial" w:hAnsi="Arial" w:cs="Arial"/>
          <w:b/>
          <w:bCs/>
          <w:color w:val="0000FF"/>
          <w:sz w:val="20"/>
          <w:szCs w:val="20"/>
          <w:u w:val="single"/>
        </w:rPr>
      </w:pPr>
    </w:p>
    <w:p w14:paraId="0F7EBAB5" w14:textId="77777777" w:rsidR="006D72B0" w:rsidRDefault="006D72B0">
      <w:pPr>
        <w:pStyle w:val="Level1"/>
        <w:numPr>
          <w:ilvl w:val="0"/>
          <w:numId w:val="71"/>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 xml:space="preserve">NIOSH </w:t>
      </w:r>
    </w:p>
    <w:p w14:paraId="0BCD636F" w14:textId="2E9F89A6" w:rsidR="006D72B0" w:rsidRDefault="00B41A3B">
      <w:pPr>
        <w:pStyle w:val="Level1"/>
        <w:numPr>
          <w:ilvl w:val="0"/>
          <w:numId w:val="72"/>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3366FF"/>
          <w:sz w:val="20"/>
          <w:szCs w:val="20"/>
        </w:rPr>
      </w:pPr>
      <w:hyperlink r:id="rId37" w:history="1">
        <w:r w:rsidR="006D72B0" w:rsidRPr="003E4560">
          <w:rPr>
            <w:rStyle w:val="Hyperlink"/>
            <w:rFonts w:ascii="Arial" w:eastAsia="Arial" w:hAnsi="Arial" w:cs="Arial"/>
            <w:sz w:val="20"/>
            <w:szCs w:val="20"/>
          </w:rPr>
          <w:t xml:space="preserve">Respirator Selection Logic (2004) </w:t>
        </w:r>
      </w:hyperlink>
    </w:p>
    <w:p w14:paraId="616C5D35" w14:textId="79D7574E" w:rsidR="006D72B0" w:rsidRDefault="006D72B0" w:rsidP="006D72B0">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9"/>
        <w:rPr>
          <w:rFonts w:ascii="Arial" w:hAnsi="Arial" w:cs="Arial"/>
          <w:color w:val="3366FF"/>
          <w:sz w:val="20"/>
          <w:szCs w:val="20"/>
        </w:rPr>
      </w:pPr>
      <w:r w:rsidRPr="00862495">
        <w:rPr>
          <w:rFonts w:ascii="Arial" w:eastAsia="Arial" w:hAnsi="Arial" w:cs="Arial"/>
          <w:sz w:val="20"/>
          <w:szCs w:val="20"/>
        </w:rPr>
        <w:t xml:space="preserve">- </w:t>
      </w:r>
      <w:r w:rsidR="006F2757" w:rsidRPr="003358E9">
        <w:t xml:space="preserve">General </w:t>
      </w:r>
    </w:p>
    <w:p w14:paraId="1540A9D3" w14:textId="7F06F363" w:rsidR="006D72B0" w:rsidRDefault="006D72B0" w:rsidP="006D72B0">
      <w:pPr>
        <w:pStyle w:val="Level1"/>
        <w:tabs>
          <w:tab w:val="left" w:pos="-1200"/>
          <w:tab w:val="left" w:pos="-720"/>
          <w:tab w:val="left" w:pos="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0"/>
        <w:rPr>
          <w:rFonts w:ascii="Arial" w:hAnsi="Arial" w:cs="Arial"/>
          <w:color w:val="3366FF"/>
          <w:sz w:val="20"/>
          <w:szCs w:val="20"/>
        </w:rPr>
      </w:pPr>
      <w:r w:rsidRPr="00862495">
        <w:rPr>
          <w:rFonts w:ascii="Arial" w:eastAsia="Arial" w:hAnsi="Arial" w:cs="Arial"/>
          <w:sz w:val="20"/>
          <w:szCs w:val="20"/>
        </w:rPr>
        <w:t xml:space="preserve">- </w:t>
      </w:r>
      <w:r w:rsidR="006F2757" w:rsidRPr="003358E9">
        <w:t>Escape Respirators (Chapter IV)</w:t>
      </w:r>
    </w:p>
    <w:p w14:paraId="6CBFC8E2" w14:textId="77777777" w:rsidR="006D72B0" w:rsidRDefault="00B41A3B" w:rsidP="007A4AB8">
      <w:pPr>
        <w:pStyle w:val="Level1"/>
        <w:numPr>
          <w:ilvl w:val="0"/>
          <w:numId w:val="73"/>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0"/>
          <w:szCs w:val="20"/>
          <w:u w:val="single"/>
        </w:rPr>
      </w:pPr>
      <w:hyperlink r:id="rId38" w:history="1">
        <w:r w:rsidR="006D72B0">
          <w:rPr>
            <w:rStyle w:val="Hyperlink"/>
            <w:rFonts w:ascii="Arial" w:hAnsi="Arial" w:cs="Arial"/>
            <w:sz w:val="20"/>
            <w:szCs w:val="20"/>
          </w:rPr>
          <w:t>Pocket Guide – IDLH levels</w:t>
        </w:r>
      </w:hyperlink>
      <w:r w:rsidR="006D72B0">
        <w:rPr>
          <w:rFonts w:ascii="Arial" w:hAnsi="Arial" w:cs="Arial"/>
          <w:color w:val="0000FF"/>
          <w:sz w:val="20"/>
          <w:szCs w:val="20"/>
          <w:u w:val="single"/>
        </w:rPr>
        <w:t xml:space="preserve"> </w:t>
      </w:r>
    </w:p>
    <w:p w14:paraId="148A8003" w14:textId="77777777" w:rsidR="006D72B0" w:rsidRDefault="006D72B0" w:rsidP="006D72B0">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rFonts w:ascii="Arial" w:hAnsi="Arial" w:cs="Arial"/>
          <w:color w:val="0000FF"/>
          <w:sz w:val="20"/>
          <w:szCs w:val="20"/>
          <w:u w:val="single"/>
        </w:rPr>
      </w:pPr>
    </w:p>
    <w:p w14:paraId="205DBAF3" w14:textId="77777777" w:rsidR="006D72B0" w:rsidRDefault="006D72B0">
      <w:pPr>
        <w:pStyle w:val="Level1"/>
        <w:numPr>
          <w:ilvl w:val="0"/>
          <w:numId w:val="74"/>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sidRPr="00862495">
        <w:rPr>
          <w:rFonts w:ascii="Arial" w:eastAsia="Arial" w:hAnsi="Arial" w:cs="Arial"/>
          <w:sz w:val="20"/>
          <w:szCs w:val="20"/>
        </w:rPr>
        <w:t>OSHA PELs</w:t>
      </w:r>
    </w:p>
    <w:p w14:paraId="46D9B72C" w14:textId="77777777" w:rsidR="007A4AB8" w:rsidRDefault="00B41A3B" w:rsidP="007A4AB8">
      <w:pPr>
        <w:pStyle w:val="Level1"/>
        <w:numPr>
          <w:ilvl w:val="0"/>
          <w:numId w:val="75"/>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hyperlink r:id="rId39" w:history="1">
        <w:r w:rsidR="006D72B0">
          <w:rPr>
            <w:rStyle w:val="Hyperlink"/>
            <w:rFonts w:ascii="Arial" w:hAnsi="Arial" w:cs="Arial"/>
            <w:sz w:val="20"/>
            <w:szCs w:val="20"/>
          </w:rPr>
          <w:t>Table Z-1 (air contaminants)</w:t>
        </w:r>
      </w:hyperlink>
    </w:p>
    <w:p w14:paraId="2954E3FC" w14:textId="77777777" w:rsidR="007A4AB8" w:rsidRDefault="00B41A3B" w:rsidP="007A4AB8">
      <w:pPr>
        <w:pStyle w:val="Level1"/>
        <w:numPr>
          <w:ilvl w:val="0"/>
          <w:numId w:val="75"/>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hyperlink r:id="rId40" w:history="1">
        <w:r w:rsidR="006D72B0">
          <w:rPr>
            <w:rStyle w:val="Hyperlink"/>
            <w:rFonts w:ascii="Arial" w:hAnsi="Arial" w:cs="Arial"/>
            <w:sz w:val="20"/>
            <w:szCs w:val="20"/>
          </w:rPr>
          <w:t>Table Z-2</w:t>
        </w:r>
      </w:hyperlink>
    </w:p>
    <w:p w14:paraId="38BAFB96" w14:textId="77777777" w:rsidR="007A4AB8" w:rsidRDefault="00B41A3B" w:rsidP="007A4AB8">
      <w:pPr>
        <w:pStyle w:val="Level1"/>
        <w:numPr>
          <w:ilvl w:val="0"/>
          <w:numId w:val="75"/>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hyperlink r:id="rId41" w:history="1">
        <w:r w:rsidR="006D72B0">
          <w:rPr>
            <w:rStyle w:val="Hyperlink"/>
            <w:rFonts w:ascii="Arial" w:hAnsi="Arial" w:cs="Arial"/>
            <w:sz w:val="20"/>
            <w:szCs w:val="20"/>
          </w:rPr>
          <w:t xml:space="preserve">Table Z-3 (mineral dusts) </w:t>
        </w:r>
      </w:hyperlink>
    </w:p>
    <w:p w14:paraId="78527671" w14:textId="77777777" w:rsidR="006D72B0" w:rsidRDefault="00B41A3B">
      <w:pPr>
        <w:pStyle w:val="Level1"/>
        <w:numPr>
          <w:ilvl w:val="0"/>
          <w:numId w:val="75"/>
        </w:num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hyperlink r:id="rId42" w:history="1">
        <w:r w:rsidR="006D72B0" w:rsidRPr="00862495">
          <w:rPr>
            <w:rStyle w:val="Hyperlink"/>
            <w:rFonts w:ascii="Arial" w:eastAsia="Arial" w:hAnsi="Arial" w:cs="Arial"/>
            <w:sz w:val="20"/>
            <w:szCs w:val="20"/>
          </w:rPr>
          <w:t>Calculate the PEL for a chemical mixture</w:t>
        </w:r>
      </w:hyperlink>
      <w:r w:rsidR="006D72B0" w:rsidRPr="00862495">
        <w:rPr>
          <w:rFonts w:ascii="Arial" w:eastAsia="Arial" w:hAnsi="Arial" w:cs="Arial"/>
          <w:sz w:val="20"/>
          <w:szCs w:val="20"/>
        </w:rPr>
        <w:t xml:space="preserve"> (for use in MUC equation)</w:t>
      </w:r>
    </w:p>
    <w:p w14:paraId="0E96BBCC"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p>
    <w:p w14:paraId="47AF4691"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p>
    <w:p w14:paraId="2A331121"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p>
    <w:p w14:paraId="0424DA69"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p>
    <w:p w14:paraId="14DBA332"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p>
    <w:p w14:paraId="49107FB8" w14:textId="77777777" w:rsidR="005467CC" w:rsidRDefault="005467CC">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862495">
        <w:rPr>
          <w:rFonts w:ascii="Arial" w:eastAsia="Arial" w:hAnsi="Arial" w:cs="Arial"/>
          <w:color w:val="000000"/>
          <w:sz w:val="20"/>
          <w:szCs w:val="20"/>
          <w:vertAlign w:val="superscript"/>
        </w:rPr>
        <w:t>1</w:t>
      </w:r>
      <w:r w:rsidRPr="00862495">
        <w:rPr>
          <w:rFonts w:ascii="Arial" w:eastAsia="Arial" w:hAnsi="Arial" w:cs="Arial"/>
          <w:color w:val="000000"/>
          <w:sz w:val="20"/>
          <w:szCs w:val="20"/>
        </w:rPr>
        <w:t>Contains information specific to respirator filter/cartridge selection or change schedules.</w:t>
      </w:r>
    </w:p>
    <w:p w14:paraId="1900856C" w14:textId="77777777" w:rsidR="005467CC" w:rsidRDefault="005467CC">
      <w:pPr>
        <w:pStyle w:val="Level1"/>
        <w:tabs>
          <w:tab w:val="left" w:pos="-1200"/>
          <w:tab w:val="left" w:pos="-720"/>
          <w:tab w:val="left" w:pos="0"/>
          <w:tab w:val="left" w:pos="24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0"/>
        <w:rPr>
          <w:rFonts w:ascii="Arial" w:hAnsi="Arial" w:cs="Arial"/>
          <w:sz w:val="20"/>
          <w:szCs w:val="20"/>
        </w:rPr>
      </w:pPr>
      <w:r w:rsidRPr="00862495">
        <w:rPr>
          <w:rFonts w:ascii="Arial" w:eastAsia="Arial" w:hAnsi="Arial" w:cs="Arial"/>
          <w:color w:val="000000"/>
          <w:sz w:val="20"/>
          <w:szCs w:val="20"/>
          <w:vertAlign w:val="superscript"/>
        </w:rPr>
        <w:t>2</w:t>
      </w:r>
      <w:r w:rsidRPr="00862495">
        <w:rPr>
          <w:rFonts w:ascii="Arial" w:eastAsia="Arial" w:hAnsi="Arial" w:cs="Arial"/>
          <w:color w:val="000000"/>
          <w:sz w:val="20"/>
          <w:szCs w:val="20"/>
        </w:rPr>
        <w:t>For alpha-naphthylamine, methyl chloromethyl ether, 3'-dichlorobenzidine (and its salts), bis-chloromethyl ether, beta-naphthylamine, benzidine, 4-aminodiphenyl, ethyleneimine, beta-propiolacetone, 2-acetylaminofluorene, 4-dimethylaminoazobenzene, and n-nitrosodimethylamine</w:t>
      </w:r>
    </w:p>
    <w:p w14:paraId="440B2FF7" w14:textId="77777777" w:rsidR="005467CC" w:rsidRDefault="005467CC" w:rsidP="003E4560">
      <w:pPr>
        <w:pBdr>
          <w:bottom w:val="thinThickSmallGap" w:sz="24" w:space="1" w:color="auto"/>
        </w:pBdr>
        <w:rPr>
          <w:sz w:val="22"/>
          <w:szCs w:val="22"/>
        </w:rPr>
      </w:pPr>
    </w:p>
    <w:p w14:paraId="7C3BE541" w14:textId="77777777" w:rsidR="005467CC" w:rsidRDefault="005467CC">
      <w:pPr>
        <w:rPr>
          <w:sz w:val="22"/>
          <w:szCs w:val="22"/>
        </w:rPr>
      </w:pPr>
    </w:p>
    <w:p w14:paraId="20D6D63E" w14:textId="77777777" w:rsidR="005467CC" w:rsidRDefault="005467CC">
      <w:pPr>
        <w:jc w:val="center"/>
        <w:rPr>
          <w:sz w:val="22"/>
          <w:szCs w:val="22"/>
        </w:rPr>
        <w:sectPr w:rsidR="005467CC">
          <w:footerReference w:type="default" r:id="rId43"/>
          <w:pgSz w:w="12240" w:h="15840" w:code="1"/>
          <w:pgMar w:top="1152" w:right="1152" w:bottom="1008" w:left="1152" w:header="720" w:footer="720" w:gutter="0"/>
          <w:cols w:space="720"/>
          <w:noEndnote/>
        </w:sectPr>
      </w:pPr>
    </w:p>
    <w:p w14:paraId="6CE5C417" w14:textId="77777777" w:rsidR="0051229E" w:rsidRPr="0051229E" w:rsidRDefault="0051229E" w:rsidP="003D79B0">
      <w:pPr>
        <w:pStyle w:val="Heading1"/>
        <w:rPr>
          <w:u w:val="single"/>
          <w:shd w:val="clear" w:color="auto" w:fill="FFFF00"/>
        </w:rPr>
      </w:pPr>
      <w:bookmarkStart w:id="55" w:name="_Toc466034479"/>
      <w:r w:rsidRPr="00862495">
        <w:rPr>
          <w:rFonts w:eastAsia="Arial"/>
        </w:rPr>
        <w:lastRenderedPageBreak/>
        <w:t>Personal Protective Equipment</w:t>
      </w:r>
      <w:bookmarkEnd w:id="55"/>
    </w:p>
    <w:p w14:paraId="45A08FB4" w14:textId="77777777" w:rsidR="0051229E" w:rsidRDefault="0051229E" w:rsidP="0051229E"/>
    <w:tbl>
      <w:tblPr>
        <w:tblW w:w="9900" w:type="dxa"/>
        <w:jc w:val="center"/>
        <w:tblBorders>
          <w:top w:val="thinThickSmallGap" w:sz="24" w:space="0" w:color="auto"/>
          <w:insideV w:val="single" w:sz="4" w:space="0" w:color="auto"/>
        </w:tblBorders>
        <w:tblLayout w:type="fixed"/>
        <w:tblLook w:val="00A0" w:firstRow="1" w:lastRow="0" w:firstColumn="1" w:lastColumn="0" w:noHBand="0" w:noVBand="0"/>
      </w:tblPr>
      <w:tblGrid>
        <w:gridCol w:w="540"/>
        <w:gridCol w:w="8640"/>
        <w:gridCol w:w="720"/>
      </w:tblGrid>
      <w:tr w:rsidR="0051229E" w:rsidRPr="00EA7310" w14:paraId="49C17D3D" w14:textId="77777777" w:rsidTr="00862495">
        <w:trPr>
          <w:jc w:val="center"/>
        </w:trPr>
        <w:tc>
          <w:tcPr>
            <w:tcW w:w="9900" w:type="dxa"/>
            <w:gridSpan w:val="3"/>
            <w:tcBorders>
              <w:top w:val="thinThickSmallGap" w:sz="24" w:space="0" w:color="auto"/>
              <w:bottom w:val="single" w:sz="4" w:space="0" w:color="auto"/>
            </w:tcBorders>
            <w:shd w:val="clear" w:color="auto" w:fill="CCCCCC"/>
            <w:vAlign w:val="center"/>
          </w:tcPr>
          <w:p w14:paraId="3BB5D537" w14:textId="77777777" w:rsidR="0051229E" w:rsidRPr="0081578F" w:rsidRDefault="0051229E" w:rsidP="00CB50C0">
            <w:pPr>
              <w:jc w:val="center"/>
              <w:rPr>
                <w:rFonts w:ascii="Arial" w:hAnsi="Arial"/>
                <w:b/>
                <w:sz w:val="26"/>
                <w:szCs w:val="26"/>
              </w:rPr>
            </w:pPr>
            <w:r w:rsidRPr="00862495">
              <w:rPr>
                <w:rFonts w:ascii="Arial" w:eastAsia="Arial" w:hAnsi="Arial" w:cs="Arial"/>
                <w:b/>
                <w:bCs/>
                <w:sz w:val="26"/>
                <w:szCs w:val="26"/>
              </w:rPr>
              <w:t>Part I: What You Need to Do Before Going into the Field</w:t>
            </w:r>
          </w:p>
        </w:tc>
      </w:tr>
      <w:tr w:rsidR="0051229E" w:rsidRPr="00EA7310" w14:paraId="0CC4BDDF" w14:textId="77777777" w:rsidTr="00862495">
        <w:trPr>
          <w:jc w:val="center"/>
        </w:trPr>
        <w:tc>
          <w:tcPr>
            <w:tcW w:w="540" w:type="dxa"/>
            <w:tcBorders>
              <w:top w:val="single" w:sz="4" w:space="0" w:color="auto"/>
              <w:right w:val="nil"/>
            </w:tcBorders>
          </w:tcPr>
          <w:p w14:paraId="1EEE7A55"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Arial" w:hAnsi="Arial"/>
                <w:color w:val="000000"/>
                <w:sz w:val="20"/>
                <w:szCs w:val="20"/>
              </w:rPr>
            </w:pPr>
            <w:r w:rsidRPr="00862495">
              <w:rPr>
                <w:rFonts w:ascii="Arial" w:eastAsia="Arial" w:hAnsi="Arial" w:cs="Arial"/>
                <w:color w:val="000000"/>
                <w:sz w:val="20"/>
                <w:szCs w:val="20"/>
              </w:rPr>
              <w:t>1.</w:t>
            </w:r>
          </w:p>
        </w:tc>
        <w:tc>
          <w:tcPr>
            <w:tcW w:w="8640" w:type="dxa"/>
            <w:tcBorders>
              <w:top w:val="single" w:sz="4" w:space="0" w:color="auto"/>
              <w:left w:val="nil"/>
              <w:right w:val="nil"/>
            </w:tcBorders>
          </w:tcPr>
          <w:p w14:paraId="3DD7DB4E" w14:textId="48B4258F" w:rsidR="0051229E" w:rsidRPr="00EA7310" w:rsidRDefault="0051229E" w:rsidP="00335604">
            <w:p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olor w:val="000000"/>
                <w:sz w:val="20"/>
                <w:szCs w:val="20"/>
              </w:rPr>
            </w:pPr>
            <w:r w:rsidRPr="00862495">
              <w:rPr>
                <w:rFonts w:ascii="Arial" w:eastAsia="Arial" w:hAnsi="Arial" w:cs="Arial"/>
                <w:color w:val="000000"/>
                <w:sz w:val="20"/>
                <w:szCs w:val="20"/>
              </w:rPr>
              <w:t xml:space="preserve">Have you completed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training (</w:t>
            </w:r>
            <w:hyperlink r:id="rId44" w:history="1">
              <w:r w:rsidRPr="00862495">
                <w:rPr>
                  <w:rStyle w:val="Hyperlink"/>
                  <w:rFonts w:ascii="Arial" w:eastAsia="Arial" w:hAnsi="Arial" w:cs="Arial"/>
                  <w:sz w:val="20"/>
                  <w:szCs w:val="20"/>
                </w:rPr>
                <w:t>Section 3.2</w:t>
              </w:r>
            </w:hyperlink>
            <w:r w:rsidRPr="00862495">
              <w:rPr>
                <w:rFonts w:ascii="Arial" w:eastAsia="Arial" w:hAnsi="Arial" w:cs="Arial"/>
                <w:color w:val="000000"/>
                <w:sz w:val="20"/>
                <w:szCs w:val="20"/>
              </w:rPr>
              <w:t>)?</w:t>
            </w:r>
            <w:r>
              <w:rPr>
                <w:rFonts w:ascii="Arial" w:hAnsi="Arial"/>
                <w:color w:val="000000"/>
                <w:sz w:val="20"/>
                <w:szCs w:val="20"/>
              </w:rPr>
              <w:br/>
            </w:r>
            <w:r w:rsidRPr="00862495">
              <w:rPr>
                <w:rFonts w:ascii="Arial" w:eastAsia="Arial" w:hAnsi="Arial" w:cs="Arial"/>
                <w:color w:val="000000"/>
                <w:sz w:val="20"/>
                <w:szCs w:val="20"/>
              </w:rPr>
              <w:t>If so, do you have a copy of your training certificate and is your training documented in the FRM? (</w:t>
            </w:r>
            <w:r w:rsidRPr="00862495">
              <w:rPr>
                <w:rFonts w:ascii="Arial" w:eastAsia="Arial" w:hAnsi="Arial" w:cs="Arial"/>
                <w:i/>
                <w:iCs/>
                <w:color w:val="000000"/>
                <w:sz w:val="20"/>
                <w:szCs w:val="20"/>
              </w:rPr>
              <w:t>Note: PPE training should be incorporated into HAZWOPER 40-hour and 8-hour refresher courses.</w:t>
            </w:r>
            <w:r w:rsidRPr="00862495">
              <w:rPr>
                <w:rFonts w:ascii="Arial" w:eastAsia="Arial" w:hAnsi="Arial" w:cs="Arial"/>
                <w:color w:val="000000"/>
                <w:sz w:val="20"/>
                <w:szCs w:val="20"/>
              </w:rPr>
              <w:t>)</w:t>
            </w:r>
          </w:p>
        </w:tc>
        <w:tc>
          <w:tcPr>
            <w:tcW w:w="720" w:type="dxa"/>
            <w:tcBorders>
              <w:top w:val="single" w:sz="4" w:space="0" w:color="auto"/>
              <w:left w:val="nil"/>
            </w:tcBorders>
          </w:tcPr>
          <w:p w14:paraId="1D0523AB"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p w14:paraId="693612E9" w14:textId="77777777" w:rsidR="0051229E"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p>
          <w:p w14:paraId="5A8072E6"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26387213" w14:textId="77777777" w:rsidTr="00862495">
        <w:trPr>
          <w:jc w:val="center"/>
        </w:trPr>
        <w:tc>
          <w:tcPr>
            <w:tcW w:w="540" w:type="dxa"/>
            <w:tcBorders>
              <w:top w:val="nil"/>
              <w:right w:val="nil"/>
            </w:tcBorders>
          </w:tcPr>
          <w:p w14:paraId="72B4BF18"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2.</w:t>
            </w:r>
          </w:p>
        </w:tc>
        <w:tc>
          <w:tcPr>
            <w:tcW w:w="8640" w:type="dxa"/>
            <w:tcBorders>
              <w:top w:val="nil"/>
              <w:left w:val="nil"/>
              <w:right w:val="nil"/>
            </w:tcBorders>
          </w:tcPr>
          <w:p w14:paraId="1B13E692" w14:textId="77777777" w:rsidR="0051229E" w:rsidRPr="00EA7310" w:rsidRDefault="0051229E" w:rsidP="00335604">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olor w:val="000000"/>
                <w:sz w:val="20"/>
                <w:szCs w:val="20"/>
              </w:rPr>
            </w:pPr>
            <w:r w:rsidRPr="00862495">
              <w:rPr>
                <w:rFonts w:ascii="Arial" w:eastAsia="Arial" w:hAnsi="Arial" w:cs="Arial"/>
                <w:color w:val="000000"/>
                <w:sz w:val="20"/>
                <w:szCs w:val="20"/>
              </w:rPr>
              <w:t xml:space="preserve">Are you up to date on all medical examinations, including, if applicable, exam elements required for responders wearing Level A or B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w:t>
            </w:r>
          </w:p>
        </w:tc>
        <w:tc>
          <w:tcPr>
            <w:tcW w:w="720" w:type="dxa"/>
            <w:tcBorders>
              <w:top w:val="nil"/>
              <w:left w:val="nil"/>
            </w:tcBorders>
          </w:tcPr>
          <w:p w14:paraId="65812369"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793890BE" w14:textId="77777777" w:rsidTr="00862495">
        <w:trPr>
          <w:jc w:val="center"/>
        </w:trPr>
        <w:tc>
          <w:tcPr>
            <w:tcW w:w="540" w:type="dxa"/>
            <w:tcBorders>
              <w:top w:val="nil"/>
              <w:right w:val="nil"/>
            </w:tcBorders>
          </w:tcPr>
          <w:p w14:paraId="5E7D1133"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3.</w:t>
            </w:r>
          </w:p>
        </w:tc>
        <w:tc>
          <w:tcPr>
            <w:tcW w:w="8640" w:type="dxa"/>
            <w:tcBorders>
              <w:top w:val="nil"/>
              <w:left w:val="nil"/>
              <w:right w:val="nil"/>
            </w:tcBorders>
          </w:tcPr>
          <w:p w14:paraId="7F09CA9C" w14:textId="77777777" w:rsidR="0051229E" w:rsidRDefault="0051229E" w:rsidP="003358E9">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olor w:val="000000"/>
                <w:sz w:val="20"/>
                <w:szCs w:val="20"/>
              </w:rPr>
            </w:pPr>
            <w:r w:rsidRPr="00862495">
              <w:rPr>
                <w:rFonts w:ascii="Arial" w:eastAsia="Arial" w:hAnsi="Arial" w:cs="Arial"/>
                <w:color w:val="000000"/>
                <w:sz w:val="20"/>
                <w:szCs w:val="20"/>
              </w:rPr>
              <w:t xml:space="preserve">Are you familiar with the contents of your organization's (customized)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program, including: </w:t>
            </w:r>
          </w:p>
          <w:p w14:paraId="35AEB0E4" w14:textId="4211BDE2" w:rsidR="0051229E" w:rsidRDefault="0051229E" w:rsidP="003358E9">
            <w:pPr>
              <w:numPr>
                <w:ilvl w:val="0"/>
                <w:numId w:val="76"/>
              </w:numPr>
              <w:tabs>
                <w:tab w:val="left" w:pos="0"/>
                <w:tab w:val="left" w:pos="202"/>
                <w:tab w:val="left" w:pos="382"/>
                <w:tab w:val="left" w:pos="5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hanging="738"/>
              <w:rPr>
                <w:rFonts w:ascii="Arial" w:eastAsia="Arial" w:hAnsi="Arial" w:cs="Arial"/>
                <w:color w:val="000000"/>
                <w:sz w:val="20"/>
                <w:szCs w:val="20"/>
              </w:rPr>
            </w:pPr>
            <w:r w:rsidRPr="00862495">
              <w:rPr>
                <w:rFonts w:ascii="Arial" w:eastAsia="Arial" w:hAnsi="Arial" w:cs="Arial"/>
                <w:color w:val="000000"/>
                <w:sz w:val="20"/>
                <w:szCs w:val="20"/>
              </w:rPr>
              <w:t xml:space="preserve">Practices for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selection and use (</w:t>
            </w:r>
            <w:hyperlink r:id="rId45" w:history="1">
              <w:r w:rsidRPr="00862495">
                <w:rPr>
                  <w:rStyle w:val="Hyperlink"/>
                  <w:rFonts w:ascii="Arial" w:eastAsia="Arial" w:hAnsi="Arial" w:cs="Arial"/>
                  <w:sz w:val="20"/>
                  <w:szCs w:val="20"/>
                </w:rPr>
                <w:t>Section 4.0</w:t>
              </w:r>
            </w:hyperlink>
            <w:r w:rsidRPr="00862495">
              <w:rPr>
                <w:rFonts w:ascii="Arial" w:eastAsia="Arial" w:hAnsi="Arial" w:cs="Arial"/>
                <w:color w:val="000000"/>
                <w:sz w:val="20"/>
                <w:szCs w:val="20"/>
              </w:rPr>
              <w:t>)</w:t>
            </w:r>
          </w:p>
          <w:p w14:paraId="09C4FC2A" w14:textId="3DAE6643" w:rsidR="0051229E" w:rsidRDefault="0051229E" w:rsidP="003358E9">
            <w:pPr>
              <w:numPr>
                <w:ilvl w:val="0"/>
                <w:numId w:val="76"/>
              </w:numPr>
              <w:tabs>
                <w:tab w:val="left" w:pos="0"/>
                <w:tab w:val="left" w:pos="202"/>
                <w:tab w:val="left" w:pos="382"/>
                <w:tab w:val="left" w:pos="5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hanging="738"/>
              <w:rPr>
                <w:rFonts w:ascii="Arial" w:eastAsia="Arial" w:hAnsi="Arial" w:cs="Arial"/>
                <w:color w:val="000000"/>
                <w:sz w:val="20"/>
                <w:szCs w:val="20"/>
              </w:rPr>
            </w:pPr>
            <w:r w:rsidRPr="00862495">
              <w:rPr>
                <w:rFonts w:ascii="Arial" w:eastAsia="Arial" w:hAnsi="Arial" w:cs="Arial"/>
                <w:color w:val="000000"/>
                <w:sz w:val="20"/>
                <w:szCs w:val="20"/>
              </w:rPr>
              <w:t xml:space="preserve">Hazards associated with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use (</w:t>
            </w:r>
            <w:hyperlink r:id="rId46" w:history="1">
              <w:r w:rsidRPr="00862495">
                <w:rPr>
                  <w:rStyle w:val="Hyperlink"/>
                  <w:rFonts w:ascii="Arial" w:eastAsia="Arial" w:hAnsi="Arial" w:cs="Arial"/>
                  <w:sz w:val="20"/>
                  <w:szCs w:val="20"/>
                </w:rPr>
                <w:t>Section 3.5</w:t>
              </w:r>
            </w:hyperlink>
            <w:r w:rsidRPr="00862495">
              <w:rPr>
                <w:rFonts w:ascii="Arial" w:eastAsia="Arial" w:hAnsi="Arial" w:cs="Arial"/>
                <w:color w:val="000000"/>
                <w:sz w:val="20"/>
                <w:szCs w:val="20"/>
              </w:rPr>
              <w:t xml:space="preserve">) </w:t>
            </w:r>
          </w:p>
          <w:p w14:paraId="650A88DC" w14:textId="6695E60A" w:rsidR="0051229E" w:rsidRDefault="0051229E" w:rsidP="003358E9">
            <w:pPr>
              <w:numPr>
                <w:ilvl w:val="0"/>
                <w:numId w:val="76"/>
              </w:numPr>
              <w:tabs>
                <w:tab w:val="left" w:pos="0"/>
                <w:tab w:val="left" w:pos="202"/>
                <w:tab w:val="left" w:pos="382"/>
                <w:tab w:val="left" w:pos="5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hanging="738"/>
              <w:rPr>
                <w:rFonts w:ascii="Arial" w:eastAsia="Arial" w:hAnsi="Arial" w:cs="Arial"/>
                <w:color w:val="000000"/>
                <w:sz w:val="20"/>
                <w:szCs w:val="20"/>
              </w:rPr>
            </w:pPr>
            <w:r w:rsidRPr="00862495">
              <w:rPr>
                <w:rFonts w:ascii="Arial" w:eastAsia="Arial" w:hAnsi="Arial" w:cs="Arial"/>
                <w:color w:val="000000"/>
                <w:sz w:val="20"/>
                <w:szCs w:val="20"/>
              </w:rPr>
              <w:t xml:space="preserve">Signs of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malfunction (</w:t>
            </w:r>
            <w:hyperlink r:id="rId47" w:history="1">
              <w:r w:rsidRPr="00862495">
                <w:rPr>
                  <w:rStyle w:val="Hyperlink"/>
                  <w:rFonts w:ascii="Arial" w:eastAsia="Arial" w:hAnsi="Arial" w:cs="Arial"/>
                  <w:sz w:val="20"/>
                  <w:szCs w:val="20"/>
                </w:rPr>
                <w:t>Section 3.5</w:t>
              </w:r>
            </w:hyperlink>
            <w:r w:rsidRPr="00862495">
              <w:rPr>
                <w:rFonts w:ascii="Arial" w:eastAsia="Arial" w:hAnsi="Arial" w:cs="Arial"/>
                <w:color w:val="000000"/>
                <w:sz w:val="20"/>
                <w:szCs w:val="20"/>
              </w:rPr>
              <w:t>)</w:t>
            </w:r>
          </w:p>
          <w:p w14:paraId="60314333" w14:textId="1FA6F556" w:rsidR="0051229E" w:rsidRDefault="0051229E" w:rsidP="003358E9">
            <w:pPr>
              <w:numPr>
                <w:ilvl w:val="0"/>
                <w:numId w:val="76"/>
              </w:numPr>
              <w:tabs>
                <w:tab w:val="left" w:pos="0"/>
                <w:tab w:val="left" w:pos="202"/>
                <w:tab w:val="left" w:pos="382"/>
                <w:tab w:val="left" w:pos="5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hanging="738"/>
              <w:rPr>
                <w:rFonts w:ascii="Arial" w:eastAsia="Arial" w:hAnsi="Arial" w:cs="Arial"/>
                <w:color w:val="000000"/>
                <w:sz w:val="20"/>
                <w:szCs w:val="20"/>
              </w:rPr>
            </w:pP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inspection (</w:t>
            </w:r>
            <w:hyperlink r:id="rId48" w:history="1">
              <w:r w:rsidRPr="00862495">
                <w:rPr>
                  <w:rStyle w:val="Hyperlink"/>
                  <w:rFonts w:ascii="Arial" w:eastAsia="Arial" w:hAnsi="Arial" w:cs="Arial"/>
                  <w:sz w:val="20"/>
                  <w:szCs w:val="20"/>
                </w:rPr>
                <w:t>Section 3.3.1</w:t>
              </w:r>
            </w:hyperlink>
            <w:r w:rsidRPr="00862495">
              <w:rPr>
                <w:rFonts w:ascii="Arial" w:eastAsia="Arial" w:hAnsi="Arial" w:cs="Arial"/>
                <w:color w:val="000000"/>
                <w:sz w:val="20"/>
                <w:szCs w:val="20"/>
              </w:rPr>
              <w:t>)</w:t>
            </w:r>
          </w:p>
          <w:p w14:paraId="5CEBEF37" w14:textId="29EE25A7" w:rsidR="0051229E" w:rsidRDefault="0051229E" w:rsidP="003358E9">
            <w:pPr>
              <w:numPr>
                <w:ilvl w:val="0"/>
                <w:numId w:val="76"/>
              </w:numPr>
              <w:tabs>
                <w:tab w:val="left" w:pos="0"/>
                <w:tab w:val="left" w:pos="202"/>
                <w:tab w:val="left" w:pos="382"/>
                <w:tab w:val="left" w:pos="5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hanging="738"/>
              <w:rPr>
                <w:rFonts w:ascii="Arial" w:eastAsia="Arial" w:hAnsi="Arial" w:cs="Arial"/>
                <w:color w:val="000000"/>
                <w:sz w:val="20"/>
                <w:szCs w:val="20"/>
              </w:rPr>
            </w:pPr>
            <w:r w:rsidRPr="00862495">
              <w:rPr>
                <w:rFonts w:ascii="Arial" w:eastAsia="Arial" w:hAnsi="Arial" w:cs="Arial"/>
                <w:color w:val="000000"/>
                <w:sz w:val="20"/>
                <w:szCs w:val="20"/>
              </w:rPr>
              <w:t xml:space="preserve">Donning and doffing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w:t>
            </w:r>
            <w:hyperlink r:id="rId49" w:history="1">
              <w:r w:rsidRPr="00862495">
                <w:rPr>
                  <w:rStyle w:val="Hyperlink"/>
                  <w:rFonts w:ascii="Arial" w:eastAsia="Arial" w:hAnsi="Arial" w:cs="Arial"/>
                  <w:sz w:val="20"/>
                  <w:szCs w:val="20"/>
                </w:rPr>
                <w:t>Section 3.4</w:t>
              </w:r>
            </w:hyperlink>
            <w:r w:rsidRPr="00862495">
              <w:rPr>
                <w:rFonts w:ascii="Arial" w:eastAsia="Arial" w:hAnsi="Arial" w:cs="Arial"/>
                <w:color w:val="000000"/>
                <w:sz w:val="20"/>
                <w:szCs w:val="20"/>
              </w:rPr>
              <w:t>)</w:t>
            </w:r>
          </w:p>
          <w:p w14:paraId="6244FC33" w14:textId="30273E7A" w:rsidR="0051229E" w:rsidRPr="00B1080D" w:rsidRDefault="0051229E" w:rsidP="003358E9">
            <w:pPr>
              <w:numPr>
                <w:ilvl w:val="0"/>
                <w:numId w:val="76"/>
              </w:numPr>
              <w:tabs>
                <w:tab w:val="left" w:pos="0"/>
                <w:tab w:val="left" w:pos="202"/>
                <w:tab w:val="left" w:pos="382"/>
                <w:tab w:val="left" w:pos="5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hanging="738"/>
              <w:rPr>
                <w:rFonts w:ascii="Arial" w:eastAsia="Arial" w:hAnsi="Arial" w:cs="Arial"/>
                <w:color w:val="000000"/>
                <w:sz w:val="20"/>
                <w:szCs w:val="20"/>
              </w:rPr>
            </w:pPr>
            <w:r w:rsidRPr="00862495">
              <w:rPr>
                <w:rFonts w:ascii="Arial" w:eastAsia="Arial" w:hAnsi="Arial" w:cs="Arial"/>
                <w:color w:val="000000"/>
                <w:sz w:val="20"/>
                <w:szCs w:val="20"/>
              </w:rPr>
              <w:t>Decontamination procedures (</w:t>
            </w:r>
            <w:hyperlink r:id="rId50" w:history="1">
              <w:r w:rsidRPr="00862495">
                <w:rPr>
                  <w:rStyle w:val="Hyperlink"/>
                  <w:rFonts w:ascii="Arial" w:eastAsia="Arial" w:hAnsi="Arial" w:cs="Arial"/>
                  <w:sz w:val="20"/>
                  <w:szCs w:val="20"/>
                </w:rPr>
                <w:t>Section 5.0</w:t>
              </w:r>
            </w:hyperlink>
            <w:r w:rsidRPr="00862495">
              <w:rPr>
                <w:rFonts w:ascii="Arial" w:eastAsia="Arial" w:hAnsi="Arial" w:cs="Arial"/>
                <w:color w:val="000000"/>
                <w:sz w:val="20"/>
                <w:szCs w:val="20"/>
              </w:rPr>
              <w:t>)</w:t>
            </w:r>
          </w:p>
        </w:tc>
        <w:tc>
          <w:tcPr>
            <w:tcW w:w="720" w:type="dxa"/>
            <w:tcBorders>
              <w:top w:val="nil"/>
              <w:left w:val="nil"/>
            </w:tcBorders>
          </w:tcPr>
          <w:p w14:paraId="0B8C2DF6" w14:textId="77777777" w:rsidR="0051229E"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p w14:paraId="1BCBEC65"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51229E" w:rsidRPr="00EA7310" w14:paraId="6E16A6A8" w14:textId="77777777" w:rsidTr="00862495">
        <w:trPr>
          <w:jc w:val="center"/>
        </w:trPr>
        <w:tc>
          <w:tcPr>
            <w:tcW w:w="540" w:type="dxa"/>
            <w:tcBorders>
              <w:top w:val="nil"/>
              <w:bottom w:val="nil"/>
              <w:right w:val="nil"/>
            </w:tcBorders>
          </w:tcPr>
          <w:p w14:paraId="0A15AFC1"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 xml:space="preserve">4. </w:t>
            </w:r>
          </w:p>
        </w:tc>
        <w:tc>
          <w:tcPr>
            <w:tcW w:w="8640" w:type="dxa"/>
            <w:tcBorders>
              <w:top w:val="nil"/>
              <w:left w:val="nil"/>
              <w:right w:val="nil"/>
            </w:tcBorders>
          </w:tcPr>
          <w:p w14:paraId="7D0433C9" w14:textId="6C949ABF" w:rsidR="0051229E" w:rsidRDefault="0051229E" w:rsidP="00335604">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s="Arial"/>
                <w:sz w:val="20"/>
                <w:szCs w:val="20"/>
              </w:rPr>
            </w:pPr>
            <w:r w:rsidRPr="00862495">
              <w:rPr>
                <w:rFonts w:ascii="Arial" w:eastAsia="Arial" w:hAnsi="Arial" w:cs="Arial"/>
                <w:color w:val="000000"/>
                <w:sz w:val="20"/>
                <w:szCs w:val="20"/>
              </w:rPr>
              <w:t xml:space="preserve">Has a site hazard assessment been conducted to determine the appropriate level and type of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required for each task (</w:t>
            </w:r>
            <w:hyperlink r:id="rId51" w:history="1">
              <w:r w:rsidRPr="00862495">
                <w:rPr>
                  <w:rStyle w:val="Hyperlink"/>
                  <w:rFonts w:ascii="Arial" w:eastAsia="Arial" w:hAnsi="Arial" w:cs="Arial"/>
                  <w:sz w:val="20"/>
                  <w:szCs w:val="20"/>
                </w:rPr>
                <w:t>Section 4.1</w:t>
              </w:r>
            </w:hyperlink>
            <w:r w:rsidRPr="00862495">
              <w:rPr>
                <w:rFonts w:ascii="Arial" w:eastAsia="Arial" w:hAnsi="Arial" w:cs="Arial"/>
                <w:color w:val="000000"/>
                <w:sz w:val="20"/>
                <w:szCs w:val="20"/>
              </w:rPr>
              <w:t xml:space="preserve">). (Note: </w:t>
            </w:r>
            <w:r w:rsidRPr="00862495">
              <w:rPr>
                <w:rFonts w:ascii="Arial" w:eastAsia="Arial" w:hAnsi="Arial" w:cs="Arial"/>
                <w:sz w:val="20"/>
                <w:szCs w:val="20"/>
              </w:rPr>
              <w:t xml:space="preserve">The Agency has created </w:t>
            </w:r>
            <w:hyperlink r:id="rId52" w:history="1">
              <w:r w:rsidRPr="00862495">
                <w:rPr>
                  <w:rStyle w:val="Hyperlink"/>
                  <w:rFonts w:ascii="Arial" w:eastAsia="Arial" w:hAnsi="Arial" w:cs="Arial"/>
                  <w:sz w:val="20"/>
                  <w:szCs w:val="20"/>
                </w:rPr>
                <w:t>Guidelines for PPE Ensemble Selection</w:t>
              </w:r>
            </w:hyperlink>
            <w:r w:rsidRPr="00862495">
              <w:rPr>
                <w:rFonts w:ascii="Arial" w:eastAsia="Arial" w:hAnsi="Arial" w:cs="Arial"/>
                <w:sz w:val="20"/>
                <w:szCs w:val="20"/>
              </w:rPr>
              <w:t xml:space="preserve"> to assist emergency responders in selecting PPE ensembles for specific activities and tasks.)</w:t>
            </w:r>
          </w:p>
        </w:tc>
        <w:tc>
          <w:tcPr>
            <w:tcW w:w="720" w:type="dxa"/>
            <w:tcBorders>
              <w:top w:val="nil"/>
              <w:left w:val="nil"/>
            </w:tcBorders>
          </w:tcPr>
          <w:p w14:paraId="25439A76" w14:textId="77777777" w:rsidR="0051229E"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p>
          <w:p w14:paraId="2D895ED6" w14:textId="77777777" w:rsidR="0051229E"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p w14:paraId="0A07F38A" w14:textId="77777777" w:rsidR="0051229E" w:rsidRPr="00A8597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p>
        </w:tc>
      </w:tr>
      <w:tr w:rsidR="0051229E" w:rsidRPr="00EA7310" w14:paraId="73D7BA55" w14:textId="77777777" w:rsidTr="00862495">
        <w:trPr>
          <w:jc w:val="center"/>
        </w:trPr>
        <w:tc>
          <w:tcPr>
            <w:tcW w:w="540" w:type="dxa"/>
            <w:tcBorders>
              <w:top w:val="nil"/>
              <w:bottom w:val="nil"/>
              <w:right w:val="nil"/>
            </w:tcBorders>
          </w:tcPr>
          <w:p w14:paraId="76047DB4"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5.</w:t>
            </w:r>
          </w:p>
        </w:tc>
        <w:tc>
          <w:tcPr>
            <w:tcW w:w="8640" w:type="dxa"/>
            <w:tcBorders>
              <w:top w:val="nil"/>
              <w:left w:val="nil"/>
              <w:right w:val="nil"/>
            </w:tcBorders>
          </w:tcPr>
          <w:p w14:paraId="25575A34" w14:textId="77777777" w:rsidR="0051229E" w:rsidRPr="00793FF4" w:rsidRDefault="0051229E" w:rsidP="00335604">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s="Arial"/>
                <w:sz w:val="20"/>
                <w:szCs w:val="20"/>
              </w:rPr>
            </w:pPr>
            <w:r w:rsidRPr="00862495">
              <w:rPr>
                <w:rFonts w:ascii="Arial" w:eastAsia="Arial" w:hAnsi="Arial" w:cs="Arial"/>
                <w:sz w:val="20"/>
                <w:szCs w:val="20"/>
              </w:rPr>
              <w:t xml:space="preserve">Have you reviewed the site-specific HASP, specifying appropriate </w:t>
            </w:r>
            <w:smartTag w:uri="urn:schemas-microsoft-com:office:smarttags" w:element="stockticker">
              <w:r w:rsidRPr="00862495">
                <w:rPr>
                  <w:rFonts w:ascii="Arial" w:eastAsia="Arial" w:hAnsi="Arial" w:cs="Arial"/>
                  <w:sz w:val="20"/>
                  <w:szCs w:val="20"/>
                </w:rPr>
                <w:t>PPE</w:t>
              </w:r>
            </w:smartTag>
            <w:r w:rsidRPr="00862495">
              <w:rPr>
                <w:rFonts w:ascii="Arial" w:eastAsia="Arial" w:hAnsi="Arial" w:cs="Arial"/>
                <w:sz w:val="20"/>
                <w:szCs w:val="20"/>
              </w:rPr>
              <w:t xml:space="preserve"> by task and </w:t>
            </w:r>
            <w:smartTag w:uri="urn:schemas-microsoft-com:office:smarttags" w:element="stockticker">
              <w:r w:rsidRPr="00862495">
                <w:rPr>
                  <w:rFonts w:ascii="Arial" w:eastAsia="Arial" w:hAnsi="Arial" w:cs="Arial"/>
                  <w:sz w:val="20"/>
                  <w:szCs w:val="20"/>
                </w:rPr>
                <w:t>PPE</w:t>
              </w:r>
            </w:smartTag>
            <w:r w:rsidRPr="00862495">
              <w:rPr>
                <w:rFonts w:ascii="Arial" w:eastAsia="Arial" w:hAnsi="Arial" w:cs="Arial"/>
                <w:sz w:val="20"/>
                <w:szCs w:val="20"/>
              </w:rPr>
              <w:t xml:space="preserve"> decontamination procedures?</w:t>
            </w:r>
          </w:p>
        </w:tc>
        <w:tc>
          <w:tcPr>
            <w:tcW w:w="720" w:type="dxa"/>
            <w:tcBorders>
              <w:top w:val="nil"/>
              <w:left w:val="nil"/>
            </w:tcBorders>
          </w:tcPr>
          <w:p w14:paraId="232C4174"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0807C497" w14:textId="77777777" w:rsidTr="00862495">
        <w:trPr>
          <w:jc w:val="center"/>
        </w:trPr>
        <w:tc>
          <w:tcPr>
            <w:tcW w:w="540" w:type="dxa"/>
            <w:tcBorders>
              <w:top w:val="nil"/>
              <w:bottom w:val="nil"/>
              <w:right w:val="nil"/>
            </w:tcBorders>
          </w:tcPr>
          <w:p w14:paraId="36143BC0"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6.</w:t>
            </w:r>
          </w:p>
        </w:tc>
        <w:tc>
          <w:tcPr>
            <w:tcW w:w="8640" w:type="dxa"/>
            <w:tcBorders>
              <w:top w:val="nil"/>
              <w:left w:val="nil"/>
              <w:bottom w:val="nil"/>
              <w:right w:val="nil"/>
            </w:tcBorders>
          </w:tcPr>
          <w:p w14:paraId="41450BBE" w14:textId="4FE657FA" w:rsidR="0051229E" w:rsidRPr="00EA7310" w:rsidRDefault="0051229E" w:rsidP="00335604">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olor w:val="000000"/>
                <w:sz w:val="20"/>
                <w:szCs w:val="20"/>
              </w:rPr>
            </w:pPr>
            <w:r w:rsidRPr="00862495">
              <w:rPr>
                <w:rFonts w:ascii="Arial" w:eastAsia="Arial" w:hAnsi="Arial" w:cs="Arial"/>
                <w:color w:val="000000"/>
                <w:sz w:val="20"/>
                <w:szCs w:val="20"/>
              </w:rPr>
              <w:t xml:space="preserve">Have you inspected your PPE to make sure it is free of defects/damage (check for tears, imperfect seams, pinholes, malfunctioning closures, and valves, etc.)? (See </w:t>
            </w:r>
            <w:hyperlink r:id="rId53" w:history="1">
              <w:r w:rsidRPr="00862495">
                <w:rPr>
                  <w:rStyle w:val="Hyperlink"/>
                  <w:rFonts w:ascii="Arial" w:eastAsia="Arial" w:hAnsi="Arial" w:cs="Arial"/>
                  <w:sz w:val="20"/>
                  <w:szCs w:val="20"/>
                </w:rPr>
                <w:t>Appendix G</w:t>
              </w:r>
            </w:hyperlink>
            <w:r w:rsidRPr="00862495">
              <w:rPr>
                <w:rFonts w:ascii="Arial" w:eastAsia="Arial" w:hAnsi="Arial" w:cs="Arial"/>
                <w:color w:val="000000"/>
                <w:sz w:val="20"/>
                <w:szCs w:val="20"/>
              </w:rPr>
              <w:t>)</w:t>
            </w:r>
          </w:p>
        </w:tc>
        <w:tc>
          <w:tcPr>
            <w:tcW w:w="720" w:type="dxa"/>
            <w:tcBorders>
              <w:top w:val="nil"/>
              <w:left w:val="nil"/>
              <w:bottom w:val="nil"/>
            </w:tcBorders>
          </w:tcPr>
          <w:p w14:paraId="10E04D72"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4ACA9F1F" w14:textId="77777777" w:rsidTr="00862495">
        <w:trPr>
          <w:jc w:val="center"/>
        </w:trPr>
        <w:tc>
          <w:tcPr>
            <w:tcW w:w="540" w:type="dxa"/>
            <w:tcBorders>
              <w:top w:val="nil"/>
              <w:bottom w:val="nil"/>
              <w:right w:val="nil"/>
            </w:tcBorders>
          </w:tcPr>
          <w:p w14:paraId="2D0D94D9"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7.</w:t>
            </w:r>
          </w:p>
        </w:tc>
        <w:tc>
          <w:tcPr>
            <w:tcW w:w="8640" w:type="dxa"/>
            <w:tcBorders>
              <w:top w:val="nil"/>
              <w:left w:val="nil"/>
              <w:bottom w:val="nil"/>
              <w:right w:val="nil"/>
            </w:tcBorders>
          </w:tcPr>
          <w:p w14:paraId="7D1400F3" w14:textId="77777777" w:rsidR="0051229E" w:rsidRPr="00EA7310" w:rsidRDefault="0051229E" w:rsidP="00335604">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olor w:val="000000"/>
                <w:sz w:val="20"/>
                <w:szCs w:val="20"/>
              </w:rPr>
            </w:pPr>
            <w:r w:rsidRPr="00862495">
              <w:rPr>
                <w:rFonts w:ascii="Arial" w:eastAsia="Arial" w:hAnsi="Arial" w:cs="Arial"/>
                <w:color w:val="000000"/>
                <w:sz w:val="20"/>
                <w:szCs w:val="20"/>
              </w:rPr>
              <w:t xml:space="preserve">Does your field bag and/or vehicle contain the required </w:t>
            </w:r>
            <w:smartTag w:uri="urn:schemas-microsoft-com:office:smarttags" w:element="stockticker">
              <w:r w:rsidRPr="00862495">
                <w:rPr>
                  <w:rFonts w:ascii="Arial" w:eastAsia="Arial" w:hAnsi="Arial" w:cs="Arial"/>
                  <w:color w:val="000000"/>
                  <w:sz w:val="20"/>
                  <w:szCs w:val="20"/>
                </w:rPr>
                <w:t>PPE</w:t>
              </w:r>
            </w:smartTag>
            <w:r w:rsidRPr="00862495">
              <w:rPr>
                <w:rFonts w:ascii="Arial" w:eastAsia="Arial" w:hAnsi="Arial" w:cs="Arial"/>
                <w:color w:val="000000"/>
                <w:sz w:val="20"/>
                <w:szCs w:val="20"/>
              </w:rPr>
              <w:t xml:space="preserve"> and decontamination materials for the task/operation?</w:t>
            </w:r>
          </w:p>
        </w:tc>
        <w:tc>
          <w:tcPr>
            <w:tcW w:w="720" w:type="dxa"/>
            <w:tcBorders>
              <w:top w:val="nil"/>
              <w:left w:val="nil"/>
              <w:bottom w:val="nil"/>
            </w:tcBorders>
          </w:tcPr>
          <w:p w14:paraId="03756C5B"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77D86589" w14:textId="77777777" w:rsidTr="00862495">
        <w:trPr>
          <w:trHeight w:val="450"/>
          <w:jc w:val="center"/>
        </w:trPr>
        <w:tc>
          <w:tcPr>
            <w:tcW w:w="540" w:type="dxa"/>
            <w:tcBorders>
              <w:top w:val="nil"/>
              <w:bottom w:val="thinThickSmallGap" w:sz="24" w:space="0" w:color="auto"/>
              <w:right w:val="nil"/>
            </w:tcBorders>
          </w:tcPr>
          <w:p w14:paraId="5A474DB7"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8.</w:t>
            </w:r>
          </w:p>
        </w:tc>
        <w:tc>
          <w:tcPr>
            <w:tcW w:w="8640" w:type="dxa"/>
            <w:tcBorders>
              <w:top w:val="nil"/>
              <w:left w:val="nil"/>
              <w:bottom w:val="thinThickSmallGap" w:sz="24" w:space="0" w:color="auto"/>
              <w:right w:val="nil"/>
            </w:tcBorders>
          </w:tcPr>
          <w:p w14:paraId="7C7D3D11"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olor w:val="000000"/>
                <w:sz w:val="20"/>
                <w:szCs w:val="20"/>
              </w:rPr>
            </w:pPr>
            <w:r w:rsidRPr="00862495">
              <w:rPr>
                <w:rFonts w:ascii="Arial" w:eastAsia="Arial" w:hAnsi="Arial" w:cs="Arial"/>
                <w:color w:val="000000"/>
                <w:sz w:val="20"/>
                <w:szCs w:val="20"/>
              </w:rPr>
              <w:t xml:space="preserve">Are you familiar with the site-specific emergency decontamination and egress procedures? </w:t>
            </w:r>
          </w:p>
        </w:tc>
        <w:tc>
          <w:tcPr>
            <w:tcW w:w="720" w:type="dxa"/>
            <w:tcBorders>
              <w:top w:val="nil"/>
              <w:left w:val="nil"/>
              <w:bottom w:val="thinThickSmallGap" w:sz="24" w:space="0" w:color="auto"/>
            </w:tcBorders>
          </w:tcPr>
          <w:p w14:paraId="6B9CC257"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2378A185" w14:textId="77777777" w:rsidTr="00862495">
        <w:trPr>
          <w:jc w:val="center"/>
        </w:trPr>
        <w:tc>
          <w:tcPr>
            <w:tcW w:w="9900" w:type="dxa"/>
            <w:gridSpan w:val="3"/>
            <w:tcBorders>
              <w:top w:val="thinThickSmallGap" w:sz="24" w:space="0" w:color="auto"/>
              <w:bottom w:val="single" w:sz="4" w:space="0" w:color="auto"/>
            </w:tcBorders>
            <w:shd w:val="clear" w:color="auto" w:fill="CCCCCC"/>
          </w:tcPr>
          <w:p w14:paraId="43BC2232" w14:textId="77777777" w:rsidR="0051229E" w:rsidRPr="0081578F" w:rsidRDefault="0051229E" w:rsidP="00CB50C0">
            <w:pPr>
              <w:jc w:val="center"/>
              <w:rPr>
                <w:rFonts w:ascii="Arial" w:hAnsi="Arial"/>
                <w:b/>
                <w:sz w:val="26"/>
                <w:szCs w:val="26"/>
              </w:rPr>
            </w:pPr>
            <w:r w:rsidRPr="00862495">
              <w:rPr>
                <w:rFonts w:ascii="Arial" w:eastAsia="Arial" w:hAnsi="Arial" w:cs="Arial"/>
                <w:b/>
                <w:bCs/>
                <w:sz w:val="26"/>
                <w:szCs w:val="26"/>
              </w:rPr>
              <w:t>Part II: Things You Need to Do in the Field</w:t>
            </w:r>
          </w:p>
        </w:tc>
      </w:tr>
      <w:tr w:rsidR="0051229E" w:rsidRPr="00EA7310" w14:paraId="4BE2F356" w14:textId="77777777" w:rsidTr="00862495">
        <w:trPr>
          <w:jc w:val="center"/>
        </w:trPr>
        <w:tc>
          <w:tcPr>
            <w:tcW w:w="540" w:type="dxa"/>
            <w:tcBorders>
              <w:top w:val="nil"/>
              <w:right w:val="nil"/>
            </w:tcBorders>
          </w:tcPr>
          <w:p w14:paraId="65D93E7C"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Arial" w:hAnsi="Arial"/>
                <w:color w:val="000000"/>
                <w:sz w:val="20"/>
                <w:szCs w:val="20"/>
              </w:rPr>
            </w:pPr>
            <w:r w:rsidRPr="00862495">
              <w:rPr>
                <w:rFonts w:ascii="Arial" w:eastAsia="Arial" w:hAnsi="Arial" w:cs="Arial"/>
                <w:color w:val="000000"/>
                <w:sz w:val="20"/>
                <w:szCs w:val="20"/>
              </w:rPr>
              <w:t>1.</w:t>
            </w:r>
          </w:p>
        </w:tc>
        <w:tc>
          <w:tcPr>
            <w:tcW w:w="8640" w:type="dxa"/>
            <w:tcBorders>
              <w:top w:val="nil"/>
              <w:left w:val="nil"/>
              <w:right w:val="nil"/>
            </w:tcBorders>
          </w:tcPr>
          <w:p w14:paraId="5A3F0CB6" w14:textId="77777777" w:rsidR="0051229E" w:rsidRPr="00335604" w:rsidRDefault="0051229E" w:rsidP="00335604">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szCs w:val="20"/>
              </w:rPr>
            </w:pPr>
            <w:r w:rsidRPr="00335604">
              <w:rPr>
                <w:rFonts w:ascii="Arial" w:eastAsia="Arial" w:hAnsi="Arial" w:cs="Arial"/>
                <w:sz w:val="20"/>
                <w:szCs w:val="20"/>
              </w:rPr>
              <w:t>Have engineering, work practice, and/or administrative controls been implemented whenever feasible to minimize exposure to identified hazards?</w:t>
            </w:r>
          </w:p>
        </w:tc>
        <w:tc>
          <w:tcPr>
            <w:tcW w:w="720" w:type="dxa"/>
            <w:tcBorders>
              <w:top w:val="nil"/>
              <w:left w:val="nil"/>
            </w:tcBorders>
          </w:tcPr>
          <w:p w14:paraId="3FD79103" w14:textId="77777777" w:rsidR="0051229E" w:rsidRPr="00EA7310" w:rsidRDefault="0051229E"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24A71388" w14:textId="77777777" w:rsidTr="00862495">
        <w:trPr>
          <w:jc w:val="center"/>
        </w:trPr>
        <w:tc>
          <w:tcPr>
            <w:tcW w:w="540" w:type="dxa"/>
            <w:tcBorders>
              <w:top w:val="nil"/>
              <w:right w:val="nil"/>
            </w:tcBorders>
          </w:tcPr>
          <w:p w14:paraId="5C9DFC83"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2.</w:t>
            </w:r>
          </w:p>
        </w:tc>
        <w:tc>
          <w:tcPr>
            <w:tcW w:w="8640" w:type="dxa"/>
            <w:tcBorders>
              <w:top w:val="nil"/>
              <w:left w:val="nil"/>
              <w:right w:val="nil"/>
            </w:tcBorders>
          </w:tcPr>
          <w:p w14:paraId="33ED185D" w14:textId="77777777" w:rsidR="0051229E" w:rsidRPr="00335604" w:rsidRDefault="0051229E" w:rsidP="00335604">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4"/>
              <w:rPr>
                <w:rFonts w:ascii="Arial" w:eastAsia="Times New Roman" w:hAnsi="Arial" w:cs="Arial"/>
                <w:sz w:val="20"/>
                <w:szCs w:val="20"/>
                <w:lang w:eastAsia="en-US"/>
              </w:rPr>
            </w:pPr>
            <w:r w:rsidRPr="003358E9">
              <w:rPr>
                <w:rFonts w:ascii="Arial" w:eastAsia="Arial,Times New Roman" w:hAnsi="Arial" w:cs="Arial"/>
                <w:sz w:val="20"/>
                <w:szCs w:val="20"/>
                <w:lang w:eastAsia="en-US"/>
              </w:rPr>
              <w:t xml:space="preserve">Do you periodically check your </w:t>
            </w:r>
            <w:smartTag w:uri="urn:schemas-microsoft-com:office:smarttags" w:element="stockticker">
              <w:r w:rsidRPr="003358E9">
                <w:rPr>
                  <w:rFonts w:ascii="Arial" w:eastAsia="Arial,Times New Roman" w:hAnsi="Arial" w:cs="Arial"/>
                  <w:sz w:val="20"/>
                  <w:szCs w:val="20"/>
                  <w:lang w:eastAsia="en-US"/>
                </w:rPr>
                <w:t>PPE</w:t>
              </w:r>
            </w:smartTag>
            <w:r w:rsidRPr="003358E9">
              <w:rPr>
                <w:rFonts w:ascii="Arial" w:eastAsia="Arial,Times New Roman" w:hAnsi="Arial" w:cs="Arial"/>
                <w:sz w:val="20"/>
                <w:szCs w:val="20"/>
                <w:lang w:eastAsia="en-US"/>
              </w:rPr>
              <w:t xml:space="preserve"> for failure or breaches (e.g., stains or other evidence of chemical attack, tears, punctures, or seam breaks)?</w:t>
            </w:r>
          </w:p>
        </w:tc>
        <w:tc>
          <w:tcPr>
            <w:tcW w:w="720" w:type="dxa"/>
            <w:tcBorders>
              <w:top w:val="nil"/>
              <w:left w:val="nil"/>
            </w:tcBorders>
          </w:tcPr>
          <w:p w14:paraId="29CC7B68" w14:textId="77777777" w:rsidR="0051229E" w:rsidRPr="00EA7310" w:rsidRDefault="0051229E"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0079C4E6" w14:textId="77777777" w:rsidTr="00862495">
        <w:trPr>
          <w:trHeight w:val="350"/>
          <w:jc w:val="center"/>
        </w:trPr>
        <w:tc>
          <w:tcPr>
            <w:tcW w:w="540" w:type="dxa"/>
            <w:tcBorders>
              <w:top w:val="nil"/>
              <w:bottom w:val="nil"/>
              <w:right w:val="nil"/>
            </w:tcBorders>
          </w:tcPr>
          <w:p w14:paraId="38A51E93"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3.</w:t>
            </w:r>
          </w:p>
        </w:tc>
        <w:tc>
          <w:tcPr>
            <w:tcW w:w="8640" w:type="dxa"/>
            <w:tcBorders>
              <w:top w:val="nil"/>
              <w:left w:val="nil"/>
              <w:bottom w:val="nil"/>
              <w:right w:val="nil"/>
            </w:tcBorders>
          </w:tcPr>
          <w:p w14:paraId="3192C2E6" w14:textId="77777777" w:rsidR="0051229E" w:rsidRPr="00335604" w:rsidRDefault="0051229E" w:rsidP="00335604">
            <w:pPr>
              <w:tabs>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s="Arial"/>
                <w:sz w:val="20"/>
                <w:szCs w:val="20"/>
              </w:rPr>
            </w:pPr>
            <w:r w:rsidRPr="00335604">
              <w:rPr>
                <w:rFonts w:ascii="Arial" w:eastAsia="Arial" w:hAnsi="Arial" w:cs="Arial"/>
                <w:sz w:val="20"/>
                <w:szCs w:val="20"/>
              </w:rPr>
              <w:t xml:space="preserve">If you experience signs or symptoms of </w:t>
            </w:r>
            <w:smartTag w:uri="urn:schemas-microsoft-com:office:smarttags" w:element="stockticker">
              <w:r w:rsidRPr="00335604">
                <w:rPr>
                  <w:rFonts w:ascii="Arial" w:eastAsia="Arial" w:hAnsi="Arial" w:cs="Arial"/>
                  <w:sz w:val="20"/>
                  <w:szCs w:val="20"/>
                </w:rPr>
                <w:t>PPE</w:t>
              </w:r>
            </w:smartTag>
            <w:r w:rsidRPr="00335604">
              <w:rPr>
                <w:rFonts w:ascii="Arial" w:eastAsia="Arial" w:hAnsi="Arial" w:cs="Arial"/>
                <w:sz w:val="20"/>
                <w:szCs w:val="20"/>
              </w:rPr>
              <w:t xml:space="preserve"> failure, promptly leave the site, proceed to decontamination (if an emergency follow emergency egress) and inform your supervisor, Onsite Safety Officer, or Medical Monitor. </w:t>
            </w:r>
          </w:p>
        </w:tc>
        <w:tc>
          <w:tcPr>
            <w:tcW w:w="720" w:type="dxa"/>
            <w:tcBorders>
              <w:top w:val="nil"/>
              <w:left w:val="nil"/>
              <w:bottom w:val="nil"/>
            </w:tcBorders>
          </w:tcPr>
          <w:p w14:paraId="664BAEB2" w14:textId="77777777" w:rsidR="0051229E" w:rsidRPr="00EA7310" w:rsidRDefault="0051229E"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4F4520A1" w14:textId="77777777" w:rsidTr="00862495">
        <w:trPr>
          <w:trHeight w:val="350"/>
          <w:jc w:val="center"/>
        </w:trPr>
        <w:tc>
          <w:tcPr>
            <w:tcW w:w="540" w:type="dxa"/>
            <w:tcBorders>
              <w:top w:val="nil"/>
              <w:bottom w:val="nil"/>
              <w:right w:val="nil"/>
            </w:tcBorders>
          </w:tcPr>
          <w:p w14:paraId="5A83640D"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4.</w:t>
            </w:r>
          </w:p>
        </w:tc>
        <w:tc>
          <w:tcPr>
            <w:tcW w:w="8640" w:type="dxa"/>
            <w:tcBorders>
              <w:top w:val="nil"/>
              <w:left w:val="nil"/>
              <w:bottom w:val="nil"/>
              <w:right w:val="nil"/>
            </w:tcBorders>
          </w:tcPr>
          <w:p w14:paraId="7DA21EE9" w14:textId="77777777" w:rsidR="0051229E" w:rsidRPr="00335604" w:rsidRDefault="0051229E" w:rsidP="00335604">
            <w:pPr>
              <w:tabs>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s="Arial"/>
                <w:sz w:val="20"/>
                <w:szCs w:val="20"/>
              </w:rPr>
            </w:pPr>
            <w:r w:rsidRPr="00335604">
              <w:rPr>
                <w:rFonts w:ascii="Arial" w:eastAsia="Arial" w:hAnsi="Arial" w:cs="Arial"/>
                <w:sz w:val="20"/>
                <w:szCs w:val="20"/>
              </w:rPr>
              <w:t xml:space="preserve">Have you followed the site-specific </w:t>
            </w:r>
            <w:smartTag w:uri="urn:schemas-microsoft-com:office:smarttags" w:element="stockticker">
              <w:r w:rsidRPr="00335604">
                <w:rPr>
                  <w:rFonts w:ascii="Arial" w:eastAsia="Arial" w:hAnsi="Arial" w:cs="Arial"/>
                  <w:sz w:val="20"/>
                  <w:szCs w:val="20"/>
                </w:rPr>
                <w:t>PPE</w:t>
              </w:r>
            </w:smartTag>
            <w:r w:rsidRPr="00335604">
              <w:rPr>
                <w:rFonts w:ascii="Arial" w:eastAsia="Arial" w:hAnsi="Arial" w:cs="Arial"/>
                <w:sz w:val="20"/>
                <w:szCs w:val="20"/>
              </w:rPr>
              <w:t xml:space="preserve"> decontamination procedures specified in the HASP?</w:t>
            </w:r>
          </w:p>
        </w:tc>
        <w:tc>
          <w:tcPr>
            <w:tcW w:w="720" w:type="dxa"/>
            <w:tcBorders>
              <w:top w:val="nil"/>
              <w:left w:val="nil"/>
              <w:bottom w:val="nil"/>
            </w:tcBorders>
          </w:tcPr>
          <w:p w14:paraId="4F88D44B" w14:textId="77777777" w:rsidR="0051229E" w:rsidRPr="00EA7310" w:rsidRDefault="0051229E"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0DE386F8" w14:textId="77777777" w:rsidTr="00862495">
        <w:trPr>
          <w:trHeight w:val="350"/>
          <w:jc w:val="center"/>
        </w:trPr>
        <w:tc>
          <w:tcPr>
            <w:tcW w:w="540" w:type="dxa"/>
            <w:tcBorders>
              <w:top w:val="nil"/>
              <w:bottom w:val="nil"/>
              <w:right w:val="nil"/>
            </w:tcBorders>
          </w:tcPr>
          <w:p w14:paraId="2A01A318"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5.</w:t>
            </w:r>
          </w:p>
        </w:tc>
        <w:tc>
          <w:tcPr>
            <w:tcW w:w="8640" w:type="dxa"/>
            <w:tcBorders>
              <w:top w:val="nil"/>
              <w:left w:val="nil"/>
              <w:bottom w:val="nil"/>
              <w:right w:val="nil"/>
            </w:tcBorders>
          </w:tcPr>
          <w:p w14:paraId="1BDAAB0F" w14:textId="77777777" w:rsidR="0051229E" w:rsidRPr="00335604" w:rsidRDefault="0051229E" w:rsidP="00335604">
            <w:pPr>
              <w:tabs>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s="Arial"/>
                <w:color w:val="000000"/>
                <w:sz w:val="20"/>
                <w:szCs w:val="20"/>
              </w:rPr>
            </w:pPr>
            <w:r w:rsidRPr="00335604">
              <w:rPr>
                <w:rFonts w:ascii="Arial" w:eastAsia="Arial" w:hAnsi="Arial" w:cs="Arial"/>
                <w:color w:val="000000"/>
                <w:sz w:val="20"/>
                <w:szCs w:val="20"/>
              </w:rPr>
              <w:t xml:space="preserve">At the end of the shift, have you placed all single-use </w:t>
            </w:r>
            <w:smartTag w:uri="urn:schemas-microsoft-com:office:smarttags" w:element="stockticker">
              <w:r w:rsidRPr="00335604">
                <w:rPr>
                  <w:rFonts w:ascii="Arial" w:eastAsia="Arial" w:hAnsi="Arial" w:cs="Arial"/>
                  <w:color w:val="000000"/>
                  <w:sz w:val="20"/>
                  <w:szCs w:val="20"/>
                </w:rPr>
                <w:t>PPE</w:t>
              </w:r>
            </w:smartTag>
            <w:r w:rsidRPr="00335604">
              <w:rPr>
                <w:rFonts w:ascii="Arial" w:eastAsia="Arial" w:hAnsi="Arial" w:cs="Arial"/>
                <w:color w:val="000000"/>
                <w:sz w:val="20"/>
                <w:szCs w:val="20"/>
              </w:rPr>
              <w:t xml:space="preserve"> in labeled containers for disposal and have you placed contaminated reusable </w:t>
            </w:r>
            <w:smartTag w:uri="urn:schemas-microsoft-com:office:smarttags" w:element="stockticker">
              <w:r w:rsidRPr="00335604">
                <w:rPr>
                  <w:rFonts w:ascii="Arial" w:eastAsia="Arial" w:hAnsi="Arial" w:cs="Arial"/>
                  <w:color w:val="000000"/>
                  <w:sz w:val="20"/>
                  <w:szCs w:val="20"/>
                </w:rPr>
                <w:t>PPE</w:t>
              </w:r>
            </w:smartTag>
            <w:r w:rsidRPr="00335604">
              <w:rPr>
                <w:rFonts w:ascii="Arial" w:eastAsia="Arial" w:hAnsi="Arial" w:cs="Arial"/>
                <w:color w:val="000000"/>
                <w:sz w:val="20"/>
                <w:szCs w:val="20"/>
              </w:rPr>
              <w:t xml:space="preserve"> in plastic bags for further decontamination/disposal?</w:t>
            </w:r>
          </w:p>
        </w:tc>
        <w:tc>
          <w:tcPr>
            <w:tcW w:w="720" w:type="dxa"/>
            <w:tcBorders>
              <w:top w:val="nil"/>
              <w:left w:val="nil"/>
              <w:bottom w:val="nil"/>
            </w:tcBorders>
          </w:tcPr>
          <w:p w14:paraId="2EE12209" w14:textId="77777777" w:rsidR="0051229E" w:rsidRPr="00EA7310" w:rsidRDefault="0051229E"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36DEAA2C" w14:textId="77777777" w:rsidTr="00862495">
        <w:trPr>
          <w:trHeight w:val="350"/>
          <w:jc w:val="center"/>
        </w:trPr>
        <w:tc>
          <w:tcPr>
            <w:tcW w:w="540" w:type="dxa"/>
            <w:tcBorders>
              <w:top w:val="nil"/>
              <w:bottom w:val="nil"/>
              <w:right w:val="nil"/>
            </w:tcBorders>
          </w:tcPr>
          <w:p w14:paraId="6CBD8772" w14:textId="77777777" w:rsidR="0051229E" w:rsidRPr="00EA7310" w:rsidRDefault="0051229E"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6.</w:t>
            </w:r>
          </w:p>
        </w:tc>
        <w:tc>
          <w:tcPr>
            <w:tcW w:w="8640" w:type="dxa"/>
            <w:tcBorders>
              <w:top w:val="nil"/>
              <w:left w:val="nil"/>
              <w:bottom w:val="nil"/>
              <w:right w:val="nil"/>
            </w:tcBorders>
          </w:tcPr>
          <w:p w14:paraId="3E0218D3" w14:textId="77777777" w:rsidR="0051229E" w:rsidRPr="00335604" w:rsidRDefault="0051229E" w:rsidP="00335604">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Arial" w:hAnsi="Arial" w:cs="Arial"/>
                <w:color w:val="000000"/>
                <w:sz w:val="20"/>
                <w:szCs w:val="20"/>
              </w:rPr>
            </w:pPr>
            <w:r w:rsidRPr="00335604">
              <w:rPr>
                <w:rFonts w:ascii="Arial" w:eastAsia="Arial" w:hAnsi="Arial" w:cs="Arial"/>
                <w:color w:val="000000"/>
                <w:sz w:val="20"/>
                <w:szCs w:val="20"/>
              </w:rPr>
              <w:t>Have you properly treated and disposed of all spent solutions used for decontamination?</w:t>
            </w:r>
          </w:p>
        </w:tc>
        <w:tc>
          <w:tcPr>
            <w:tcW w:w="720" w:type="dxa"/>
            <w:tcBorders>
              <w:top w:val="nil"/>
              <w:left w:val="nil"/>
              <w:bottom w:val="nil"/>
            </w:tcBorders>
          </w:tcPr>
          <w:p w14:paraId="717F2C98" w14:textId="77777777" w:rsidR="0051229E" w:rsidRPr="00EA7310" w:rsidRDefault="0051229E"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51229E" w:rsidRPr="00EA7310" w14:paraId="1D2F6AED" w14:textId="77777777" w:rsidTr="00862495">
        <w:trPr>
          <w:trHeight w:val="350"/>
          <w:jc w:val="center"/>
        </w:trPr>
        <w:tc>
          <w:tcPr>
            <w:tcW w:w="540" w:type="dxa"/>
            <w:tcBorders>
              <w:top w:val="nil"/>
              <w:bottom w:val="thinThickSmallGap" w:sz="24" w:space="0" w:color="auto"/>
              <w:right w:val="nil"/>
            </w:tcBorders>
          </w:tcPr>
          <w:p w14:paraId="173323A4" w14:textId="77777777" w:rsidR="0051229E" w:rsidRPr="00EA7310" w:rsidRDefault="0051229E" w:rsidP="00CB50C0">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jc w:val="center"/>
              <w:rPr>
                <w:rFonts w:ascii="Arial" w:hAnsi="Arial" w:cs="Arial"/>
                <w:sz w:val="20"/>
                <w:szCs w:val="20"/>
              </w:rPr>
            </w:pPr>
            <w:r w:rsidRPr="00862495">
              <w:rPr>
                <w:rFonts w:ascii="Arial" w:eastAsia="Arial" w:hAnsi="Arial" w:cs="Arial"/>
                <w:sz w:val="20"/>
                <w:szCs w:val="20"/>
              </w:rPr>
              <w:t>7.</w:t>
            </w:r>
          </w:p>
        </w:tc>
        <w:tc>
          <w:tcPr>
            <w:tcW w:w="8640" w:type="dxa"/>
            <w:tcBorders>
              <w:top w:val="nil"/>
              <w:left w:val="nil"/>
              <w:bottom w:val="thinThickSmallGap" w:sz="24" w:space="0" w:color="auto"/>
              <w:right w:val="nil"/>
            </w:tcBorders>
          </w:tcPr>
          <w:p w14:paraId="1FAAF908" w14:textId="52C9EA29" w:rsidR="0051229E" w:rsidRPr="00335604" w:rsidRDefault="0051229E" w:rsidP="003358E9">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8"/>
              <w:rPr>
                <w:rFonts w:ascii="Arial" w:eastAsia="Arial,Times New Roman" w:hAnsi="Arial" w:cs="Arial"/>
                <w:sz w:val="20"/>
                <w:szCs w:val="20"/>
                <w:lang w:eastAsia="en-US"/>
              </w:rPr>
            </w:pPr>
            <w:r w:rsidRPr="00335604">
              <w:rPr>
                <w:rFonts w:ascii="Arial" w:eastAsia="Arial,Times New Roman" w:hAnsi="Arial" w:cs="Arial"/>
                <w:sz w:val="20"/>
                <w:szCs w:val="20"/>
                <w:lang w:eastAsia="en-US"/>
              </w:rPr>
              <w:t xml:space="preserve">If </w:t>
            </w:r>
            <w:smartTag w:uri="urn:schemas-microsoft-com:office:smarttags" w:element="stockticker">
              <w:r w:rsidRPr="00335604">
                <w:rPr>
                  <w:rFonts w:ascii="Arial" w:eastAsia="Arial,Times New Roman" w:hAnsi="Arial" w:cs="Arial"/>
                  <w:sz w:val="20"/>
                  <w:szCs w:val="20"/>
                  <w:lang w:eastAsia="en-US"/>
                </w:rPr>
                <w:t>PPE</w:t>
              </w:r>
            </w:smartTag>
            <w:r w:rsidRPr="00335604">
              <w:rPr>
                <w:rFonts w:ascii="Arial" w:eastAsia="Arial,Times New Roman" w:hAnsi="Arial" w:cs="Arial"/>
                <w:sz w:val="20"/>
                <w:szCs w:val="20"/>
                <w:lang w:eastAsia="en-US"/>
              </w:rPr>
              <w:t xml:space="preserve"> will be reused, have you cleaned and/or sanitized it after each shift and stored it properly (</w:t>
            </w:r>
            <w:hyperlink r:id="rId54" w:history="1">
              <w:r w:rsidRPr="00335604">
                <w:rPr>
                  <w:rStyle w:val="Hyperlink"/>
                  <w:rFonts w:ascii="Arial" w:eastAsia="Arial,Times New Roman" w:hAnsi="Arial" w:cs="Arial"/>
                  <w:sz w:val="20"/>
                  <w:szCs w:val="20"/>
                  <w:lang w:eastAsia="en-US"/>
                </w:rPr>
                <w:t>Section 3.3</w:t>
              </w:r>
            </w:hyperlink>
            <w:r w:rsidRPr="00335604">
              <w:rPr>
                <w:rFonts w:ascii="Arial" w:eastAsia="Arial,Times New Roman" w:hAnsi="Arial" w:cs="Arial"/>
                <w:sz w:val="20"/>
                <w:szCs w:val="20"/>
                <w:lang w:eastAsia="en-US"/>
              </w:rPr>
              <w:t>)?</w:t>
            </w:r>
          </w:p>
          <w:p w14:paraId="1FEB1343" w14:textId="77777777" w:rsidR="00DF2578" w:rsidRPr="00335604" w:rsidRDefault="00DF2578" w:rsidP="003358E9">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8"/>
              <w:rPr>
                <w:rFonts w:ascii="Arial" w:hAnsi="Arial" w:cs="Arial"/>
                <w:sz w:val="20"/>
                <w:szCs w:val="20"/>
              </w:rPr>
            </w:pPr>
          </w:p>
        </w:tc>
        <w:tc>
          <w:tcPr>
            <w:tcW w:w="720" w:type="dxa"/>
            <w:tcBorders>
              <w:top w:val="nil"/>
              <w:left w:val="nil"/>
              <w:bottom w:val="thinThickSmallGap" w:sz="24" w:space="0" w:color="auto"/>
            </w:tcBorders>
          </w:tcPr>
          <w:p w14:paraId="184EAC29" w14:textId="77777777" w:rsidR="0051229E" w:rsidRPr="00EA7310" w:rsidRDefault="0051229E" w:rsidP="00CB50C0">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jc w:val="center"/>
              <w:rPr>
                <w:rFonts w:ascii="Arial" w:hAnsi="Arial" w:cs="Arial"/>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bl>
    <w:p w14:paraId="3F25CB42" w14:textId="77777777" w:rsidR="0051229E" w:rsidRDefault="0051229E" w:rsidP="0051229E">
      <w:pPr>
        <w:sectPr w:rsidR="0051229E" w:rsidSect="00CB50C0">
          <w:footerReference w:type="default" r:id="rId55"/>
          <w:pgSz w:w="12240" w:h="15840" w:code="1"/>
          <w:pgMar w:top="1440" w:right="1440" w:bottom="1440" w:left="1440" w:header="720" w:footer="720" w:gutter="0"/>
          <w:pgNumType w:chapStyle="8"/>
          <w:cols w:space="720"/>
          <w:docGrid w:linePitch="360"/>
        </w:sectPr>
      </w:pPr>
    </w:p>
    <w:p w14:paraId="27F36F8E" w14:textId="77777777" w:rsidR="00B7374F" w:rsidRDefault="00B7374F" w:rsidP="003D79B0">
      <w:pPr>
        <w:pStyle w:val="Heading1"/>
      </w:pPr>
      <w:bookmarkStart w:id="56" w:name="_Toc466034480"/>
      <w:r w:rsidRPr="00862495">
        <w:rPr>
          <w:rFonts w:eastAsia="Arial"/>
        </w:rPr>
        <w:lastRenderedPageBreak/>
        <w:t>Injury, Illness, and Exposure Reporting</w:t>
      </w:r>
      <w:bookmarkEnd w:id="56"/>
    </w:p>
    <w:p w14:paraId="410B667D" w14:textId="77777777" w:rsidR="00B7374F" w:rsidRPr="00B7374F" w:rsidRDefault="00B7374F" w:rsidP="00B7374F">
      <w:pPr>
        <w:rPr>
          <w:lang w:eastAsia="ja-JP"/>
        </w:rPr>
      </w:pPr>
    </w:p>
    <w:tbl>
      <w:tblPr>
        <w:tblW w:w="10800" w:type="dxa"/>
        <w:tblInd w:w="-612" w:type="dxa"/>
        <w:tblBorders>
          <w:top w:val="thinThickSmallGap" w:sz="24" w:space="0" w:color="auto"/>
          <w:insideV w:val="single" w:sz="4" w:space="0" w:color="auto"/>
        </w:tblBorders>
        <w:tblLayout w:type="fixed"/>
        <w:tblLook w:val="00A0" w:firstRow="1" w:lastRow="0" w:firstColumn="1" w:lastColumn="0" w:noHBand="0" w:noVBand="0"/>
      </w:tblPr>
      <w:tblGrid>
        <w:gridCol w:w="450"/>
        <w:gridCol w:w="9450"/>
        <w:gridCol w:w="900"/>
      </w:tblGrid>
      <w:tr w:rsidR="00B7374F" w14:paraId="3BF17FCB" w14:textId="77777777" w:rsidTr="00862495">
        <w:tc>
          <w:tcPr>
            <w:tcW w:w="10800" w:type="dxa"/>
            <w:gridSpan w:val="3"/>
            <w:tcBorders>
              <w:top w:val="thinThickSmallGap" w:sz="24" w:space="0" w:color="auto"/>
              <w:bottom w:val="single" w:sz="12" w:space="0" w:color="auto"/>
            </w:tcBorders>
            <w:shd w:val="clear" w:color="auto" w:fill="CCCCCC"/>
            <w:vAlign w:val="center"/>
          </w:tcPr>
          <w:p w14:paraId="6D67A352" w14:textId="77777777" w:rsidR="00B7374F" w:rsidRDefault="00B7374F" w:rsidP="00CB50C0">
            <w:pPr>
              <w:jc w:val="center"/>
              <w:rPr>
                <w:rFonts w:ascii="Arial" w:hAnsi="Arial"/>
                <w:b/>
                <w:sz w:val="26"/>
                <w:szCs w:val="26"/>
              </w:rPr>
            </w:pPr>
            <w:r w:rsidRPr="00862495">
              <w:rPr>
                <w:rFonts w:ascii="Arial" w:eastAsia="Arial" w:hAnsi="Arial" w:cs="Arial"/>
                <w:b/>
                <w:bCs/>
                <w:sz w:val="26"/>
                <w:szCs w:val="26"/>
              </w:rPr>
              <w:t>Part I: What You Need to Do Before Going Into the Field</w:t>
            </w:r>
          </w:p>
        </w:tc>
      </w:tr>
      <w:tr w:rsidR="00B7374F" w14:paraId="7C8D852C" w14:textId="77777777" w:rsidTr="00862495">
        <w:tc>
          <w:tcPr>
            <w:tcW w:w="450" w:type="dxa"/>
            <w:tcBorders>
              <w:top w:val="single" w:sz="12" w:space="0" w:color="auto"/>
              <w:right w:val="nil"/>
            </w:tcBorders>
          </w:tcPr>
          <w:p w14:paraId="3AC06417"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p w14:paraId="01CC9BED"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1.</w:t>
            </w:r>
          </w:p>
        </w:tc>
        <w:tc>
          <w:tcPr>
            <w:tcW w:w="9450" w:type="dxa"/>
            <w:tcBorders>
              <w:top w:val="single" w:sz="12" w:space="0" w:color="auto"/>
              <w:left w:val="nil"/>
              <w:right w:val="nil"/>
            </w:tcBorders>
          </w:tcPr>
          <w:p w14:paraId="21869736" w14:textId="77777777" w:rsidR="00B7374F" w:rsidRDefault="00B7374F" w:rsidP="00CB50C0">
            <w:pPr>
              <w:rPr>
                <w:rFonts w:ascii="Arial" w:hAnsi="Arial"/>
                <w:color w:val="000000"/>
                <w:sz w:val="20"/>
                <w:szCs w:val="20"/>
              </w:rPr>
            </w:pPr>
          </w:p>
          <w:p w14:paraId="4363AA5E" w14:textId="272906A8" w:rsidR="00B7374F" w:rsidRDefault="00B7374F" w:rsidP="003358E9">
            <w:pPr>
              <w:spacing w:after="60"/>
              <w:rPr>
                <w:rFonts w:ascii="Arial" w:hAnsi="Arial"/>
                <w:color w:val="000000"/>
                <w:sz w:val="20"/>
                <w:szCs w:val="20"/>
              </w:rPr>
            </w:pPr>
            <w:r w:rsidRPr="00862495">
              <w:rPr>
                <w:rFonts w:ascii="Arial" w:eastAsia="Arial" w:hAnsi="Arial" w:cs="Arial"/>
                <w:color w:val="000000"/>
                <w:sz w:val="20"/>
                <w:szCs w:val="20"/>
              </w:rPr>
              <w:t>Have you completed an injury, illness, and exposure reporting training course (</w:t>
            </w:r>
            <w:hyperlink r:id="rId56" w:history="1">
              <w:r w:rsidRPr="00862495">
                <w:rPr>
                  <w:rStyle w:val="Hyperlink"/>
                  <w:rFonts w:ascii="Arial" w:eastAsia="Arial" w:hAnsi="Arial" w:cs="Arial"/>
                  <w:sz w:val="20"/>
                  <w:szCs w:val="20"/>
                </w:rPr>
                <w:t>Section 8.0</w:t>
              </w:r>
            </w:hyperlink>
            <w:r w:rsidRPr="00862495">
              <w:rPr>
                <w:rFonts w:ascii="Arial" w:eastAsia="Arial" w:hAnsi="Arial" w:cs="Arial"/>
                <w:color w:val="000000"/>
                <w:sz w:val="20"/>
                <w:szCs w:val="20"/>
              </w:rPr>
              <w:t xml:space="preserve">)? </w:t>
            </w:r>
          </w:p>
          <w:p w14:paraId="618BA805" w14:textId="77777777" w:rsidR="00B7374F" w:rsidRPr="007C1D2B" w:rsidRDefault="00B7374F" w:rsidP="00CB50C0">
            <w:pPr>
              <w:spacing w:after="120"/>
              <w:rPr>
                <w:rFonts w:ascii="Arial" w:hAnsi="Arial"/>
                <w:color w:val="000000"/>
                <w:sz w:val="20"/>
                <w:szCs w:val="20"/>
              </w:rPr>
            </w:pPr>
            <w:r w:rsidRPr="00862495">
              <w:rPr>
                <w:rFonts w:ascii="Arial" w:eastAsia="Arial" w:hAnsi="Arial" w:cs="Arial"/>
                <w:color w:val="000000"/>
                <w:sz w:val="20"/>
                <w:szCs w:val="20"/>
              </w:rPr>
              <w:t>If so, do you have a copy of your training certificate and is your training documented in the FRM?</w:t>
            </w:r>
          </w:p>
        </w:tc>
        <w:tc>
          <w:tcPr>
            <w:tcW w:w="900" w:type="dxa"/>
            <w:tcBorders>
              <w:top w:val="single" w:sz="12" w:space="0" w:color="auto"/>
              <w:left w:val="nil"/>
            </w:tcBorders>
          </w:tcPr>
          <w:p w14:paraId="45B9B9C8" w14:textId="77777777" w:rsidR="00B7374F" w:rsidRPr="00FC34E1"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14:paraId="01191210" w14:textId="77777777" w:rsidR="00B7374F" w:rsidRDefault="00B7374F" w:rsidP="003358E9">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sz w:val="18"/>
                <w:szCs w:val="18"/>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p w14:paraId="39D6B293"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14:paraId="55ED8C3B" w14:textId="77777777" w:rsidTr="00862495">
        <w:tc>
          <w:tcPr>
            <w:tcW w:w="450" w:type="dxa"/>
            <w:tcBorders>
              <w:top w:val="nil"/>
              <w:right w:val="nil"/>
            </w:tcBorders>
          </w:tcPr>
          <w:p w14:paraId="5C3AD122"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2.</w:t>
            </w:r>
          </w:p>
        </w:tc>
        <w:tc>
          <w:tcPr>
            <w:tcW w:w="9450" w:type="dxa"/>
            <w:tcBorders>
              <w:top w:val="nil"/>
              <w:left w:val="nil"/>
              <w:right w:val="nil"/>
            </w:tcBorders>
          </w:tcPr>
          <w:p w14:paraId="5775F1C6" w14:textId="77777777" w:rsidR="00B7374F" w:rsidRPr="007C1D2B" w:rsidRDefault="00B7374F" w:rsidP="00CB50C0">
            <w:pPr>
              <w:spacing w:after="120"/>
              <w:rPr>
                <w:rFonts w:ascii="Arial" w:hAnsi="Arial"/>
                <w:b/>
                <w:color w:val="000000"/>
                <w:sz w:val="20"/>
                <w:szCs w:val="20"/>
              </w:rPr>
            </w:pPr>
            <w:r w:rsidRPr="00862495">
              <w:rPr>
                <w:rFonts w:ascii="Arial" w:eastAsia="Arial" w:hAnsi="Arial" w:cs="Arial"/>
                <w:color w:val="000000"/>
                <w:sz w:val="20"/>
                <w:szCs w:val="20"/>
              </w:rPr>
              <w:t xml:space="preserve">Have you reviewed your organization’s injury, illness, and exposure reporting program and familiarized yourself with: (a) the procedures and forms for reporting injuries, illnesses, exposures, near misses, and motor vehicle accidents; (b) the procedures and forms for obtaining medical treatment and filing a claim for workers’ compensation; (c) the procedures for reporting unsafe or unhealthy working conditions; and (d) incident investigation and reporting? </w:t>
            </w:r>
          </w:p>
        </w:tc>
        <w:tc>
          <w:tcPr>
            <w:tcW w:w="900" w:type="dxa"/>
            <w:tcBorders>
              <w:top w:val="nil"/>
              <w:left w:val="nil"/>
            </w:tcBorders>
          </w:tcPr>
          <w:p w14:paraId="62C90C66"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14:paraId="383CCA7D" w14:textId="77777777" w:rsidTr="00862495">
        <w:tc>
          <w:tcPr>
            <w:tcW w:w="450" w:type="dxa"/>
            <w:tcBorders>
              <w:top w:val="nil"/>
              <w:bottom w:val="nil"/>
              <w:right w:val="nil"/>
            </w:tcBorders>
          </w:tcPr>
          <w:p w14:paraId="152991D9"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3.</w:t>
            </w:r>
          </w:p>
        </w:tc>
        <w:tc>
          <w:tcPr>
            <w:tcW w:w="9450" w:type="dxa"/>
            <w:tcBorders>
              <w:top w:val="nil"/>
              <w:left w:val="nil"/>
              <w:right w:val="nil"/>
            </w:tcBorders>
          </w:tcPr>
          <w:p w14:paraId="76CCE036" w14:textId="77777777" w:rsidR="00B7374F" w:rsidRPr="007C1D2B" w:rsidRDefault="00B7374F" w:rsidP="00CB50C0">
            <w:pPr>
              <w:spacing w:after="120"/>
              <w:rPr>
                <w:rFonts w:ascii="Arial" w:hAnsi="Arial"/>
                <w:b/>
                <w:color w:val="000000"/>
                <w:sz w:val="20"/>
                <w:szCs w:val="20"/>
              </w:rPr>
            </w:pPr>
            <w:r w:rsidRPr="00862495">
              <w:rPr>
                <w:rFonts w:ascii="Arial" w:eastAsia="Arial" w:hAnsi="Arial" w:cs="Arial"/>
                <w:color w:val="000000"/>
                <w:sz w:val="20"/>
                <w:szCs w:val="20"/>
              </w:rPr>
              <w:t>Are organization-specific incident reporting and investigation procedures incorporated into the HASP?</w:t>
            </w:r>
          </w:p>
        </w:tc>
        <w:tc>
          <w:tcPr>
            <w:tcW w:w="900" w:type="dxa"/>
            <w:tcBorders>
              <w:top w:val="nil"/>
              <w:left w:val="nil"/>
            </w:tcBorders>
          </w:tcPr>
          <w:p w14:paraId="2CC2622B"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14:paraId="31EF4132" w14:textId="77777777" w:rsidTr="00862495">
        <w:tc>
          <w:tcPr>
            <w:tcW w:w="450" w:type="dxa"/>
            <w:tcBorders>
              <w:top w:val="nil"/>
              <w:right w:val="nil"/>
            </w:tcBorders>
          </w:tcPr>
          <w:p w14:paraId="0F30E01A"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862495">
              <w:rPr>
                <w:rFonts w:ascii="Arial" w:eastAsia="Arial" w:hAnsi="Arial" w:cs="Arial"/>
                <w:color w:val="000000"/>
                <w:sz w:val="20"/>
                <w:szCs w:val="20"/>
              </w:rPr>
              <w:t>4.</w:t>
            </w:r>
          </w:p>
        </w:tc>
        <w:tc>
          <w:tcPr>
            <w:tcW w:w="9450" w:type="dxa"/>
            <w:tcBorders>
              <w:top w:val="nil"/>
              <w:left w:val="nil"/>
              <w:right w:val="nil"/>
            </w:tcBorders>
          </w:tcPr>
          <w:p w14:paraId="6111EBE2" w14:textId="77777777" w:rsidR="00B7374F" w:rsidRPr="007C1D2B" w:rsidRDefault="00B7374F" w:rsidP="00CB50C0">
            <w:pPr>
              <w:spacing w:after="120"/>
              <w:rPr>
                <w:rFonts w:ascii="Arial" w:hAnsi="Arial"/>
                <w:color w:val="000000"/>
                <w:sz w:val="20"/>
                <w:szCs w:val="20"/>
              </w:rPr>
            </w:pPr>
            <w:r w:rsidRPr="00862495">
              <w:rPr>
                <w:rFonts w:ascii="Arial" w:eastAsia="Arial" w:hAnsi="Arial" w:cs="Arial"/>
                <w:color w:val="000000"/>
                <w:sz w:val="20"/>
                <w:szCs w:val="20"/>
              </w:rPr>
              <w:t>Do you know how to contact your immediate supervisor, local SHEMP Manager, and Vehicle Manager when you are working in the field?</w:t>
            </w:r>
          </w:p>
        </w:tc>
        <w:tc>
          <w:tcPr>
            <w:tcW w:w="900" w:type="dxa"/>
            <w:tcBorders>
              <w:top w:val="nil"/>
              <w:left w:val="nil"/>
            </w:tcBorders>
          </w:tcPr>
          <w:p w14:paraId="07931DEA"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14:paraId="4D55192A" w14:textId="77777777" w:rsidTr="00862495">
        <w:tc>
          <w:tcPr>
            <w:tcW w:w="10800" w:type="dxa"/>
            <w:gridSpan w:val="3"/>
            <w:tcBorders>
              <w:top w:val="thinThickSmallGap" w:sz="24" w:space="0" w:color="auto"/>
              <w:bottom w:val="single" w:sz="12" w:space="0" w:color="auto"/>
            </w:tcBorders>
            <w:shd w:val="clear" w:color="auto" w:fill="CCCCCC"/>
          </w:tcPr>
          <w:p w14:paraId="42A4F4EE" w14:textId="77777777" w:rsidR="00B7374F" w:rsidRDefault="00B7374F" w:rsidP="00CB50C0">
            <w:pPr>
              <w:jc w:val="center"/>
              <w:rPr>
                <w:rFonts w:ascii="Arial" w:hAnsi="Arial"/>
                <w:b/>
                <w:sz w:val="26"/>
                <w:szCs w:val="26"/>
              </w:rPr>
            </w:pPr>
            <w:r w:rsidRPr="00862495">
              <w:rPr>
                <w:rFonts w:ascii="Arial" w:eastAsia="Arial" w:hAnsi="Arial" w:cs="Arial"/>
                <w:b/>
                <w:bCs/>
                <w:sz w:val="26"/>
                <w:szCs w:val="26"/>
              </w:rPr>
              <w:t>Part II: Things You Need to Do in the Field</w:t>
            </w:r>
          </w:p>
        </w:tc>
      </w:tr>
      <w:tr w:rsidR="00B7374F" w14:paraId="1453706E" w14:textId="77777777" w:rsidTr="00862495">
        <w:tc>
          <w:tcPr>
            <w:tcW w:w="450" w:type="dxa"/>
            <w:tcBorders>
              <w:top w:val="single" w:sz="12" w:space="0" w:color="auto"/>
              <w:right w:val="nil"/>
            </w:tcBorders>
          </w:tcPr>
          <w:p w14:paraId="54B33DC4" w14:textId="77777777" w:rsidR="00B7374F" w:rsidRDefault="00B7374F" w:rsidP="00CB50C0">
            <w:pPr>
              <w:jc w:val="center"/>
              <w:rPr>
                <w:rFonts w:ascii="Arial" w:hAnsi="Arial"/>
                <w:color w:val="000000"/>
                <w:sz w:val="20"/>
                <w:szCs w:val="20"/>
              </w:rPr>
            </w:pPr>
          </w:p>
          <w:p w14:paraId="7B557C6A" w14:textId="77777777" w:rsidR="00B7374F" w:rsidRDefault="00B7374F" w:rsidP="00CB50C0">
            <w:pPr>
              <w:jc w:val="center"/>
              <w:rPr>
                <w:rFonts w:ascii="Arial" w:hAnsi="Arial"/>
                <w:color w:val="000000"/>
                <w:sz w:val="20"/>
                <w:szCs w:val="20"/>
              </w:rPr>
            </w:pPr>
            <w:r w:rsidRPr="00862495">
              <w:rPr>
                <w:rFonts w:ascii="Arial" w:eastAsia="Arial" w:hAnsi="Arial" w:cs="Arial"/>
                <w:color w:val="000000"/>
                <w:sz w:val="20"/>
                <w:szCs w:val="20"/>
              </w:rPr>
              <w:t>1.</w:t>
            </w:r>
          </w:p>
        </w:tc>
        <w:tc>
          <w:tcPr>
            <w:tcW w:w="9450" w:type="dxa"/>
            <w:tcBorders>
              <w:top w:val="single" w:sz="12" w:space="0" w:color="auto"/>
              <w:left w:val="nil"/>
              <w:right w:val="nil"/>
            </w:tcBorders>
          </w:tcPr>
          <w:p w14:paraId="1992E426" w14:textId="77777777" w:rsidR="00B7374F" w:rsidRDefault="00B7374F" w:rsidP="00CB50C0">
            <w:pPr>
              <w:rPr>
                <w:rFonts w:ascii="Arial" w:hAnsi="Arial"/>
                <w:color w:val="000000"/>
                <w:sz w:val="20"/>
                <w:szCs w:val="20"/>
              </w:rPr>
            </w:pPr>
          </w:p>
          <w:p w14:paraId="3347402D" w14:textId="6BF113C0" w:rsidR="00B7374F" w:rsidRDefault="00B7374F" w:rsidP="00CB50C0">
            <w:pPr>
              <w:spacing w:after="120"/>
              <w:rPr>
                <w:rFonts w:ascii="Arial" w:hAnsi="Arial"/>
                <w:color w:val="000000"/>
                <w:sz w:val="20"/>
                <w:szCs w:val="20"/>
              </w:rPr>
            </w:pPr>
            <w:r w:rsidRPr="00862495">
              <w:rPr>
                <w:rFonts w:ascii="Arial" w:eastAsia="Arial" w:hAnsi="Arial" w:cs="Arial"/>
                <w:b/>
                <w:bCs/>
                <w:color w:val="000000"/>
                <w:sz w:val="20"/>
                <w:szCs w:val="20"/>
              </w:rPr>
              <w:t>Report every job-related injury, illness, significant exposure, near miss, and motor vehicle accident to your supervisor as soon as possible.</w:t>
            </w:r>
            <w:r w:rsidRPr="00862495">
              <w:rPr>
                <w:rFonts w:ascii="Arial" w:eastAsia="Arial" w:hAnsi="Arial" w:cs="Arial"/>
                <w:color w:val="000000"/>
                <w:sz w:val="20"/>
                <w:szCs w:val="20"/>
              </w:rPr>
              <w:t xml:space="preserve"> Have your supervisor complete the </w:t>
            </w:r>
            <w:r w:rsidRPr="00862495">
              <w:rPr>
                <w:rFonts w:ascii="Arial" w:eastAsia="Arial" w:hAnsi="Arial" w:cs="Arial"/>
                <w:i/>
                <w:iCs/>
                <w:color w:val="000000"/>
                <w:sz w:val="20"/>
                <w:szCs w:val="20"/>
              </w:rPr>
              <w:t>OSHA &amp; EPA 301 Injury, Illness and Near Miss Report</w:t>
            </w:r>
            <w:r w:rsidRPr="00862495">
              <w:rPr>
                <w:rFonts w:ascii="Arial" w:eastAsia="Arial" w:hAnsi="Arial" w:cs="Arial"/>
                <w:color w:val="000000"/>
                <w:sz w:val="20"/>
                <w:szCs w:val="20"/>
              </w:rPr>
              <w:t xml:space="preserve"> (</w:t>
            </w:r>
            <w:r w:rsidR="00A15094" w:rsidRPr="00A15094">
              <w:rPr>
                <w:rFonts w:ascii="Arial" w:eastAsia="Arial" w:hAnsi="Arial" w:cs="Arial"/>
                <w:color w:val="000000"/>
                <w:sz w:val="20"/>
                <w:szCs w:val="20"/>
              </w:rPr>
              <w:t xml:space="preserve">see the </w:t>
            </w:r>
            <w:hyperlink r:id="rId57" w:history="1">
              <w:r w:rsidR="00A15094" w:rsidRPr="003358E9">
                <w:rPr>
                  <w:rStyle w:val="Hyperlink"/>
                  <w:rFonts w:ascii="Arial" w:hAnsi="Arial" w:cs="Arial"/>
                  <w:sz w:val="20"/>
                  <w:szCs w:val="20"/>
                </w:rPr>
                <w:t>“Forms” section of the manual’s website</w:t>
              </w:r>
            </w:hyperlink>
            <w:r w:rsidRPr="00862495">
              <w:rPr>
                <w:rFonts w:ascii="Arial" w:eastAsia="Arial" w:hAnsi="Arial" w:cs="Arial"/>
                <w:color w:val="000000"/>
                <w:sz w:val="20"/>
                <w:szCs w:val="20"/>
              </w:rPr>
              <w:t xml:space="preserve">) and submit it to the local SHEMP Manager. If you wish to report a near miss anonymously, complete the applicable sections of the </w:t>
            </w:r>
            <w:r w:rsidRPr="00862495">
              <w:rPr>
                <w:rFonts w:ascii="Arial" w:eastAsia="Arial" w:hAnsi="Arial" w:cs="Arial"/>
                <w:i/>
                <w:iCs/>
                <w:color w:val="000000"/>
                <w:sz w:val="20"/>
                <w:szCs w:val="20"/>
              </w:rPr>
              <w:t>OSHA &amp; EPA 301 Injury, Illness and Near Miss Report</w:t>
            </w:r>
            <w:r w:rsidRPr="00862495">
              <w:rPr>
                <w:rFonts w:ascii="Arial" w:eastAsia="Arial" w:hAnsi="Arial" w:cs="Arial"/>
                <w:color w:val="000000"/>
                <w:sz w:val="20"/>
                <w:szCs w:val="20"/>
              </w:rPr>
              <w:t xml:space="preserve"> yourself and forward the completed report to the local SHEMP Manager or, report the near miss through the EPA Reporting Hotline by calling or leaving a message at (877) 301-7233 (8 a.m. to 5 p.m. EST, Monday through Friday).</w:t>
            </w:r>
          </w:p>
        </w:tc>
        <w:tc>
          <w:tcPr>
            <w:tcW w:w="900" w:type="dxa"/>
            <w:tcBorders>
              <w:top w:val="single" w:sz="12" w:space="0" w:color="auto"/>
              <w:left w:val="nil"/>
            </w:tcBorders>
          </w:tcPr>
          <w:p w14:paraId="4F75C4EE"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p>
          <w:p w14:paraId="7410BC58"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1166CA9"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tc>
      </w:tr>
      <w:tr w:rsidR="00B7374F" w14:paraId="2995201C" w14:textId="77777777" w:rsidTr="00862495">
        <w:tc>
          <w:tcPr>
            <w:tcW w:w="450" w:type="dxa"/>
            <w:tcBorders>
              <w:top w:val="nil"/>
              <w:right w:val="nil"/>
            </w:tcBorders>
          </w:tcPr>
          <w:p w14:paraId="600CE80D" w14:textId="77777777" w:rsidR="00B7374F" w:rsidRDefault="00B7374F" w:rsidP="00CB50C0">
            <w:pPr>
              <w:jc w:val="center"/>
              <w:rPr>
                <w:rFonts w:ascii="Arial" w:hAnsi="Arial"/>
                <w:color w:val="000000"/>
                <w:sz w:val="20"/>
                <w:szCs w:val="20"/>
              </w:rPr>
            </w:pPr>
            <w:r w:rsidRPr="00862495">
              <w:rPr>
                <w:rFonts w:ascii="Arial" w:eastAsia="Arial" w:hAnsi="Arial" w:cs="Arial"/>
                <w:color w:val="000000"/>
                <w:sz w:val="20"/>
                <w:szCs w:val="20"/>
              </w:rPr>
              <w:t>2.</w:t>
            </w:r>
          </w:p>
        </w:tc>
        <w:tc>
          <w:tcPr>
            <w:tcW w:w="9450" w:type="dxa"/>
            <w:tcBorders>
              <w:top w:val="nil"/>
              <w:left w:val="nil"/>
              <w:right w:val="nil"/>
            </w:tcBorders>
          </w:tcPr>
          <w:p w14:paraId="6A2F2E7C" w14:textId="77777777" w:rsidR="00B7374F" w:rsidRDefault="00B7374F" w:rsidP="00CB50C0">
            <w:pPr>
              <w:spacing w:after="120"/>
              <w:rPr>
                <w:rFonts w:ascii="Arial" w:hAnsi="Arial"/>
                <w:color w:val="000000"/>
                <w:sz w:val="20"/>
                <w:szCs w:val="20"/>
              </w:rPr>
            </w:pPr>
            <w:r w:rsidRPr="00862495">
              <w:rPr>
                <w:rFonts w:ascii="Arial" w:eastAsia="Arial" w:hAnsi="Arial" w:cs="Arial"/>
                <w:b/>
                <w:bCs/>
                <w:color w:val="000000"/>
                <w:sz w:val="20"/>
                <w:szCs w:val="20"/>
              </w:rPr>
              <w:t xml:space="preserve">Obtain first aid or medical treatment as necessary. </w:t>
            </w:r>
          </w:p>
        </w:tc>
        <w:tc>
          <w:tcPr>
            <w:tcW w:w="900" w:type="dxa"/>
            <w:tcBorders>
              <w:top w:val="nil"/>
              <w:left w:val="nil"/>
            </w:tcBorders>
          </w:tcPr>
          <w:p w14:paraId="2F173D3D" w14:textId="77777777" w:rsidR="00B7374F" w:rsidRDefault="00B7374F"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tc>
      </w:tr>
      <w:tr w:rsidR="00B7374F" w14:paraId="729EC908" w14:textId="77777777" w:rsidTr="00862495">
        <w:tc>
          <w:tcPr>
            <w:tcW w:w="450" w:type="dxa"/>
            <w:tcBorders>
              <w:top w:val="nil"/>
              <w:right w:val="nil"/>
            </w:tcBorders>
          </w:tcPr>
          <w:p w14:paraId="58FD8892" w14:textId="77777777" w:rsidR="00B7374F" w:rsidRDefault="00B7374F" w:rsidP="00CB50C0">
            <w:pPr>
              <w:jc w:val="center"/>
              <w:rPr>
                <w:rFonts w:ascii="Arial" w:hAnsi="Arial"/>
                <w:color w:val="000000"/>
                <w:sz w:val="20"/>
                <w:szCs w:val="20"/>
              </w:rPr>
            </w:pPr>
          </w:p>
        </w:tc>
        <w:tc>
          <w:tcPr>
            <w:tcW w:w="9450" w:type="dxa"/>
            <w:tcBorders>
              <w:top w:val="nil"/>
              <w:left w:val="nil"/>
              <w:right w:val="nil"/>
            </w:tcBorders>
          </w:tcPr>
          <w:p w14:paraId="116D1DF0" w14:textId="77777777" w:rsidR="00B7374F" w:rsidRDefault="00B7374F" w:rsidP="00862495">
            <w:pPr>
              <w:numPr>
                <w:ilvl w:val="0"/>
                <w:numId w:val="77"/>
              </w:numPr>
              <w:tabs>
                <w:tab w:val="clear" w:pos="720"/>
              </w:tabs>
              <w:autoSpaceDE w:val="0"/>
              <w:autoSpaceDN w:val="0"/>
              <w:adjustRightInd w:val="0"/>
              <w:spacing w:after="120"/>
              <w:rPr>
                <w:rFonts w:ascii="Arial" w:eastAsia="Arial" w:hAnsi="Arial" w:cs="Arial"/>
                <w:color w:val="000000"/>
                <w:sz w:val="20"/>
                <w:szCs w:val="20"/>
              </w:rPr>
            </w:pPr>
            <w:r w:rsidRPr="00862495">
              <w:rPr>
                <w:rFonts w:ascii="Arial" w:eastAsia="Arial" w:hAnsi="Arial" w:cs="Arial"/>
                <w:b/>
                <w:bCs/>
                <w:color w:val="000000"/>
                <w:sz w:val="20"/>
                <w:szCs w:val="20"/>
              </w:rPr>
              <w:t>If immediate medical care is required, go to the nearest health care facility or to your private health care provider. Ask your supervisor for assistance in making transportation arrangements or in calling for an ambulance.</w:t>
            </w:r>
            <w:r w:rsidRPr="00862495">
              <w:rPr>
                <w:rFonts w:ascii="Arial" w:eastAsia="Arial" w:hAnsi="Arial" w:cs="Arial"/>
                <w:color w:val="000000"/>
                <w:sz w:val="20"/>
                <w:szCs w:val="20"/>
              </w:rPr>
              <w:t xml:space="preserve"> </w:t>
            </w:r>
          </w:p>
          <w:p w14:paraId="22222BF3" w14:textId="1A8F99D9" w:rsidR="00B7374F" w:rsidRDefault="00B7374F" w:rsidP="00CB50C0">
            <w:pPr>
              <w:tabs>
                <w:tab w:val="left" w:pos="702"/>
              </w:tabs>
              <w:ind w:left="702"/>
              <w:rPr>
                <w:rFonts w:ascii="Arial" w:hAnsi="Arial"/>
                <w:color w:val="000000"/>
                <w:sz w:val="20"/>
                <w:szCs w:val="20"/>
              </w:rPr>
            </w:pPr>
            <w:r>
              <w:rPr>
                <w:rFonts w:ascii="Arial" w:hAnsi="Arial"/>
                <w:color w:val="000000"/>
                <w:sz w:val="20"/>
                <w:szCs w:val="20"/>
              </w:rPr>
              <w:tab/>
            </w:r>
            <w:r w:rsidRPr="00862495">
              <w:rPr>
                <w:rFonts w:ascii="Arial" w:eastAsia="Arial" w:hAnsi="Arial" w:cs="Arial"/>
                <w:color w:val="000000"/>
                <w:sz w:val="20"/>
                <w:szCs w:val="20"/>
              </w:rPr>
              <w:t xml:space="preserve">In a non-emergency situation, if you need medical treatment for an injury, ask your WCC to </w:t>
            </w:r>
            <w:r>
              <w:rPr>
                <w:rFonts w:ascii="Arial" w:hAnsi="Arial"/>
                <w:color w:val="000000"/>
                <w:sz w:val="20"/>
                <w:szCs w:val="20"/>
              </w:rPr>
              <w:tab/>
            </w:r>
            <w:r w:rsidRPr="00862495">
              <w:rPr>
                <w:rFonts w:ascii="Arial" w:eastAsia="Arial" w:hAnsi="Arial" w:cs="Arial"/>
                <w:color w:val="000000"/>
                <w:sz w:val="20"/>
                <w:szCs w:val="20"/>
              </w:rPr>
              <w:t>authorize medical treatment by use of Form CA-16 (</w:t>
            </w:r>
            <w:hyperlink r:id="rId58" w:history="1">
              <w:r w:rsidRPr="00862495">
                <w:rPr>
                  <w:rStyle w:val="Hyperlink"/>
                  <w:rFonts w:ascii="Arial" w:eastAsia="Arial" w:hAnsi="Arial" w:cs="Arial"/>
                  <w:sz w:val="20"/>
                  <w:szCs w:val="20"/>
                </w:rPr>
                <w:t>Section 3.2.1.3</w:t>
              </w:r>
            </w:hyperlink>
            <w:r w:rsidRPr="00862495">
              <w:rPr>
                <w:rFonts w:ascii="Arial" w:eastAsia="Arial" w:hAnsi="Arial" w:cs="Arial"/>
                <w:color w:val="000000"/>
                <w:sz w:val="20"/>
                <w:szCs w:val="20"/>
              </w:rPr>
              <w:t xml:space="preserve">). </w:t>
            </w:r>
            <w:r w:rsidRPr="00862495">
              <w:rPr>
                <w:rFonts w:ascii="Arial" w:eastAsia="Arial" w:hAnsi="Arial" w:cs="Arial"/>
                <w:b/>
                <w:bCs/>
                <w:color w:val="000000"/>
                <w:sz w:val="20"/>
                <w:szCs w:val="20"/>
              </w:rPr>
              <w:t xml:space="preserve">(For emergency </w:t>
            </w:r>
            <w:r w:rsidRPr="000A2A07">
              <w:rPr>
                <w:rFonts w:ascii="Arial" w:hAnsi="Arial"/>
                <w:b/>
                <w:color w:val="000000"/>
                <w:sz w:val="20"/>
                <w:szCs w:val="20"/>
              </w:rPr>
              <w:tab/>
            </w:r>
            <w:r w:rsidRPr="00862495">
              <w:rPr>
                <w:rFonts w:ascii="Arial" w:eastAsia="Arial" w:hAnsi="Arial" w:cs="Arial"/>
                <w:b/>
                <w:bCs/>
                <w:color w:val="000000"/>
                <w:sz w:val="20"/>
                <w:szCs w:val="20"/>
              </w:rPr>
              <w:t xml:space="preserve">situations, the WCC or the supervisor must authorize treatment by telephone and then </w:t>
            </w:r>
            <w:r>
              <w:rPr>
                <w:rFonts w:ascii="Arial" w:hAnsi="Arial"/>
                <w:b/>
                <w:color w:val="000000"/>
                <w:sz w:val="20"/>
                <w:szCs w:val="20"/>
              </w:rPr>
              <w:tab/>
            </w:r>
            <w:r w:rsidRPr="00862495">
              <w:rPr>
                <w:rFonts w:ascii="Arial" w:eastAsia="Arial" w:hAnsi="Arial" w:cs="Arial"/>
                <w:b/>
                <w:bCs/>
                <w:color w:val="000000"/>
                <w:sz w:val="20"/>
                <w:szCs w:val="20"/>
              </w:rPr>
              <w:t>send/fax Form CA-16 to the treating medical facility within 48 hours.)</w:t>
            </w:r>
            <w:r w:rsidRPr="00862495">
              <w:rPr>
                <w:rFonts w:ascii="Arial" w:eastAsia="Arial" w:hAnsi="Arial" w:cs="Arial"/>
                <w:color w:val="000000"/>
                <w:sz w:val="20"/>
                <w:szCs w:val="20"/>
              </w:rPr>
              <w:t xml:space="preserve"> You may initially </w:t>
            </w:r>
            <w:r>
              <w:rPr>
                <w:rFonts w:ascii="Arial" w:hAnsi="Arial"/>
                <w:color w:val="000000"/>
                <w:sz w:val="20"/>
                <w:szCs w:val="20"/>
              </w:rPr>
              <w:tab/>
            </w:r>
            <w:r w:rsidRPr="00862495">
              <w:rPr>
                <w:rFonts w:ascii="Arial" w:eastAsia="Arial" w:hAnsi="Arial" w:cs="Arial"/>
                <w:color w:val="000000"/>
                <w:sz w:val="20"/>
                <w:szCs w:val="20"/>
              </w:rPr>
              <w:t>select</w:t>
            </w:r>
            <w:r w:rsidRPr="00862495">
              <w:rPr>
                <w:rFonts w:ascii="Arial" w:eastAsia="Arial" w:hAnsi="Arial" w:cs="Arial"/>
                <w:b/>
                <w:bCs/>
                <w:color w:val="000000"/>
                <w:sz w:val="20"/>
                <w:szCs w:val="20"/>
              </w:rPr>
              <w:t xml:space="preserve"> </w:t>
            </w:r>
            <w:r w:rsidRPr="00862495">
              <w:rPr>
                <w:rFonts w:ascii="Arial" w:eastAsia="Arial" w:hAnsi="Arial" w:cs="Arial"/>
                <w:color w:val="000000"/>
                <w:sz w:val="20"/>
                <w:szCs w:val="20"/>
              </w:rPr>
              <w:t xml:space="preserve">the health care provider to provide the necessary treatment. This may be a private health </w:t>
            </w:r>
            <w:r>
              <w:rPr>
                <w:rFonts w:ascii="Arial" w:hAnsi="Arial"/>
                <w:color w:val="000000"/>
                <w:sz w:val="20"/>
                <w:szCs w:val="20"/>
              </w:rPr>
              <w:tab/>
            </w:r>
            <w:r w:rsidRPr="00862495">
              <w:rPr>
                <w:rFonts w:ascii="Arial" w:eastAsia="Arial" w:hAnsi="Arial" w:cs="Arial"/>
                <w:color w:val="000000"/>
                <w:sz w:val="20"/>
                <w:szCs w:val="20"/>
              </w:rPr>
              <w:t xml:space="preserve">care provider or, if available, a local federal medical officer/hospital. Take Form CA-16 and </w:t>
            </w:r>
            <w:r>
              <w:rPr>
                <w:rFonts w:ascii="Arial" w:hAnsi="Arial"/>
                <w:color w:val="000000"/>
                <w:sz w:val="20"/>
                <w:szCs w:val="20"/>
              </w:rPr>
              <w:tab/>
            </w:r>
            <w:hyperlink r:id="rId59" w:history="1">
              <w:r w:rsidRPr="00862495">
                <w:rPr>
                  <w:rStyle w:val="Hyperlink"/>
                  <w:rFonts w:ascii="Arial" w:eastAsia="Arial" w:hAnsi="Arial" w:cs="Arial"/>
                  <w:sz w:val="20"/>
                  <w:szCs w:val="20"/>
                </w:rPr>
                <w:t>Form OWCP-1500</w:t>
              </w:r>
            </w:hyperlink>
            <w:r w:rsidRPr="00862495">
              <w:rPr>
                <w:rFonts w:ascii="Arial" w:eastAsia="Arial" w:hAnsi="Arial" w:cs="Arial"/>
                <w:color w:val="000000"/>
                <w:sz w:val="20"/>
                <w:szCs w:val="20"/>
              </w:rPr>
              <w:t xml:space="preserve"> to the health care provider. Form OWCP-1500 is the billing form health care </w:t>
            </w:r>
            <w:r>
              <w:rPr>
                <w:rFonts w:ascii="Arial" w:hAnsi="Arial"/>
                <w:color w:val="000000"/>
                <w:sz w:val="20"/>
                <w:szCs w:val="20"/>
              </w:rPr>
              <w:tab/>
            </w:r>
            <w:r w:rsidRPr="00862495">
              <w:rPr>
                <w:rFonts w:ascii="Arial" w:eastAsia="Arial" w:hAnsi="Arial" w:cs="Arial"/>
                <w:color w:val="000000"/>
                <w:sz w:val="20"/>
                <w:szCs w:val="20"/>
              </w:rPr>
              <w:t xml:space="preserve">providers must use to submit bills to OWCP. (Hospitals and pharmacies may use their own </w:t>
            </w:r>
            <w:r>
              <w:rPr>
                <w:rFonts w:ascii="Arial" w:hAnsi="Arial"/>
                <w:color w:val="000000"/>
                <w:sz w:val="20"/>
                <w:szCs w:val="20"/>
              </w:rPr>
              <w:tab/>
            </w:r>
            <w:r w:rsidRPr="00862495">
              <w:rPr>
                <w:rFonts w:ascii="Arial" w:eastAsia="Arial" w:hAnsi="Arial" w:cs="Arial"/>
                <w:color w:val="000000"/>
                <w:sz w:val="20"/>
                <w:szCs w:val="20"/>
              </w:rPr>
              <w:t xml:space="preserve">billing form.) If you need medical treatment for an occupational illness or disease, obtain care </w:t>
            </w:r>
            <w:r>
              <w:rPr>
                <w:rFonts w:ascii="Arial" w:hAnsi="Arial"/>
                <w:color w:val="000000"/>
                <w:sz w:val="20"/>
                <w:szCs w:val="20"/>
              </w:rPr>
              <w:tab/>
            </w:r>
            <w:r w:rsidRPr="00862495">
              <w:rPr>
                <w:rFonts w:ascii="Arial" w:eastAsia="Arial" w:hAnsi="Arial" w:cs="Arial"/>
                <w:color w:val="000000"/>
                <w:sz w:val="20"/>
                <w:szCs w:val="20"/>
              </w:rPr>
              <w:t xml:space="preserve">directly from a specialist health care provider in the indicated field. Form CA-16 cannot be used </w:t>
            </w:r>
            <w:r>
              <w:rPr>
                <w:rFonts w:ascii="Arial" w:hAnsi="Arial"/>
                <w:color w:val="000000"/>
                <w:sz w:val="20"/>
                <w:szCs w:val="20"/>
              </w:rPr>
              <w:tab/>
            </w:r>
            <w:r w:rsidRPr="00862495">
              <w:rPr>
                <w:rFonts w:ascii="Arial" w:eastAsia="Arial" w:hAnsi="Arial" w:cs="Arial"/>
                <w:color w:val="000000"/>
                <w:sz w:val="20"/>
                <w:szCs w:val="20"/>
              </w:rPr>
              <w:t xml:space="preserve">for an illness or disease </w:t>
            </w:r>
            <w:r>
              <w:rPr>
                <w:rFonts w:ascii="Arial" w:hAnsi="Arial"/>
                <w:color w:val="000000"/>
                <w:sz w:val="20"/>
                <w:szCs w:val="20"/>
              </w:rPr>
              <w:tab/>
            </w:r>
            <w:r w:rsidRPr="00862495">
              <w:rPr>
                <w:rFonts w:ascii="Arial" w:eastAsia="Arial" w:hAnsi="Arial" w:cs="Arial"/>
                <w:color w:val="000000"/>
                <w:sz w:val="20"/>
                <w:szCs w:val="20"/>
              </w:rPr>
              <w:t xml:space="preserve">without prior approval from OWCP. </w:t>
            </w:r>
          </w:p>
          <w:p w14:paraId="13FCBFC1" w14:textId="77777777" w:rsidR="00B7374F" w:rsidRDefault="00B7374F" w:rsidP="00CB50C0">
            <w:pPr>
              <w:tabs>
                <w:tab w:val="left" w:pos="702"/>
              </w:tabs>
              <w:ind w:left="702"/>
              <w:rPr>
                <w:rFonts w:ascii="Arial" w:hAnsi="Arial"/>
                <w:b/>
                <w:color w:val="000000"/>
                <w:sz w:val="20"/>
                <w:szCs w:val="20"/>
              </w:rPr>
            </w:pPr>
          </w:p>
        </w:tc>
        <w:tc>
          <w:tcPr>
            <w:tcW w:w="900" w:type="dxa"/>
            <w:tcBorders>
              <w:top w:val="nil"/>
              <w:left w:val="nil"/>
            </w:tcBorders>
          </w:tcPr>
          <w:p w14:paraId="6255049C" w14:textId="77777777" w:rsidR="00B7374F" w:rsidRDefault="00B7374F"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0BDD39B8" w14:textId="77777777" w:rsidTr="00862495">
        <w:tc>
          <w:tcPr>
            <w:tcW w:w="450" w:type="dxa"/>
            <w:tcBorders>
              <w:top w:val="nil"/>
              <w:right w:val="nil"/>
            </w:tcBorders>
          </w:tcPr>
          <w:p w14:paraId="50933B7B" w14:textId="77777777" w:rsidR="00B7374F" w:rsidRDefault="00B7374F" w:rsidP="00CB50C0">
            <w:pPr>
              <w:jc w:val="center"/>
            </w:pPr>
            <w:r>
              <w:br w:type="page"/>
            </w:r>
          </w:p>
          <w:p w14:paraId="3B5DB606" w14:textId="77777777" w:rsidR="00B7374F" w:rsidRDefault="00B7374F" w:rsidP="00CB50C0">
            <w:pPr>
              <w:jc w:val="center"/>
            </w:pPr>
          </w:p>
          <w:p w14:paraId="151CE3F1" w14:textId="77777777" w:rsidR="00B7374F" w:rsidRDefault="00B7374F" w:rsidP="00CB50C0">
            <w:pPr>
              <w:jc w:val="center"/>
              <w:rPr>
                <w:rFonts w:ascii="Arial" w:hAnsi="Arial"/>
                <w:color w:val="000000"/>
                <w:sz w:val="20"/>
                <w:szCs w:val="20"/>
              </w:rPr>
            </w:pPr>
          </w:p>
        </w:tc>
        <w:tc>
          <w:tcPr>
            <w:tcW w:w="9450" w:type="dxa"/>
            <w:tcBorders>
              <w:top w:val="nil"/>
              <w:left w:val="nil"/>
              <w:right w:val="nil"/>
            </w:tcBorders>
          </w:tcPr>
          <w:p w14:paraId="10614D46" w14:textId="77777777" w:rsidR="00B7374F" w:rsidRDefault="00B7374F" w:rsidP="00862495">
            <w:pPr>
              <w:numPr>
                <w:ilvl w:val="0"/>
                <w:numId w:val="77"/>
              </w:numPr>
              <w:tabs>
                <w:tab w:val="clear" w:pos="720"/>
              </w:tabs>
              <w:autoSpaceDE w:val="0"/>
              <w:autoSpaceDN w:val="0"/>
              <w:adjustRightInd w:val="0"/>
              <w:spacing w:after="120"/>
              <w:rPr>
                <w:rFonts w:ascii="Arial" w:eastAsia="Arial" w:hAnsi="Arial" w:cs="Arial"/>
                <w:sz w:val="20"/>
                <w:szCs w:val="20"/>
              </w:rPr>
            </w:pPr>
            <w:r w:rsidRPr="00862495">
              <w:rPr>
                <w:rFonts w:ascii="Arial" w:eastAsia="Arial" w:hAnsi="Arial" w:cs="Arial"/>
                <w:sz w:val="20"/>
                <w:szCs w:val="20"/>
              </w:rPr>
              <w:t xml:space="preserve">Complete and submit the appropriate OWCP form for work-related injuries, illnesses, or significant exposures. If you have a traumatic injury (conditions that occur in one work shift), complete the employee’s section of </w:t>
            </w:r>
            <w:hyperlink r:id="rId60" w:history="1">
              <w:r w:rsidRPr="00862495">
                <w:rPr>
                  <w:rStyle w:val="Hyperlink"/>
                  <w:rFonts w:ascii="Arial" w:eastAsia="Arial" w:hAnsi="Arial" w:cs="Arial"/>
                  <w:sz w:val="20"/>
                  <w:szCs w:val="20"/>
                </w:rPr>
                <w:t>Form CA-1</w:t>
              </w:r>
            </w:hyperlink>
            <w:r w:rsidRPr="00862495">
              <w:rPr>
                <w:rFonts w:ascii="Arial" w:eastAsia="Arial" w:hAnsi="Arial" w:cs="Arial"/>
                <w:sz w:val="20"/>
                <w:szCs w:val="20"/>
              </w:rPr>
              <w:t xml:space="preserve"> and turn it in to your supervisor within 24 hours from the date of the injury. Provide medical evidence in support of the disability within 10 days of submission of Form CA-1. If you are disabled due to traumatic injury, you may claim continuation of pay (COP) not to exceed 45 calendar days or use leave. (Form CA-1 is designed to serve as a claim for COP.) </w:t>
            </w:r>
          </w:p>
        </w:tc>
        <w:tc>
          <w:tcPr>
            <w:tcW w:w="900" w:type="dxa"/>
            <w:tcBorders>
              <w:top w:val="nil"/>
              <w:left w:val="nil"/>
            </w:tcBorders>
          </w:tcPr>
          <w:p w14:paraId="7FDE3D29" w14:textId="77777777" w:rsidR="00B7374F" w:rsidRDefault="00B7374F"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7A749BF1" w14:textId="77777777" w:rsidTr="00B41A3B">
        <w:trPr>
          <w:trHeight w:val="990"/>
        </w:trPr>
        <w:tc>
          <w:tcPr>
            <w:tcW w:w="450" w:type="dxa"/>
            <w:tcBorders>
              <w:top w:val="nil"/>
              <w:bottom w:val="nil"/>
              <w:right w:val="nil"/>
            </w:tcBorders>
          </w:tcPr>
          <w:p w14:paraId="40FC0A01"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p>
        </w:tc>
        <w:tc>
          <w:tcPr>
            <w:tcW w:w="9450" w:type="dxa"/>
            <w:tcBorders>
              <w:top w:val="nil"/>
              <w:left w:val="nil"/>
              <w:bottom w:val="nil"/>
              <w:right w:val="nil"/>
            </w:tcBorders>
          </w:tcPr>
          <w:p w14:paraId="2018B11E" w14:textId="77777777" w:rsidR="00B7374F" w:rsidRDefault="00B7374F" w:rsidP="00B7374F">
            <w:pPr>
              <w:numPr>
                <w:ilvl w:val="0"/>
                <w:numId w:val="77"/>
              </w:numPr>
              <w:tabs>
                <w:tab w:val="clear" w:pos="720"/>
              </w:tabs>
              <w:autoSpaceDE w:val="0"/>
              <w:autoSpaceDN w:val="0"/>
              <w:adjustRightInd w:val="0"/>
              <w:spacing w:after="120"/>
              <w:ind w:left="706"/>
            </w:pPr>
            <w:r w:rsidRPr="00862495">
              <w:rPr>
                <w:rFonts w:ascii="Arial" w:eastAsia="Arial" w:hAnsi="Arial" w:cs="Arial"/>
                <w:color w:val="000000"/>
                <w:sz w:val="20"/>
                <w:szCs w:val="20"/>
              </w:rPr>
              <w:t xml:space="preserve">If you have an occupational illness or disease (conditions that occur over more than one work shift), use </w:t>
            </w:r>
            <w:hyperlink r:id="rId61" w:history="1">
              <w:r w:rsidRPr="00862495">
                <w:rPr>
                  <w:rStyle w:val="Hyperlink"/>
                  <w:rFonts w:ascii="Arial" w:eastAsia="Arial" w:hAnsi="Arial" w:cs="Arial"/>
                  <w:sz w:val="20"/>
                  <w:szCs w:val="20"/>
                </w:rPr>
                <w:t>Form CA-2</w:t>
              </w:r>
            </w:hyperlink>
            <w:r w:rsidRPr="00862495">
              <w:rPr>
                <w:rFonts w:ascii="Arial" w:eastAsia="Arial" w:hAnsi="Arial" w:cs="Arial"/>
                <w:color w:val="000000"/>
                <w:sz w:val="20"/>
                <w:szCs w:val="20"/>
              </w:rPr>
              <w:t xml:space="preserve"> instead of Form CA-1, and turn it in with the appropriate checklist from </w:t>
            </w:r>
            <w:hyperlink r:id="rId62" w:history="1">
              <w:r w:rsidRPr="00862495">
                <w:rPr>
                  <w:rStyle w:val="Hyperlink"/>
                  <w:rFonts w:ascii="Arial" w:eastAsia="Arial" w:hAnsi="Arial" w:cs="Arial"/>
                  <w:sz w:val="20"/>
                  <w:szCs w:val="20"/>
                </w:rPr>
                <w:t>Form CA-35</w:t>
              </w:r>
            </w:hyperlink>
            <w:r w:rsidRPr="00862495">
              <w:rPr>
                <w:rFonts w:ascii="Arial" w:eastAsia="Arial" w:hAnsi="Arial" w:cs="Arial"/>
                <w:color w:val="000000"/>
                <w:sz w:val="20"/>
                <w:szCs w:val="20"/>
              </w:rPr>
              <w:t xml:space="preserve"> and supporting medical evidence (if possible) to your supervisor within 24 hours from the date you realized the illness or disease was caused (or aggravated) by your job.</w:t>
            </w:r>
          </w:p>
        </w:tc>
        <w:tc>
          <w:tcPr>
            <w:tcW w:w="900" w:type="dxa"/>
            <w:tcBorders>
              <w:top w:val="nil"/>
              <w:left w:val="nil"/>
              <w:bottom w:val="nil"/>
            </w:tcBorders>
          </w:tcPr>
          <w:p w14:paraId="6E4F7CD3" w14:textId="77777777" w:rsidR="00B7374F"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r w:rsidR="00B7374F" w14:paraId="2270E7F4" w14:textId="77777777" w:rsidTr="00B41A3B">
        <w:trPr>
          <w:trHeight w:val="747"/>
        </w:trPr>
        <w:tc>
          <w:tcPr>
            <w:tcW w:w="450" w:type="dxa"/>
            <w:tcBorders>
              <w:top w:val="nil"/>
              <w:bottom w:val="nil"/>
              <w:right w:val="nil"/>
            </w:tcBorders>
          </w:tcPr>
          <w:p w14:paraId="668F5EF7"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p>
        </w:tc>
        <w:tc>
          <w:tcPr>
            <w:tcW w:w="9450" w:type="dxa"/>
            <w:tcBorders>
              <w:top w:val="nil"/>
              <w:left w:val="nil"/>
              <w:bottom w:val="nil"/>
              <w:right w:val="nil"/>
            </w:tcBorders>
          </w:tcPr>
          <w:p w14:paraId="253B11A8" w14:textId="77777777" w:rsidR="00B7374F" w:rsidRDefault="00B7374F" w:rsidP="00B7374F">
            <w:pPr>
              <w:numPr>
                <w:ilvl w:val="0"/>
                <w:numId w:val="77"/>
              </w:numPr>
              <w:tabs>
                <w:tab w:val="clear" w:pos="720"/>
              </w:tabs>
              <w:autoSpaceDE w:val="0"/>
              <w:autoSpaceDN w:val="0"/>
              <w:adjustRightInd w:val="0"/>
              <w:spacing w:after="120"/>
            </w:pPr>
            <w:r w:rsidRPr="00862495">
              <w:rPr>
                <w:rFonts w:ascii="Arial" w:eastAsia="Arial" w:hAnsi="Arial" w:cs="Arial"/>
                <w:color w:val="000000"/>
                <w:sz w:val="20"/>
                <w:szCs w:val="20"/>
              </w:rPr>
              <w:t>A “Receipt” is attached to each Form CA-1 and Form CA-2. Your supervisor must complete the receipt and return it to you with a copy of the completed form for your personal records. If it is not returned to you, ask your supervisor for it.</w:t>
            </w:r>
          </w:p>
        </w:tc>
        <w:tc>
          <w:tcPr>
            <w:tcW w:w="900" w:type="dxa"/>
            <w:tcBorders>
              <w:top w:val="nil"/>
              <w:left w:val="nil"/>
              <w:bottom w:val="nil"/>
            </w:tcBorders>
          </w:tcPr>
          <w:p w14:paraId="66213165" w14:textId="77777777" w:rsidR="00B7374F"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57941E8A" w14:textId="77777777" w:rsidTr="00862495">
        <w:trPr>
          <w:trHeight w:val="350"/>
        </w:trPr>
        <w:tc>
          <w:tcPr>
            <w:tcW w:w="450" w:type="dxa"/>
            <w:tcBorders>
              <w:top w:val="nil"/>
              <w:bottom w:val="nil"/>
              <w:right w:val="nil"/>
            </w:tcBorders>
          </w:tcPr>
          <w:p w14:paraId="607F4392"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p>
        </w:tc>
        <w:tc>
          <w:tcPr>
            <w:tcW w:w="9450" w:type="dxa"/>
            <w:tcBorders>
              <w:top w:val="nil"/>
              <w:left w:val="nil"/>
              <w:bottom w:val="nil"/>
              <w:right w:val="nil"/>
            </w:tcBorders>
          </w:tcPr>
          <w:p w14:paraId="0D502045" w14:textId="77777777" w:rsidR="00B7374F" w:rsidRDefault="00B7374F" w:rsidP="00862495">
            <w:pPr>
              <w:numPr>
                <w:ilvl w:val="0"/>
                <w:numId w:val="77"/>
              </w:numPr>
              <w:tabs>
                <w:tab w:val="clear" w:pos="720"/>
              </w:tabs>
              <w:autoSpaceDE w:val="0"/>
              <w:autoSpaceDN w:val="0"/>
              <w:adjustRightInd w:val="0"/>
              <w:spacing w:after="120"/>
              <w:rPr>
                <w:rFonts w:ascii="Arial" w:eastAsia="Arial" w:hAnsi="Arial" w:cs="Arial"/>
                <w:color w:val="000000"/>
                <w:sz w:val="20"/>
                <w:szCs w:val="20"/>
              </w:rPr>
            </w:pPr>
            <w:r w:rsidRPr="00862495">
              <w:rPr>
                <w:rFonts w:ascii="Arial" w:eastAsia="Arial" w:hAnsi="Arial" w:cs="Arial"/>
                <w:color w:val="000000"/>
                <w:sz w:val="20"/>
                <w:szCs w:val="20"/>
              </w:rPr>
              <w:t xml:space="preserve">File a claim for workers’ compensation on </w:t>
            </w:r>
            <w:hyperlink r:id="rId63" w:history="1">
              <w:r w:rsidRPr="00862495">
                <w:rPr>
                  <w:rStyle w:val="Hyperlink"/>
                  <w:rFonts w:ascii="Arial" w:eastAsia="Arial" w:hAnsi="Arial" w:cs="Arial"/>
                  <w:sz w:val="20"/>
                  <w:szCs w:val="20"/>
                </w:rPr>
                <w:t>Form CA-7</w:t>
              </w:r>
            </w:hyperlink>
            <w:r w:rsidRPr="00862495">
              <w:rPr>
                <w:rFonts w:ascii="Arial" w:eastAsia="Arial" w:hAnsi="Arial" w:cs="Arial"/>
                <w:color w:val="000000"/>
                <w:sz w:val="20"/>
                <w:szCs w:val="20"/>
              </w:rPr>
              <w:t xml:space="preserve"> or use leave if you are disabled beyond the COP period, or if you are not entitled to COP. If you are disabled due to an occupational illness or disease, you may claim workers’ compensation on Form CA-7 or use leave. A claim for compensation for disability must be submitted as soon as possible after it is apparent that you are disabled and will enter a leave-without-pay status. Submit Form CA-7 together with medical evidence (</w:t>
            </w:r>
            <w:hyperlink r:id="rId64" w:history="1">
              <w:r w:rsidRPr="00862495">
                <w:rPr>
                  <w:rStyle w:val="Hyperlink"/>
                  <w:rFonts w:ascii="Arial" w:eastAsia="Arial" w:hAnsi="Arial" w:cs="Arial"/>
                  <w:sz w:val="20"/>
                  <w:szCs w:val="20"/>
                </w:rPr>
                <w:t>Form CA-20</w:t>
              </w:r>
            </w:hyperlink>
            <w:r w:rsidRPr="00862495">
              <w:rPr>
                <w:rFonts w:ascii="Arial" w:eastAsia="Arial" w:hAnsi="Arial" w:cs="Arial"/>
                <w:color w:val="000000"/>
                <w:sz w:val="20"/>
                <w:szCs w:val="20"/>
              </w:rPr>
              <w:t xml:space="preserve"> or a report from a health care provider) to the WCC. </w:t>
            </w:r>
          </w:p>
        </w:tc>
        <w:tc>
          <w:tcPr>
            <w:tcW w:w="900" w:type="dxa"/>
            <w:tcBorders>
              <w:top w:val="nil"/>
              <w:left w:val="nil"/>
              <w:bottom w:val="nil"/>
            </w:tcBorders>
          </w:tcPr>
          <w:p w14:paraId="55F29D94" w14:textId="77777777" w:rsidR="00B7374F"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6CA0B505" w14:textId="77777777" w:rsidTr="00B41A3B">
        <w:trPr>
          <w:trHeight w:val="1287"/>
        </w:trPr>
        <w:tc>
          <w:tcPr>
            <w:tcW w:w="450" w:type="dxa"/>
            <w:tcBorders>
              <w:top w:val="nil"/>
              <w:bottom w:val="nil"/>
              <w:right w:val="nil"/>
            </w:tcBorders>
          </w:tcPr>
          <w:p w14:paraId="686483EC"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r w:rsidRPr="00862495">
              <w:rPr>
                <w:rFonts w:ascii="Arial" w:eastAsia="Arial" w:hAnsi="Arial" w:cs="Arial"/>
                <w:color w:val="000000"/>
                <w:sz w:val="20"/>
                <w:szCs w:val="20"/>
              </w:rPr>
              <w:t>3.</w:t>
            </w:r>
          </w:p>
        </w:tc>
        <w:tc>
          <w:tcPr>
            <w:tcW w:w="9450" w:type="dxa"/>
            <w:tcBorders>
              <w:top w:val="nil"/>
              <w:left w:val="nil"/>
              <w:bottom w:val="nil"/>
              <w:right w:val="nil"/>
            </w:tcBorders>
          </w:tcPr>
          <w:p w14:paraId="7325F53C" w14:textId="3A885466" w:rsidR="00B7374F" w:rsidRPr="00B41A3B" w:rsidRDefault="00B7374F" w:rsidP="00B41A3B">
            <w:pPr>
              <w:rPr>
                <w:sz w:val="18"/>
                <w:szCs w:val="22"/>
              </w:rPr>
            </w:pPr>
            <w:r w:rsidRPr="00862495">
              <w:rPr>
                <w:rFonts w:ascii="Arial" w:eastAsia="Arial" w:hAnsi="Arial" w:cs="Arial"/>
                <w:b/>
                <w:bCs/>
                <w:color w:val="000000"/>
                <w:sz w:val="20"/>
                <w:szCs w:val="20"/>
              </w:rPr>
              <w:t>Report the work-related death of any emplo</w:t>
            </w:r>
            <w:r w:rsidR="00B41A3B">
              <w:rPr>
                <w:rFonts w:ascii="Arial" w:eastAsia="Arial" w:hAnsi="Arial" w:cs="Arial"/>
                <w:b/>
                <w:bCs/>
                <w:color w:val="000000"/>
                <w:sz w:val="20"/>
                <w:szCs w:val="20"/>
              </w:rPr>
              <w:t xml:space="preserve">yee, </w:t>
            </w:r>
            <w:r w:rsidR="00B41A3B">
              <w:rPr>
                <w:rFonts w:ascii="Arial" w:hAnsi="Arial" w:cs="Arial"/>
                <w:b/>
                <w:sz w:val="20"/>
                <w:szCs w:val="20"/>
              </w:rPr>
              <w:t xml:space="preserve">all </w:t>
            </w:r>
            <w:r w:rsidR="00B41A3B" w:rsidRPr="00B41A3B">
              <w:rPr>
                <w:rFonts w:ascii="Arial" w:hAnsi="Arial" w:cs="Arial"/>
                <w:b/>
                <w:sz w:val="20"/>
                <w:szCs w:val="20"/>
              </w:rPr>
              <w:t>work-related in-patient hospitalizations, amputations and losses of an eye</w:t>
            </w:r>
            <w:r w:rsidR="00B41A3B">
              <w:rPr>
                <w:sz w:val="18"/>
                <w:szCs w:val="22"/>
              </w:rPr>
              <w:t xml:space="preserve"> </w:t>
            </w:r>
            <w:r w:rsidRPr="00862495">
              <w:rPr>
                <w:rFonts w:ascii="Arial" w:eastAsia="Arial" w:hAnsi="Arial" w:cs="Arial"/>
                <w:b/>
                <w:bCs/>
                <w:color w:val="000000"/>
                <w:sz w:val="20"/>
                <w:szCs w:val="20"/>
              </w:rPr>
              <w:t xml:space="preserve">to the nearest </w:t>
            </w:r>
            <w:hyperlink r:id="rId65" w:history="1">
              <w:r w:rsidRPr="00862495">
                <w:rPr>
                  <w:rStyle w:val="Hyperlink"/>
                  <w:rFonts w:ascii="Arial" w:eastAsia="Arial" w:hAnsi="Arial" w:cs="Arial"/>
                  <w:b/>
                  <w:bCs/>
                  <w:sz w:val="20"/>
                  <w:szCs w:val="20"/>
                </w:rPr>
                <w:t>OSHA Area Office</w:t>
              </w:r>
            </w:hyperlink>
            <w:r w:rsidRPr="00862495">
              <w:rPr>
                <w:rFonts w:ascii="Arial" w:eastAsia="Arial" w:hAnsi="Arial" w:cs="Arial"/>
                <w:b/>
                <w:bCs/>
                <w:color w:val="000000"/>
                <w:sz w:val="20"/>
                <w:szCs w:val="20"/>
              </w:rPr>
              <w:t xml:space="preserve"> or by calling OSHA’s toll free number: 1-800-321-6742.</w:t>
            </w:r>
            <w:r w:rsidRPr="00862495">
              <w:rPr>
                <w:rFonts w:ascii="Arial" w:eastAsia="Arial" w:hAnsi="Arial" w:cs="Arial"/>
                <w:color w:val="000000"/>
                <w:sz w:val="20"/>
                <w:szCs w:val="20"/>
              </w:rPr>
              <w:t xml:space="preserve"> This notification must be made within 8 hours</w:t>
            </w:r>
            <w:r w:rsidR="00B41A3B">
              <w:rPr>
                <w:rFonts w:ascii="Arial" w:eastAsia="Arial" w:hAnsi="Arial" w:cs="Arial"/>
                <w:color w:val="000000"/>
                <w:sz w:val="20"/>
                <w:szCs w:val="20"/>
              </w:rPr>
              <w:t xml:space="preserve"> </w:t>
            </w:r>
            <w:r w:rsidRPr="00862495">
              <w:rPr>
                <w:rFonts w:ascii="Arial" w:eastAsia="Arial" w:hAnsi="Arial" w:cs="Arial"/>
                <w:color w:val="000000"/>
                <w:sz w:val="20"/>
                <w:szCs w:val="20"/>
              </w:rPr>
              <w:t>of the incident</w:t>
            </w:r>
            <w:r w:rsidR="00B41A3B">
              <w:rPr>
                <w:rFonts w:ascii="Arial" w:eastAsia="Arial" w:hAnsi="Arial" w:cs="Arial"/>
                <w:color w:val="000000"/>
                <w:sz w:val="20"/>
                <w:szCs w:val="20"/>
              </w:rPr>
              <w:t xml:space="preserve"> for a work-related death or within 24 hours of the incident for all work-related in-patient hospitalizations, amputations or losses of an eye</w:t>
            </w:r>
            <w:r w:rsidRPr="00862495">
              <w:rPr>
                <w:rFonts w:ascii="Arial" w:eastAsia="Arial" w:hAnsi="Arial" w:cs="Arial"/>
                <w:color w:val="000000"/>
                <w:sz w:val="20"/>
                <w:szCs w:val="20"/>
              </w:rPr>
              <w:t xml:space="preserve"> by </w:t>
            </w:r>
            <w:r w:rsidRPr="00862495">
              <w:rPr>
                <w:rFonts w:ascii="Arial" w:eastAsia="Arial" w:hAnsi="Arial" w:cs="Arial"/>
                <w:color w:val="000000"/>
                <w:sz w:val="20"/>
                <w:szCs w:val="20"/>
                <w:highlight w:val="yellow"/>
              </w:rPr>
              <w:t>the SHEMP Manager or supervisor (or another designated person)</w:t>
            </w:r>
            <w:r w:rsidRPr="00862495">
              <w:rPr>
                <w:rFonts w:ascii="Arial" w:eastAsia="Arial" w:hAnsi="Arial" w:cs="Arial"/>
                <w:color w:val="000000"/>
                <w:sz w:val="20"/>
                <w:szCs w:val="20"/>
              </w:rPr>
              <w:t xml:space="preserve">. </w:t>
            </w:r>
          </w:p>
        </w:tc>
        <w:tc>
          <w:tcPr>
            <w:tcW w:w="900" w:type="dxa"/>
            <w:tcBorders>
              <w:top w:val="nil"/>
              <w:left w:val="nil"/>
              <w:bottom w:val="nil"/>
            </w:tcBorders>
          </w:tcPr>
          <w:p w14:paraId="123DEC58" w14:textId="77777777" w:rsidR="00B7374F"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31828FB2" w14:textId="77777777" w:rsidTr="00862495">
        <w:trPr>
          <w:trHeight w:val="350"/>
        </w:trPr>
        <w:tc>
          <w:tcPr>
            <w:tcW w:w="450" w:type="dxa"/>
            <w:tcBorders>
              <w:top w:val="nil"/>
              <w:bottom w:val="nil"/>
              <w:right w:val="nil"/>
            </w:tcBorders>
          </w:tcPr>
          <w:p w14:paraId="1C9078C5"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bookmarkStart w:id="57" w:name="_GoBack"/>
            <w:bookmarkEnd w:id="57"/>
            <w:r w:rsidRPr="00862495">
              <w:rPr>
                <w:rFonts w:ascii="Arial" w:eastAsia="Arial" w:hAnsi="Arial" w:cs="Arial"/>
                <w:color w:val="000000"/>
                <w:sz w:val="20"/>
                <w:szCs w:val="20"/>
              </w:rPr>
              <w:t>5.</w:t>
            </w:r>
          </w:p>
        </w:tc>
        <w:tc>
          <w:tcPr>
            <w:tcW w:w="9450" w:type="dxa"/>
            <w:tcBorders>
              <w:top w:val="nil"/>
              <w:left w:val="nil"/>
              <w:bottom w:val="nil"/>
              <w:right w:val="nil"/>
            </w:tcBorders>
          </w:tcPr>
          <w:p w14:paraId="6D75CFB1" w14:textId="77777777"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sz w:val="20"/>
                <w:szCs w:val="20"/>
              </w:rPr>
            </w:pPr>
            <w:r w:rsidRPr="00862495">
              <w:rPr>
                <w:rFonts w:ascii="Arial" w:eastAsia="Arial" w:hAnsi="Arial" w:cs="Arial"/>
                <w:b/>
                <w:bCs/>
                <w:sz w:val="20"/>
                <w:szCs w:val="20"/>
              </w:rPr>
              <w:t xml:space="preserve">Report motor vehicle accidents to your supervisor and the </w:t>
            </w:r>
            <w:r w:rsidRPr="00862495">
              <w:rPr>
                <w:rFonts w:ascii="Arial" w:eastAsia="Arial" w:hAnsi="Arial" w:cs="Arial"/>
                <w:b/>
                <w:bCs/>
                <w:sz w:val="20"/>
                <w:szCs w:val="20"/>
                <w:highlight w:val="yellow"/>
              </w:rPr>
              <w:t>Vehicle Manager (or another designated person)</w:t>
            </w:r>
            <w:r w:rsidRPr="00862495">
              <w:rPr>
                <w:rFonts w:ascii="Arial" w:eastAsia="Arial" w:hAnsi="Arial" w:cs="Arial"/>
                <w:b/>
                <w:bCs/>
                <w:sz w:val="20"/>
                <w:szCs w:val="20"/>
              </w:rPr>
              <w:t xml:space="preserve"> as soon as possible.</w:t>
            </w:r>
            <w:r w:rsidRPr="00862495">
              <w:rPr>
                <w:rFonts w:ascii="Arial" w:eastAsia="Arial" w:hAnsi="Arial" w:cs="Arial"/>
                <w:sz w:val="20"/>
                <w:szCs w:val="20"/>
              </w:rPr>
              <w:t xml:space="preserve"> </w:t>
            </w:r>
          </w:p>
          <w:p w14:paraId="5BADA6FF" w14:textId="32E5ED53" w:rsidR="00B7374F" w:rsidRPr="00076C4C" w:rsidRDefault="00B7374F" w:rsidP="00862495">
            <w:pPr>
              <w:numPr>
                <w:ilvl w:val="0"/>
                <w:numId w:val="77"/>
              </w:numPr>
              <w:tabs>
                <w:tab w:val="clear" w:pos="720"/>
              </w:tabs>
              <w:autoSpaceDE w:val="0"/>
              <w:autoSpaceDN w:val="0"/>
              <w:adjustRightInd w:val="0"/>
              <w:spacing w:after="120"/>
              <w:rPr>
                <w:rFonts w:ascii="Arial" w:eastAsia="Arial" w:hAnsi="Arial" w:cs="Arial"/>
                <w:sz w:val="20"/>
                <w:szCs w:val="20"/>
              </w:rPr>
            </w:pPr>
            <w:r w:rsidRPr="00862495">
              <w:rPr>
                <w:rFonts w:ascii="Arial" w:eastAsia="Arial" w:hAnsi="Arial" w:cs="Arial"/>
                <w:sz w:val="20"/>
                <w:szCs w:val="20"/>
              </w:rPr>
              <w:t xml:space="preserve">The </w:t>
            </w:r>
            <w:r w:rsidRPr="00862495">
              <w:rPr>
                <w:rFonts w:ascii="Arial" w:eastAsia="Arial" w:hAnsi="Arial" w:cs="Arial"/>
                <w:i/>
                <w:iCs/>
                <w:sz w:val="20"/>
                <w:szCs w:val="20"/>
              </w:rPr>
              <w:t>OSHA &amp; EPA 301 Injury, Illness and Near Miss Report</w:t>
            </w:r>
            <w:r w:rsidRPr="00862495">
              <w:rPr>
                <w:rFonts w:ascii="Arial" w:eastAsia="Arial" w:hAnsi="Arial" w:cs="Arial"/>
                <w:sz w:val="20"/>
                <w:szCs w:val="20"/>
              </w:rPr>
              <w:t xml:space="preserve"> (</w:t>
            </w:r>
            <w:r w:rsidR="00A15094">
              <w:rPr>
                <w:rFonts w:ascii="Arial" w:eastAsia="Arial" w:hAnsi="Arial" w:cs="Arial"/>
                <w:sz w:val="20"/>
                <w:szCs w:val="20"/>
              </w:rPr>
              <w:t xml:space="preserve">see </w:t>
            </w:r>
            <w:r w:rsidR="00A15094" w:rsidRPr="00A15094">
              <w:rPr>
                <w:rFonts w:ascii="Arial" w:eastAsia="Arial" w:hAnsi="Arial" w:cs="Arial"/>
                <w:sz w:val="20"/>
                <w:szCs w:val="20"/>
              </w:rPr>
              <w:t xml:space="preserve">the </w:t>
            </w:r>
            <w:hyperlink r:id="rId66" w:history="1">
              <w:r w:rsidR="00A15094" w:rsidRPr="003358E9">
                <w:rPr>
                  <w:rStyle w:val="Hyperlink"/>
                  <w:rFonts w:ascii="Arial" w:hAnsi="Arial" w:cs="Arial"/>
                  <w:sz w:val="20"/>
                  <w:szCs w:val="20"/>
                </w:rPr>
                <w:t>“Forms” section of the manual’s website</w:t>
              </w:r>
            </w:hyperlink>
            <w:r w:rsidRPr="00862495">
              <w:rPr>
                <w:rFonts w:ascii="Arial" w:eastAsia="Arial" w:hAnsi="Arial" w:cs="Arial"/>
                <w:sz w:val="20"/>
                <w:szCs w:val="20"/>
              </w:rPr>
              <w:t>) must be completed (by the supervisor with input from the driver) if the driver is injured or the incident meets the definition of a “near miss” (</w:t>
            </w:r>
            <w:hyperlink r:id="rId67" w:history="1">
              <w:r w:rsidRPr="00862495">
                <w:rPr>
                  <w:rStyle w:val="Hyperlink"/>
                  <w:rFonts w:ascii="Arial" w:eastAsia="Arial" w:hAnsi="Arial" w:cs="Arial"/>
                  <w:sz w:val="20"/>
                  <w:szCs w:val="20"/>
                </w:rPr>
                <w:t>Section 5.0</w:t>
              </w:r>
            </w:hyperlink>
            <w:r w:rsidRPr="00862495">
              <w:rPr>
                <w:rFonts w:ascii="Arial" w:eastAsia="Arial" w:hAnsi="Arial" w:cs="Arial"/>
                <w:sz w:val="20"/>
                <w:szCs w:val="20"/>
              </w:rPr>
              <w:t>). Copies of the completed report must be provided to the SHEMP Manager and the</w:t>
            </w:r>
            <w:r w:rsidRPr="00862495">
              <w:rPr>
                <w:rFonts w:ascii="Arial" w:eastAsia="Arial" w:hAnsi="Arial" w:cs="Arial"/>
                <w:sz w:val="20"/>
                <w:szCs w:val="20"/>
                <w:highlight w:val="yellow"/>
              </w:rPr>
              <w:t xml:space="preserve"> Vehicle Manager (or another designated person)</w:t>
            </w:r>
            <w:r w:rsidRPr="00862495">
              <w:rPr>
                <w:rFonts w:ascii="Arial" w:eastAsia="Arial" w:hAnsi="Arial" w:cs="Arial"/>
                <w:sz w:val="20"/>
                <w:szCs w:val="20"/>
              </w:rPr>
              <w:t xml:space="preserve">. </w:t>
            </w:r>
          </w:p>
          <w:p w14:paraId="2FEC5B7B" w14:textId="46A0319F" w:rsidR="00B7374F" w:rsidRPr="00076C4C" w:rsidRDefault="00B7374F" w:rsidP="00862495">
            <w:pPr>
              <w:numPr>
                <w:ilvl w:val="0"/>
                <w:numId w:val="77"/>
              </w:numPr>
              <w:tabs>
                <w:tab w:val="clear" w:pos="720"/>
              </w:tabs>
              <w:autoSpaceDE w:val="0"/>
              <w:autoSpaceDN w:val="0"/>
              <w:adjustRightInd w:val="0"/>
              <w:spacing w:after="120"/>
              <w:rPr>
                <w:rFonts w:ascii="Arial" w:eastAsia="Arial" w:hAnsi="Arial" w:cs="Arial"/>
                <w:sz w:val="20"/>
                <w:szCs w:val="20"/>
              </w:rPr>
            </w:pPr>
            <w:r w:rsidRPr="00862495">
              <w:rPr>
                <w:rFonts w:ascii="Arial" w:eastAsia="Arial" w:hAnsi="Arial" w:cs="Arial"/>
                <w:sz w:val="20"/>
                <w:szCs w:val="20"/>
              </w:rPr>
              <w:t xml:space="preserve">Motor vehicle accidents must be investigated by the driver’s </w:t>
            </w:r>
            <w:r w:rsidRPr="00862495">
              <w:rPr>
                <w:rFonts w:ascii="Arial" w:eastAsia="Arial" w:hAnsi="Arial" w:cs="Arial"/>
                <w:sz w:val="20"/>
                <w:szCs w:val="20"/>
                <w:highlight w:val="yellow"/>
              </w:rPr>
              <w:t>supervisor (or another designated person)</w:t>
            </w:r>
            <w:r w:rsidRPr="00862495">
              <w:rPr>
                <w:rFonts w:ascii="Arial" w:eastAsia="Arial" w:hAnsi="Arial" w:cs="Arial"/>
                <w:sz w:val="20"/>
                <w:szCs w:val="20"/>
              </w:rPr>
              <w:t xml:space="preserve">. The investigation report, </w:t>
            </w:r>
            <w:hyperlink r:id="rId68" w:history="1">
              <w:r w:rsidRPr="00862495">
                <w:rPr>
                  <w:rStyle w:val="Hyperlink"/>
                  <w:rFonts w:ascii="Arial" w:eastAsia="Arial" w:hAnsi="Arial" w:cs="Arial"/>
                  <w:sz w:val="20"/>
                  <w:szCs w:val="20"/>
                </w:rPr>
                <w:t>SF-91</w:t>
              </w:r>
            </w:hyperlink>
            <w:r w:rsidRPr="00862495">
              <w:rPr>
                <w:rFonts w:ascii="Arial" w:eastAsia="Arial" w:hAnsi="Arial" w:cs="Arial"/>
                <w:sz w:val="20"/>
                <w:szCs w:val="20"/>
              </w:rPr>
              <w:t xml:space="preserve">, </w:t>
            </w:r>
            <w:hyperlink r:id="rId69" w:history="1">
              <w:r w:rsidRPr="00862495">
                <w:rPr>
                  <w:rStyle w:val="Hyperlink"/>
                  <w:rFonts w:ascii="Arial" w:eastAsia="Arial" w:hAnsi="Arial" w:cs="Arial"/>
                  <w:sz w:val="20"/>
                  <w:szCs w:val="20"/>
                </w:rPr>
                <w:t>SF-94</w:t>
              </w:r>
            </w:hyperlink>
            <w:r w:rsidRPr="00862495">
              <w:rPr>
                <w:rFonts w:ascii="Arial" w:eastAsia="Arial" w:hAnsi="Arial" w:cs="Arial"/>
                <w:sz w:val="20"/>
                <w:szCs w:val="20"/>
              </w:rPr>
              <w:t xml:space="preserve">, a copy of the employee’s authorization to travel (if on travel), a copy of the rental contract (if vehicle is a commercial rental), a copy of the police report (if available), and other applicable documents, receipts, or reports must be provided to the </w:t>
            </w:r>
            <w:r w:rsidRPr="00862495">
              <w:rPr>
                <w:rFonts w:ascii="Arial" w:eastAsia="Arial" w:hAnsi="Arial" w:cs="Arial"/>
                <w:sz w:val="20"/>
                <w:szCs w:val="20"/>
                <w:highlight w:val="yellow"/>
              </w:rPr>
              <w:t>Vehicle Manager or AMC (or another designated person)</w:t>
            </w:r>
            <w:r w:rsidRPr="00862495">
              <w:rPr>
                <w:rFonts w:ascii="Arial" w:eastAsia="Arial" w:hAnsi="Arial" w:cs="Arial"/>
                <w:sz w:val="20"/>
                <w:szCs w:val="20"/>
              </w:rPr>
              <w:t xml:space="preserve">. </w:t>
            </w:r>
          </w:p>
          <w:p w14:paraId="197E452B" w14:textId="77777777" w:rsidR="00B7374F" w:rsidRDefault="00B7374F" w:rsidP="00862495">
            <w:pPr>
              <w:numPr>
                <w:ilvl w:val="0"/>
                <w:numId w:val="77"/>
              </w:numPr>
              <w:tabs>
                <w:tab w:val="clear" w:pos="720"/>
              </w:tabs>
              <w:autoSpaceDE w:val="0"/>
              <w:autoSpaceDN w:val="0"/>
              <w:adjustRightInd w:val="0"/>
              <w:spacing w:after="120"/>
              <w:rPr>
                <w:rFonts w:ascii="Arial" w:eastAsia="Arial" w:hAnsi="Arial" w:cs="Arial"/>
                <w:sz w:val="20"/>
                <w:szCs w:val="20"/>
              </w:rPr>
            </w:pPr>
            <w:r w:rsidRPr="00862495">
              <w:rPr>
                <w:rFonts w:ascii="Arial" w:eastAsia="Arial" w:hAnsi="Arial" w:cs="Arial"/>
                <w:sz w:val="20"/>
                <w:szCs w:val="20"/>
              </w:rPr>
              <w:t xml:space="preserve">The rental company must be notified if the vehicle is a commercial rental (see the rental agreement for contact information). If the vehicle is from the GSA fleet, notify the AMC by calling 1-866-400-0411, Option 2 (6:00 a.m. to 7:00 p.m. CST) or 1-800-621-3588 after hours. </w:t>
            </w:r>
          </w:p>
          <w:p w14:paraId="1C30410A" w14:textId="77777777" w:rsidR="00B7374F" w:rsidRDefault="00B7374F" w:rsidP="00862495">
            <w:pPr>
              <w:numPr>
                <w:ilvl w:val="0"/>
                <w:numId w:val="77"/>
              </w:numPr>
              <w:tabs>
                <w:tab w:val="clear" w:pos="720"/>
              </w:tabs>
              <w:autoSpaceDE w:val="0"/>
              <w:autoSpaceDN w:val="0"/>
              <w:adjustRightInd w:val="0"/>
              <w:spacing w:after="120"/>
              <w:rPr>
                <w:rFonts w:ascii="Arial" w:eastAsia="Arial" w:hAnsi="Arial" w:cs="Arial"/>
                <w:sz w:val="20"/>
                <w:szCs w:val="20"/>
              </w:rPr>
            </w:pPr>
            <w:r w:rsidRPr="00862495">
              <w:rPr>
                <w:rFonts w:ascii="Arial" w:eastAsia="Arial" w:hAnsi="Arial" w:cs="Arial"/>
                <w:sz w:val="20"/>
                <w:szCs w:val="20"/>
              </w:rPr>
              <w:t xml:space="preserve">Making or signing a statement as to responsibility for the accident must not be done (except to the employee’s supervisor or the government investigator). Legal documents (notice, summons) and telephone calls requesting information about the accident must be forwarded to the employee’s </w:t>
            </w:r>
            <w:r w:rsidRPr="00862495">
              <w:rPr>
                <w:rFonts w:ascii="Arial" w:eastAsia="Arial" w:hAnsi="Arial" w:cs="Arial"/>
                <w:sz w:val="20"/>
                <w:szCs w:val="20"/>
                <w:highlight w:val="yellow"/>
              </w:rPr>
              <w:t>supervisor or Vehicle Manager (or another designated person)</w:t>
            </w:r>
            <w:r w:rsidRPr="00862495">
              <w:rPr>
                <w:rFonts w:ascii="Arial" w:eastAsia="Arial" w:hAnsi="Arial" w:cs="Arial"/>
                <w:sz w:val="20"/>
                <w:szCs w:val="20"/>
              </w:rPr>
              <w:t xml:space="preserve">. </w:t>
            </w:r>
          </w:p>
          <w:p w14:paraId="023BDBE0" w14:textId="0A9C6912" w:rsidR="00B7374F" w:rsidRDefault="00B7374F" w:rsidP="00CB50C0">
            <w:pPr>
              <w:spacing w:after="120"/>
              <w:ind w:left="360"/>
              <w:rPr>
                <w:rFonts w:ascii="Arial" w:hAnsi="Arial"/>
                <w:sz w:val="20"/>
                <w:szCs w:val="20"/>
              </w:rPr>
            </w:pPr>
            <w:r w:rsidRPr="00862495">
              <w:rPr>
                <w:rFonts w:ascii="Arial" w:eastAsia="Arial" w:hAnsi="Arial" w:cs="Arial"/>
                <w:sz w:val="20"/>
                <w:szCs w:val="20"/>
              </w:rPr>
              <w:t xml:space="preserve">See </w:t>
            </w:r>
            <w:hyperlink r:id="rId70" w:history="1">
              <w:r w:rsidRPr="00862495">
                <w:rPr>
                  <w:rStyle w:val="Hyperlink"/>
                  <w:rFonts w:ascii="Arial" w:eastAsia="Arial" w:hAnsi="Arial" w:cs="Arial"/>
                  <w:sz w:val="20"/>
                  <w:szCs w:val="20"/>
                </w:rPr>
                <w:t>Section 4.0</w:t>
              </w:r>
            </w:hyperlink>
            <w:r w:rsidRPr="00862495">
              <w:rPr>
                <w:rFonts w:ascii="Arial" w:eastAsia="Arial" w:hAnsi="Arial" w:cs="Arial"/>
                <w:sz w:val="20"/>
                <w:szCs w:val="20"/>
              </w:rPr>
              <w:t xml:space="preserve"> for details.</w:t>
            </w:r>
          </w:p>
        </w:tc>
        <w:tc>
          <w:tcPr>
            <w:tcW w:w="900" w:type="dxa"/>
            <w:tcBorders>
              <w:top w:val="nil"/>
              <w:left w:val="nil"/>
              <w:bottom w:val="nil"/>
            </w:tcBorders>
          </w:tcPr>
          <w:p w14:paraId="4D6EDF8A" w14:textId="77777777"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5B8E0159" w14:textId="77777777" w:rsidTr="00862495">
        <w:trPr>
          <w:trHeight w:val="350"/>
        </w:trPr>
        <w:tc>
          <w:tcPr>
            <w:tcW w:w="450" w:type="dxa"/>
            <w:tcBorders>
              <w:top w:val="nil"/>
              <w:bottom w:val="nil"/>
              <w:right w:val="nil"/>
            </w:tcBorders>
          </w:tcPr>
          <w:p w14:paraId="78CF72FB"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r w:rsidRPr="00862495">
              <w:rPr>
                <w:rFonts w:ascii="Arial" w:eastAsia="Arial" w:hAnsi="Arial" w:cs="Arial"/>
                <w:color w:val="000000"/>
                <w:sz w:val="20"/>
                <w:szCs w:val="20"/>
              </w:rPr>
              <w:t>6.</w:t>
            </w:r>
          </w:p>
        </w:tc>
        <w:tc>
          <w:tcPr>
            <w:tcW w:w="9450" w:type="dxa"/>
            <w:tcBorders>
              <w:top w:val="nil"/>
              <w:left w:val="nil"/>
              <w:bottom w:val="nil"/>
              <w:right w:val="nil"/>
            </w:tcBorders>
          </w:tcPr>
          <w:p w14:paraId="497B06C9" w14:textId="5CE1BA4B"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sz w:val="20"/>
                <w:szCs w:val="20"/>
              </w:rPr>
            </w:pPr>
            <w:r w:rsidRPr="00862495">
              <w:rPr>
                <w:rFonts w:ascii="Arial" w:eastAsia="Arial" w:hAnsi="Arial" w:cs="Arial"/>
                <w:b/>
                <w:bCs/>
                <w:sz w:val="20"/>
                <w:szCs w:val="20"/>
              </w:rPr>
              <w:t xml:space="preserve">Report unsafe or unhealthy working conditions to your </w:t>
            </w:r>
            <w:r w:rsidRPr="00862495">
              <w:rPr>
                <w:rFonts w:ascii="Arial" w:eastAsia="Arial" w:hAnsi="Arial" w:cs="Arial"/>
                <w:b/>
                <w:bCs/>
                <w:sz w:val="20"/>
                <w:szCs w:val="20"/>
                <w:highlight w:val="yellow"/>
              </w:rPr>
              <w:t>supervisor or the Onsite Safety Officer (or another designated person)</w:t>
            </w:r>
            <w:r w:rsidRPr="00862495">
              <w:rPr>
                <w:rFonts w:ascii="Arial" w:eastAsia="Arial" w:hAnsi="Arial" w:cs="Arial"/>
                <w:b/>
                <w:bCs/>
                <w:sz w:val="20"/>
                <w:szCs w:val="20"/>
              </w:rPr>
              <w:t xml:space="preserve"> as soon as possible. </w:t>
            </w:r>
            <w:r w:rsidRPr="00862495">
              <w:rPr>
                <w:rFonts w:ascii="Arial" w:eastAsia="Arial" w:hAnsi="Arial" w:cs="Arial"/>
                <w:sz w:val="20"/>
                <w:szCs w:val="20"/>
              </w:rPr>
              <w:t xml:space="preserve">Make your notification orally or through a written report. In an imminent danger situation, make your report by the most expeditious means available. See </w:t>
            </w:r>
            <w:hyperlink r:id="rId71" w:anchor="Ch6P60" w:history="1">
              <w:r w:rsidRPr="00862495">
                <w:rPr>
                  <w:rStyle w:val="Hyperlink"/>
                  <w:rFonts w:ascii="Arial" w:eastAsia="Arial" w:hAnsi="Arial" w:cs="Arial"/>
                  <w:sz w:val="20"/>
                  <w:szCs w:val="20"/>
                </w:rPr>
                <w:t>Section 6.0</w:t>
              </w:r>
            </w:hyperlink>
            <w:r w:rsidRPr="00862495">
              <w:rPr>
                <w:rFonts w:ascii="Arial" w:eastAsia="Arial" w:hAnsi="Arial" w:cs="Arial"/>
                <w:sz w:val="20"/>
                <w:szCs w:val="20"/>
              </w:rPr>
              <w:t xml:space="preserve"> for details.</w:t>
            </w:r>
          </w:p>
        </w:tc>
        <w:tc>
          <w:tcPr>
            <w:tcW w:w="900" w:type="dxa"/>
            <w:tcBorders>
              <w:top w:val="nil"/>
              <w:left w:val="nil"/>
              <w:bottom w:val="nil"/>
            </w:tcBorders>
          </w:tcPr>
          <w:p w14:paraId="0FC033C0" w14:textId="77777777"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79067295" w14:textId="77777777" w:rsidTr="003358E9">
        <w:trPr>
          <w:trHeight w:val="350"/>
        </w:trPr>
        <w:tc>
          <w:tcPr>
            <w:tcW w:w="450" w:type="dxa"/>
            <w:tcBorders>
              <w:top w:val="nil"/>
              <w:bottom w:val="nil"/>
              <w:right w:val="nil"/>
            </w:tcBorders>
          </w:tcPr>
          <w:p w14:paraId="71D6A0CD"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r w:rsidRPr="00862495">
              <w:rPr>
                <w:rFonts w:ascii="Arial" w:eastAsia="Arial" w:hAnsi="Arial" w:cs="Arial"/>
                <w:color w:val="000000"/>
                <w:sz w:val="20"/>
                <w:szCs w:val="20"/>
              </w:rPr>
              <w:t>7.</w:t>
            </w:r>
          </w:p>
        </w:tc>
        <w:tc>
          <w:tcPr>
            <w:tcW w:w="9450" w:type="dxa"/>
            <w:tcBorders>
              <w:top w:val="nil"/>
              <w:left w:val="nil"/>
              <w:bottom w:val="nil"/>
              <w:right w:val="nil"/>
            </w:tcBorders>
          </w:tcPr>
          <w:p w14:paraId="51E3C0C6" w14:textId="0C30A12A"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sz w:val="20"/>
                <w:szCs w:val="20"/>
              </w:rPr>
            </w:pPr>
            <w:r w:rsidRPr="00862495">
              <w:rPr>
                <w:rFonts w:ascii="Arial" w:eastAsia="Arial" w:hAnsi="Arial" w:cs="Arial"/>
                <w:b/>
                <w:bCs/>
                <w:sz w:val="20"/>
                <w:szCs w:val="20"/>
              </w:rPr>
              <w:t>Conduct workplace inspections when employee reports of hazardous working conditions are made.</w:t>
            </w:r>
            <w:r w:rsidRPr="00862495">
              <w:rPr>
                <w:rFonts w:ascii="Arial" w:eastAsia="Arial" w:hAnsi="Arial" w:cs="Arial"/>
                <w:sz w:val="20"/>
                <w:szCs w:val="20"/>
              </w:rPr>
              <w:t xml:space="preserve"> Notify employees of the inspection results and any abatement plans. See </w:t>
            </w:r>
            <w:hyperlink r:id="rId72" w:history="1">
              <w:r w:rsidRPr="00862495">
                <w:rPr>
                  <w:rStyle w:val="Hyperlink"/>
                  <w:rFonts w:ascii="Arial" w:eastAsia="Arial" w:hAnsi="Arial" w:cs="Arial"/>
                  <w:sz w:val="20"/>
                  <w:szCs w:val="20"/>
                </w:rPr>
                <w:t>Section 6.0</w:t>
              </w:r>
            </w:hyperlink>
            <w:r w:rsidRPr="00862495">
              <w:rPr>
                <w:rFonts w:ascii="Arial" w:eastAsia="Arial" w:hAnsi="Arial" w:cs="Arial"/>
                <w:sz w:val="20"/>
                <w:szCs w:val="20"/>
              </w:rPr>
              <w:t xml:space="preserve"> for details.</w:t>
            </w:r>
          </w:p>
        </w:tc>
        <w:tc>
          <w:tcPr>
            <w:tcW w:w="900" w:type="dxa"/>
            <w:tcBorders>
              <w:top w:val="nil"/>
              <w:left w:val="nil"/>
              <w:bottom w:val="nil"/>
            </w:tcBorders>
          </w:tcPr>
          <w:p w14:paraId="29673FC7" w14:textId="77777777"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B7374F" w14:paraId="486BB9C2" w14:textId="77777777" w:rsidTr="003358E9">
        <w:trPr>
          <w:trHeight w:val="350"/>
        </w:trPr>
        <w:tc>
          <w:tcPr>
            <w:tcW w:w="450" w:type="dxa"/>
            <w:tcBorders>
              <w:top w:val="nil"/>
              <w:bottom w:val="thinThickSmallGap" w:sz="24" w:space="0" w:color="auto"/>
              <w:right w:val="nil"/>
            </w:tcBorders>
          </w:tcPr>
          <w:p w14:paraId="0766AE4D"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r w:rsidRPr="00862495">
              <w:rPr>
                <w:rFonts w:ascii="Arial" w:eastAsia="Arial" w:hAnsi="Arial" w:cs="Arial"/>
                <w:color w:val="000000"/>
                <w:sz w:val="20"/>
                <w:szCs w:val="20"/>
              </w:rPr>
              <w:t>8.</w:t>
            </w:r>
          </w:p>
        </w:tc>
        <w:tc>
          <w:tcPr>
            <w:tcW w:w="9450" w:type="dxa"/>
            <w:tcBorders>
              <w:top w:val="nil"/>
              <w:left w:val="nil"/>
              <w:bottom w:val="thinThickSmallGap" w:sz="24" w:space="0" w:color="auto"/>
              <w:right w:val="nil"/>
            </w:tcBorders>
          </w:tcPr>
          <w:p w14:paraId="0939704E" w14:textId="40A38014" w:rsidR="00B7374F" w:rsidRDefault="00B7374F" w:rsidP="003358E9">
            <w:pPr>
              <w:spacing w:after="120"/>
              <w:rPr>
                <w:rFonts w:ascii="Arial" w:hAnsi="Arial"/>
                <w:b/>
                <w:sz w:val="20"/>
                <w:szCs w:val="20"/>
              </w:rPr>
            </w:pPr>
            <w:r w:rsidRPr="00862495">
              <w:rPr>
                <w:rFonts w:ascii="Arial" w:eastAsia="Arial" w:hAnsi="Arial" w:cs="Arial"/>
                <w:b/>
                <w:bCs/>
                <w:sz w:val="20"/>
                <w:szCs w:val="20"/>
              </w:rPr>
              <w:t>Investigate incidents involving work-related injuries, illnesses, near misses, and property damage to determine the root cause and develop corrective actions.</w:t>
            </w:r>
            <w:r w:rsidRPr="00862495">
              <w:rPr>
                <w:rFonts w:ascii="Arial" w:eastAsia="Arial" w:hAnsi="Arial" w:cs="Arial"/>
                <w:sz w:val="20"/>
                <w:szCs w:val="20"/>
              </w:rPr>
              <w:t xml:space="preserve"> See </w:t>
            </w:r>
            <w:hyperlink r:id="rId73" w:history="1">
              <w:r w:rsidRPr="00862495">
                <w:rPr>
                  <w:rStyle w:val="Hyperlink"/>
                  <w:rFonts w:ascii="Arial" w:eastAsia="Arial" w:hAnsi="Arial" w:cs="Arial"/>
                  <w:sz w:val="20"/>
                  <w:szCs w:val="20"/>
                </w:rPr>
                <w:t>Section 7.0</w:t>
              </w:r>
            </w:hyperlink>
            <w:r w:rsidRPr="00862495">
              <w:rPr>
                <w:rFonts w:ascii="Arial" w:eastAsia="Arial" w:hAnsi="Arial" w:cs="Arial"/>
                <w:sz w:val="20"/>
                <w:szCs w:val="20"/>
              </w:rPr>
              <w:t xml:space="preserve"> for details.</w:t>
            </w:r>
            <w:r w:rsidRPr="00862495">
              <w:rPr>
                <w:rFonts w:ascii="Arial" w:eastAsia="Arial" w:hAnsi="Arial" w:cs="Arial"/>
                <w:b/>
                <w:bCs/>
                <w:sz w:val="20"/>
                <w:szCs w:val="20"/>
              </w:rPr>
              <w:t xml:space="preserve"> </w:t>
            </w:r>
          </w:p>
        </w:tc>
        <w:tc>
          <w:tcPr>
            <w:tcW w:w="900" w:type="dxa"/>
            <w:tcBorders>
              <w:top w:val="nil"/>
              <w:left w:val="nil"/>
              <w:bottom w:val="thinThickSmallGap" w:sz="24" w:space="0" w:color="auto"/>
            </w:tcBorders>
          </w:tcPr>
          <w:p w14:paraId="7B9619E1" w14:textId="77777777" w:rsidR="00B7374F"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bl>
    <w:p w14:paraId="30D59B70" w14:textId="77777777" w:rsidR="00B7374F" w:rsidRDefault="00B7374F" w:rsidP="00B7374F">
      <w:pPr>
        <w:sectPr w:rsidR="00B7374F" w:rsidSect="00CB50C0">
          <w:footerReference w:type="default" r:id="rId74"/>
          <w:pgSz w:w="12240" w:h="15840"/>
          <w:pgMar w:top="1440" w:right="1440" w:bottom="1440" w:left="1440" w:header="720" w:footer="720" w:gutter="0"/>
          <w:pgNumType w:chapStyle="8"/>
          <w:cols w:space="720"/>
          <w:docGrid w:linePitch="360"/>
        </w:sectPr>
      </w:pPr>
      <w:bookmarkStart w:id="58" w:name="Generated_Bookmark51"/>
      <w:bookmarkEnd w:id="58"/>
    </w:p>
    <w:p w14:paraId="0DB8F726" w14:textId="77777777" w:rsidR="005467CC" w:rsidRDefault="005467CC" w:rsidP="003358E9">
      <w:pPr>
        <w:pStyle w:val="Heading1"/>
      </w:pPr>
      <w:bookmarkStart w:id="59" w:name="_Toc466034481"/>
      <w:r w:rsidRPr="00862495">
        <w:lastRenderedPageBreak/>
        <w:t>Physical Stress Management</w:t>
      </w:r>
      <w:bookmarkEnd w:id="59"/>
    </w:p>
    <w:p w14:paraId="0BEE3005" w14:textId="77777777" w:rsidR="005467CC" w:rsidRDefault="005467CC">
      <w:pPr>
        <w:rPr>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467CC" w14:paraId="751BEA71"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tcPr>
          <w:p w14:paraId="4BB4E0AB" w14:textId="77777777" w:rsidR="005467CC" w:rsidRPr="0022377E" w:rsidRDefault="005467CC">
            <w:pPr>
              <w:jc w:val="center"/>
              <w:rPr>
                <w:rFonts w:ascii="Arial" w:hAnsi="Arial" w:cs="Arial"/>
                <w:b/>
                <w:sz w:val="28"/>
                <w:szCs w:val="28"/>
              </w:rPr>
            </w:pPr>
            <w:r w:rsidRPr="00862495">
              <w:rPr>
                <w:rFonts w:ascii="Arial" w:eastAsia="Arial" w:hAnsi="Arial" w:cs="Arial"/>
                <w:b/>
                <w:bCs/>
                <w:sz w:val="28"/>
                <w:szCs w:val="28"/>
              </w:rPr>
              <w:t>Fatigue</w:t>
            </w:r>
          </w:p>
        </w:tc>
      </w:tr>
      <w:tr w:rsidR="005467CC" w14:paraId="7B9977D2" w14:textId="77777777" w:rsidTr="00862495">
        <w:trPr>
          <w:jc w:val="center"/>
        </w:trPr>
        <w:tc>
          <w:tcPr>
            <w:tcW w:w="10314" w:type="dxa"/>
            <w:tcBorders>
              <w:top w:val="single" w:sz="12" w:space="0" w:color="auto"/>
              <w:left w:val="nil"/>
              <w:bottom w:val="thinThickSmallGap" w:sz="24" w:space="0" w:color="auto"/>
              <w:right w:val="nil"/>
            </w:tcBorders>
          </w:tcPr>
          <w:p w14:paraId="4AFDE796"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09AA4D1F"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b/>
                <w:bCs/>
                <w:sz w:val="20"/>
                <w:szCs w:val="20"/>
              </w:rPr>
              <w:t>Why Should You Be Concerned?</w:t>
            </w:r>
          </w:p>
          <w:p w14:paraId="655D59C1"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sz w:val="20"/>
                <w:szCs w:val="20"/>
              </w:rPr>
              <w:t>Fatigue impairs judgment, effects vision, and slows down reflexes. It also enhances the likelihood of auto accidents, which are the number one cause of workplace fatalities.</w:t>
            </w:r>
          </w:p>
          <w:p w14:paraId="4949237E"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15E38592"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r w:rsidRPr="00862495">
              <w:rPr>
                <w:rFonts w:ascii="Arial" w:eastAsia="Arial" w:hAnsi="Arial" w:cs="Arial"/>
                <w:b/>
                <w:bCs/>
                <w:sz w:val="20"/>
                <w:szCs w:val="20"/>
              </w:rPr>
              <w:t>What Can You Do to Avoid Fatigue?</w:t>
            </w:r>
          </w:p>
          <w:p w14:paraId="548801FD" w14:textId="77777777" w:rsidR="005467CC" w:rsidRDefault="005467CC">
            <w:pPr>
              <w:pStyle w:val="ListBullet"/>
              <w:numPr>
                <w:ilvl w:val="0"/>
                <w:numId w:val="17"/>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Tell your supervisor if you are starting to feel fatigued.</w:t>
            </w:r>
          </w:p>
          <w:p w14:paraId="00C1197C" w14:textId="77777777" w:rsidR="005467CC" w:rsidRDefault="005467CC">
            <w:pPr>
              <w:pStyle w:val="ListBullet"/>
              <w:numPr>
                <w:ilvl w:val="0"/>
                <w:numId w:val="17"/>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Avoid large quantities of caffeine and sugary food.</w:t>
            </w:r>
          </w:p>
          <w:p w14:paraId="0AFB63F8" w14:textId="77777777" w:rsidR="005467CC" w:rsidRDefault="005467CC">
            <w:pPr>
              <w:pStyle w:val="ListBullet"/>
              <w:numPr>
                <w:ilvl w:val="0"/>
                <w:numId w:val="17"/>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Get regular exercise.</w:t>
            </w:r>
          </w:p>
          <w:p w14:paraId="6936E43A" w14:textId="77777777" w:rsidR="005467CC" w:rsidRDefault="005467CC">
            <w:pPr>
              <w:pStyle w:val="ListBullet"/>
              <w:numPr>
                <w:ilvl w:val="0"/>
                <w:numId w:val="17"/>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Be aware of the following guidelines that exist for establishing a reasonable work/rest schedule:</w:t>
            </w:r>
          </w:p>
          <w:p w14:paraId="79DE872E" w14:textId="77777777" w:rsidR="005467CC" w:rsidRDefault="005467CC">
            <w:pPr>
              <w:pStyle w:val="ListBullet2"/>
              <w:widowControl/>
              <w:numPr>
                <w:ilvl w:val="0"/>
                <w:numId w:val="24"/>
              </w:numPr>
              <w:tabs>
                <w:tab w:val="clear" w:pos="720"/>
                <w:tab w:val="num" w:pos="405"/>
              </w:tabs>
              <w:ind w:left="405" w:hanging="180"/>
              <w:rPr>
                <w:rFonts w:ascii="Arial" w:eastAsia="Arial" w:hAnsi="Arial" w:cs="Arial"/>
                <w:sz w:val="20"/>
                <w:szCs w:val="20"/>
              </w:rPr>
            </w:pPr>
            <w:r w:rsidRPr="00862495">
              <w:rPr>
                <w:rFonts w:ascii="Arial" w:eastAsia="Arial" w:hAnsi="Arial" w:cs="Arial"/>
                <w:sz w:val="20"/>
                <w:szCs w:val="20"/>
              </w:rPr>
              <w:t xml:space="preserve">A 16-hour shift is the MAXIMUM that individuals </w:t>
            </w:r>
            <w:r w:rsidR="0020423C" w:rsidRPr="00862495">
              <w:rPr>
                <w:rFonts w:ascii="Arial" w:eastAsia="Arial" w:hAnsi="Arial" w:cs="Arial"/>
                <w:sz w:val="20"/>
                <w:szCs w:val="20"/>
              </w:rPr>
              <w:t xml:space="preserve">must be allowed to </w:t>
            </w:r>
            <w:r w:rsidRPr="00862495">
              <w:rPr>
                <w:rFonts w:ascii="Arial" w:eastAsia="Arial" w:hAnsi="Arial" w:cs="Arial"/>
                <w:sz w:val="20"/>
                <w:szCs w:val="20"/>
              </w:rPr>
              <w:t xml:space="preserve">work. Shorter work shifts (8 to 12 hours) </w:t>
            </w:r>
            <w:r w:rsidR="0020423C" w:rsidRPr="00862495">
              <w:rPr>
                <w:rFonts w:ascii="Arial" w:eastAsia="Arial" w:hAnsi="Arial" w:cs="Arial"/>
                <w:sz w:val="20"/>
                <w:szCs w:val="20"/>
              </w:rPr>
              <w:t xml:space="preserve">must be </w:t>
            </w:r>
            <w:r w:rsidRPr="00862495">
              <w:rPr>
                <w:rFonts w:ascii="Arial" w:eastAsia="Arial" w:hAnsi="Arial" w:cs="Arial"/>
                <w:sz w:val="20"/>
                <w:szCs w:val="20"/>
              </w:rPr>
              <w:t xml:space="preserve">established during long-term response activities. </w:t>
            </w:r>
          </w:p>
          <w:p w14:paraId="68F4ECD7" w14:textId="77777777" w:rsidR="005467CC" w:rsidRDefault="005467CC">
            <w:pPr>
              <w:pStyle w:val="ListBullet2"/>
              <w:widowControl/>
              <w:numPr>
                <w:ilvl w:val="0"/>
                <w:numId w:val="25"/>
              </w:numPr>
              <w:tabs>
                <w:tab w:val="clear" w:pos="720"/>
              </w:tabs>
              <w:ind w:left="405" w:hanging="180"/>
              <w:rPr>
                <w:rFonts w:ascii="Arial" w:eastAsia="Arial" w:hAnsi="Arial" w:cs="Arial"/>
                <w:b/>
                <w:bCs/>
                <w:sz w:val="20"/>
                <w:szCs w:val="20"/>
              </w:rPr>
            </w:pPr>
            <w:r w:rsidRPr="00862495">
              <w:rPr>
                <w:rFonts w:ascii="Arial" w:eastAsia="Arial" w:hAnsi="Arial" w:cs="Arial"/>
                <w:sz w:val="20"/>
                <w:szCs w:val="20"/>
              </w:rPr>
              <w:t xml:space="preserve">Individuals </w:t>
            </w:r>
            <w:r w:rsidR="0020423C" w:rsidRPr="00862495">
              <w:rPr>
                <w:rFonts w:ascii="Arial" w:eastAsia="Arial" w:hAnsi="Arial" w:cs="Arial"/>
                <w:sz w:val="20"/>
                <w:szCs w:val="20"/>
              </w:rPr>
              <w:t xml:space="preserve">must not drive more than 11 hours (including time for rest/meal/fuel stop) during a 14-hour work shift. Upon approval of the local </w:t>
            </w:r>
            <w:r w:rsidR="0020423C" w:rsidRPr="00862495">
              <w:rPr>
                <w:rFonts w:ascii="Arial" w:eastAsia="Arial" w:hAnsi="Arial" w:cs="Arial"/>
                <w:sz w:val="20"/>
                <w:szCs w:val="20"/>
                <w:highlight w:val="yellow"/>
              </w:rPr>
              <w:t>SHEMP Manager (or another designated person</w:t>
            </w:r>
            <w:r w:rsidR="0020423C" w:rsidRPr="00862495">
              <w:rPr>
                <w:rFonts w:ascii="Arial" w:eastAsia="Arial" w:hAnsi="Arial" w:cs="Arial"/>
                <w:sz w:val="20"/>
                <w:szCs w:val="20"/>
              </w:rPr>
              <w:t xml:space="preserve">), the driving guideline may be exceeded provided the employee is driving with a partner (another eligible driver). </w:t>
            </w:r>
          </w:p>
          <w:p w14:paraId="172EDB22" w14:textId="77777777" w:rsidR="005467CC" w:rsidRDefault="005467CC">
            <w:pPr>
              <w:rPr>
                <w:sz w:val="22"/>
                <w:szCs w:val="22"/>
              </w:rPr>
            </w:pPr>
          </w:p>
        </w:tc>
      </w:tr>
      <w:tr w:rsidR="005467CC" w14:paraId="35E97517"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tcPr>
          <w:p w14:paraId="4996B6A3" w14:textId="77777777" w:rsidR="005467CC" w:rsidRPr="0022377E" w:rsidRDefault="005467CC">
            <w:pPr>
              <w:jc w:val="center"/>
              <w:rPr>
                <w:rFonts w:ascii="Arial" w:hAnsi="Arial" w:cs="Arial"/>
                <w:b/>
                <w:sz w:val="28"/>
                <w:szCs w:val="28"/>
              </w:rPr>
            </w:pPr>
            <w:r w:rsidRPr="00862495">
              <w:rPr>
                <w:rFonts w:ascii="Arial" w:eastAsia="Arial" w:hAnsi="Arial" w:cs="Arial"/>
                <w:b/>
                <w:bCs/>
                <w:sz w:val="28"/>
                <w:szCs w:val="28"/>
              </w:rPr>
              <w:t>Heat Stress</w:t>
            </w:r>
          </w:p>
        </w:tc>
      </w:tr>
      <w:tr w:rsidR="005467CC" w14:paraId="6CFF5D79" w14:textId="77777777" w:rsidTr="00862495">
        <w:trPr>
          <w:jc w:val="center"/>
        </w:trPr>
        <w:tc>
          <w:tcPr>
            <w:tcW w:w="10314" w:type="dxa"/>
            <w:tcBorders>
              <w:top w:val="single" w:sz="12" w:space="0" w:color="auto"/>
              <w:left w:val="nil"/>
              <w:bottom w:val="thinThickSmallGap" w:sz="24" w:space="0" w:color="auto"/>
              <w:right w:val="nil"/>
            </w:tcBorders>
          </w:tcPr>
          <w:p w14:paraId="583DC015"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53FEBF78"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r w:rsidRPr="00862495">
              <w:rPr>
                <w:rFonts w:ascii="Arial" w:eastAsia="Arial" w:hAnsi="Arial" w:cs="Arial"/>
                <w:b/>
                <w:bCs/>
                <w:sz w:val="20"/>
                <w:szCs w:val="20"/>
              </w:rPr>
              <w:t>Why Should You Be Concerned?</w:t>
            </w:r>
          </w:p>
          <w:p w14:paraId="6F043043" w14:textId="77777777" w:rsidR="005467CC" w:rsidRDefault="005467CC">
            <w:pPr>
              <w:pStyle w:val="ListBullet"/>
              <w:numPr>
                <w:ilvl w:val="0"/>
                <w:numId w:val="8"/>
              </w:numPr>
              <w:tabs>
                <w:tab w:val="clear" w:pos="360"/>
                <w:tab w:val="num" w:pos="180"/>
              </w:tabs>
              <w:ind w:left="180" w:hanging="180"/>
              <w:rPr>
                <w:rFonts w:ascii="Arial" w:eastAsia="Arial" w:hAnsi="Arial" w:cs="Arial"/>
                <w:sz w:val="20"/>
                <w:szCs w:val="20"/>
              </w:rPr>
            </w:pPr>
            <w:r w:rsidRPr="00862495">
              <w:rPr>
                <w:rFonts w:ascii="Arial" w:eastAsia="Arial" w:hAnsi="Arial" w:cs="Arial"/>
                <w:sz w:val="20"/>
                <w:szCs w:val="20"/>
              </w:rPr>
              <w:t>Heat stroke can cause renal failure, brain damage, or death.</w:t>
            </w:r>
          </w:p>
          <w:p w14:paraId="0EBC7A19" w14:textId="77777777" w:rsidR="005467CC" w:rsidRDefault="005467CC">
            <w:pPr>
              <w:pStyle w:val="ListBullet"/>
              <w:numPr>
                <w:ilvl w:val="0"/>
                <w:numId w:val="8"/>
              </w:numPr>
              <w:tabs>
                <w:tab w:val="clear" w:pos="360"/>
                <w:tab w:val="num" w:pos="180"/>
              </w:tabs>
              <w:ind w:left="180" w:hanging="180"/>
              <w:rPr>
                <w:rFonts w:ascii="Arial" w:eastAsia="Arial" w:hAnsi="Arial" w:cs="Arial"/>
                <w:sz w:val="20"/>
                <w:szCs w:val="20"/>
              </w:rPr>
            </w:pPr>
            <w:r w:rsidRPr="00862495">
              <w:rPr>
                <w:rFonts w:ascii="Arial" w:eastAsia="Arial" w:hAnsi="Arial" w:cs="Arial"/>
                <w:sz w:val="20"/>
                <w:szCs w:val="20"/>
              </w:rPr>
              <w:t>Other heat-related illnesses can cause painful cramping or fainting (which can result in dangerous falls).</w:t>
            </w:r>
          </w:p>
          <w:p w14:paraId="6FA4B904" w14:textId="77777777" w:rsidR="005467CC" w:rsidRDefault="005467CC">
            <w:pPr>
              <w:pStyle w:val="ListBullet"/>
              <w:numPr>
                <w:ilvl w:val="0"/>
                <w:numId w:val="0"/>
              </w:numPr>
              <w:rPr>
                <w:rFonts w:ascii="Arial" w:hAnsi="Arial" w:cs="Arial"/>
                <w:sz w:val="20"/>
                <w:szCs w:val="20"/>
              </w:rPr>
            </w:pPr>
          </w:p>
          <w:p w14:paraId="1D5AC78A" w14:textId="6B017F42" w:rsidR="005467CC" w:rsidRDefault="005467CC">
            <w:pPr>
              <w:pStyle w:val="ListBullet"/>
              <w:numPr>
                <w:ilvl w:val="0"/>
                <w:numId w:val="0"/>
              </w:numPr>
              <w:rPr>
                <w:rFonts w:ascii="Arial" w:hAnsi="Arial" w:cs="Arial"/>
                <w:sz w:val="20"/>
                <w:szCs w:val="20"/>
              </w:rPr>
            </w:pPr>
            <w:r w:rsidRPr="00862495">
              <w:rPr>
                <w:rFonts w:ascii="Arial" w:eastAsia="Arial" w:hAnsi="Arial" w:cs="Arial"/>
                <w:b/>
                <w:bCs/>
                <w:sz w:val="20"/>
                <w:szCs w:val="20"/>
              </w:rPr>
              <w:t xml:space="preserve">First Aid Procedures: </w:t>
            </w:r>
            <w:r w:rsidRPr="00862495">
              <w:rPr>
                <w:rFonts w:ascii="Arial" w:eastAsia="Arial" w:hAnsi="Arial" w:cs="Arial"/>
                <w:sz w:val="20"/>
                <w:szCs w:val="20"/>
              </w:rPr>
              <w:t xml:space="preserve">See Appendix G of the </w:t>
            </w:r>
            <w:hyperlink r:id="rId75" w:history="1">
              <w:r w:rsidRPr="00862495">
                <w:rPr>
                  <w:rStyle w:val="Hyperlink"/>
                  <w:rFonts w:ascii="Arial" w:eastAsia="Arial" w:hAnsi="Arial" w:cs="Arial"/>
                  <w:sz w:val="20"/>
                  <w:szCs w:val="20"/>
                </w:rPr>
                <w:t>Physical Stress</w:t>
              </w:r>
              <w:r w:rsidR="00D75659" w:rsidRPr="00862495">
                <w:rPr>
                  <w:rStyle w:val="Hyperlink"/>
                  <w:rFonts w:ascii="Arial" w:eastAsia="Arial" w:hAnsi="Arial" w:cs="Arial"/>
                  <w:sz w:val="20"/>
                  <w:szCs w:val="20"/>
                </w:rPr>
                <w:t xml:space="preserve"> Management c</w:t>
              </w:r>
              <w:r w:rsidRPr="00862495">
                <w:rPr>
                  <w:rStyle w:val="Hyperlink"/>
                  <w:rFonts w:ascii="Arial" w:eastAsia="Arial" w:hAnsi="Arial" w:cs="Arial"/>
                  <w:sz w:val="20"/>
                  <w:szCs w:val="20"/>
                </w:rPr>
                <w:t>hapter</w:t>
              </w:r>
            </w:hyperlink>
            <w:r w:rsidRPr="00862495">
              <w:rPr>
                <w:rFonts w:ascii="Arial" w:eastAsia="Arial" w:hAnsi="Arial" w:cs="Arial"/>
                <w:sz w:val="20"/>
                <w:szCs w:val="20"/>
              </w:rPr>
              <w:t>.</w:t>
            </w:r>
          </w:p>
          <w:p w14:paraId="3EA5C0FD" w14:textId="77777777" w:rsidR="005467CC" w:rsidRDefault="005467CC">
            <w:pPr>
              <w:rPr>
                <w:rFonts w:ascii="Arial" w:hAnsi="Arial" w:cs="Arial"/>
                <w:b/>
                <w:sz w:val="20"/>
                <w:szCs w:val="20"/>
              </w:rPr>
            </w:pPr>
          </w:p>
          <w:p w14:paraId="77E98B2A" w14:textId="77777777" w:rsidR="005467CC" w:rsidRDefault="005467CC">
            <w:pPr>
              <w:rPr>
                <w:rFonts w:ascii="Arial" w:hAnsi="Arial" w:cs="Arial"/>
                <w:b/>
                <w:sz w:val="20"/>
                <w:szCs w:val="20"/>
              </w:rPr>
            </w:pPr>
            <w:r w:rsidRPr="00862495">
              <w:rPr>
                <w:rFonts w:ascii="Arial" w:eastAsia="Arial" w:hAnsi="Arial" w:cs="Arial"/>
                <w:b/>
                <w:bCs/>
                <w:sz w:val="20"/>
                <w:szCs w:val="20"/>
              </w:rPr>
              <w:t xml:space="preserve">What Can You Do to Avoid Injury? </w:t>
            </w:r>
          </w:p>
          <w:p w14:paraId="558CC19E" w14:textId="77777777" w:rsidR="005467CC" w:rsidRDefault="005467CC">
            <w:pPr>
              <w:pStyle w:val="ListBullet"/>
              <w:numPr>
                <w:ilvl w:val="0"/>
                <w:numId w:val="9"/>
              </w:numPr>
              <w:tabs>
                <w:tab w:val="clear" w:pos="360"/>
                <w:tab w:val="num" w:pos="180"/>
              </w:tabs>
              <w:ind w:left="180" w:hanging="180"/>
              <w:rPr>
                <w:rFonts w:ascii="Arial" w:eastAsia="Arial" w:hAnsi="Arial" w:cs="Arial"/>
                <w:sz w:val="20"/>
                <w:szCs w:val="20"/>
              </w:rPr>
            </w:pPr>
            <w:r w:rsidRPr="00862495">
              <w:rPr>
                <w:rFonts w:ascii="Arial" w:eastAsia="Arial" w:hAnsi="Arial" w:cs="Arial"/>
                <w:b/>
                <w:bCs/>
                <w:i/>
                <w:iCs/>
                <w:sz w:val="20"/>
                <w:szCs w:val="20"/>
              </w:rPr>
              <w:t>Increase preparedness</w:t>
            </w:r>
            <w:r w:rsidRPr="00862495">
              <w:rPr>
                <w:rFonts w:ascii="Arial" w:eastAsia="Arial" w:hAnsi="Arial" w:cs="Arial"/>
                <w:sz w:val="20"/>
                <w:szCs w:val="20"/>
              </w:rPr>
              <w:t xml:space="preserve">. Participate in a heat acclimatization program and maintain good physical conditioning. </w:t>
            </w:r>
          </w:p>
          <w:p w14:paraId="13ECB1E1" w14:textId="77777777" w:rsidR="005467CC" w:rsidRDefault="005467CC">
            <w:pPr>
              <w:pStyle w:val="ListBullet"/>
              <w:numPr>
                <w:ilvl w:val="0"/>
                <w:numId w:val="9"/>
              </w:numPr>
              <w:tabs>
                <w:tab w:val="clear" w:pos="360"/>
                <w:tab w:val="num" w:pos="180"/>
              </w:tabs>
              <w:ind w:left="180" w:hanging="180"/>
              <w:rPr>
                <w:rFonts w:ascii="Arial" w:eastAsia="Arial" w:hAnsi="Arial" w:cs="Arial"/>
                <w:sz w:val="20"/>
                <w:szCs w:val="20"/>
              </w:rPr>
            </w:pPr>
            <w:r w:rsidRPr="00862495">
              <w:rPr>
                <w:rFonts w:ascii="Arial" w:eastAsia="Arial" w:hAnsi="Arial" w:cs="Arial"/>
                <w:b/>
                <w:bCs/>
                <w:i/>
                <w:iCs/>
                <w:sz w:val="20"/>
                <w:szCs w:val="20"/>
              </w:rPr>
              <w:t>Wear light clothing (if possible)</w:t>
            </w:r>
            <w:r w:rsidRPr="00862495">
              <w:rPr>
                <w:rFonts w:ascii="Arial" w:eastAsia="Arial" w:hAnsi="Arial" w:cs="Arial"/>
                <w:sz w:val="20"/>
                <w:szCs w:val="20"/>
              </w:rPr>
              <w:t xml:space="preserve">. Wear light, loose-fitting, breathable clothing (e.g., cotton). Wearing PPE (semi-permeable or impermeable chemical-resistant suits and respirators) dramatically reduces the ability to dissipate excess body heat and increases the risk of heat strain. </w:t>
            </w:r>
          </w:p>
          <w:p w14:paraId="7A70B24B" w14:textId="77777777" w:rsidR="005467CC" w:rsidRDefault="005467CC">
            <w:pPr>
              <w:pStyle w:val="ListBullet"/>
              <w:numPr>
                <w:ilvl w:val="0"/>
                <w:numId w:val="9"/>
              </w:numPr>
              <w:tabs>
                <w:tab w:val="clear" w:pos="360"/>
                <w:tab w:val="num" w:pos="180"/>
              </w:tabs>
              <w:ind w:left="180" w:hanging="180"/>
              <w:rPr>
                <w:rFonts w:ascii="Arial" w:eastAsia="Arial" w:hAnsi="Arial" w:cs="Arial"/>
                <w:sz w:val="20"/>
                <w:szCs w:val="20"/>
              </w:rPr>
            </w:pPr>
            <w:r w:rsidRPr="00862495">
              <w:rPr>
                <w:rFonts w:ascii="Arial" w:eastAsia="Arial" w:hAnsi="Arial" w:cs="Arial"/>
                <w:b/>
                <w:bCs/>
                <w:i/>
                <w:iCs/>
                <w:sz w:val="20"/>
                <w:szCs w:val="20"/>
              </w:rPr>
              <w:t>Drink plenty of water</w:t>
            </w:r>
            <w:r w:rsidRPr="00862495">
              <w:rPr>
                <w:rFonts w:ascii="Arial" w:eastAsia="Arial" w:hAnsi="Arial" w:cs="Arial"/>
                <w:sz w:val="20"/>
                <w:szCs w:val="20"/>
              </w:rPr>
              <w:t>. Drink water BEFORE you get thirsty. Drink frequently (beyond your thirst) when you are working in hot places.</w:t>
            </w:r>
          </w:p>
          <w:p w14:paraId="5074D1DE" w14:textId="77777777" w:rsidR="005467CC" w:rsidRDefault="005467CC">
            <w:pPr>
              <w:pStyle w:val="ListBullet"/>
              <w:numPr>
                <w:ilvl w:val="0"/>
                <w:numId w:val="9"/>
              </w:numPr>
              <w:tabs>
                <w:tab w:val="clear" w:pos="360"/>
                <w:tab w:val="num" w:pos="180"/>
              </w:tabs>
              <w:ind w:left="180" w:hanging="180"/>
              <w:rPr>
                <w:rFonts w:ascii="Arial" w:eastAsia="Arial" w:hAnsi="Arial" w:cs="Arial"/>
                <w:sz w:val="20"/>
                <w:szCs w:val="20"/>
              </w:rPr>
            </w:pPr>
            <w:r w:rsidRPr="00862495">
              <w:rPr>
                <w:rFonts w:ascii="Arial" w:eastAsia="Arial" w:hAnsi="Arial" w:cs="Arial"/>
                <w:b/>
                <w:bCs/>
                <w:i/>
                <w:iCs/>
                <w:sz w:val="20"/>
                <w:szCs w:val="20"/>
              </w:rPr>
              <w:t>Avoid caffeine and alcohol</w:t>
            </w:r>
            <w:r w:rsidRPr="00862495">
              <w:rPr>
                <w:rFonts w:ascii="Arial" w:eastAsia="Arial" w:hAnsi="Arial" w:cs="Arial"/>
                <w:sz w:val="20"/>
                <w:szCs w:val="20"/>
              </w:rPr>
              <w:t xml:space="preserve">. </w:t>
            </w:r>
          </w:p>
          <w:p w14:paraId="2CA41DC5" w14:textId="77777777" w:rsidR="005467CC" w:rsidRDefault="005467CC">
            <w:pPr>
              <w:pStyle w:val="ListBullet"/>
              <w:numPr>
                <w:ilvl w:val="0"/>
                <w:numId w:val="9"/>
              </w:numPr>
              <w:tabs>
                <w:tab w:val="clear" w:pos="360"/>
                <w:tab w:val="num" w:pos="180"/>
              </w:tabs>
              <w:ind w:left="180" w:hanging="180"/>
              <w:rPr>
                <w:rFonts w:ascii="Arial" w:eastAsia="Arial" w:hAnsi="Arial" w:cs="Arial"/>
                <w:b/>
                <w:bCs/>
                <w:sz w:val="20"/>
                <w:szCs w:val="20"/>
              </w:rPr>
            </w:pPr>
            <w:r w:rsidRPr="00862495">
              <w:rPr>
                <w:rFonts w:ascii="Arial" w:eastAsia="Arial" w:hAnsi="Arial" w:cs="Arial"/>
                <w:b/>
                <w:bCs/>
                <w:i/>
                <w:iCs/>
                <w:sz w:val="20"/>
                <w:szCs w:val="20"/>
              </w:rPr>
              <w:t>Acknowledge risk factors</w:t>
            </w:r>
            <w:r w:rsidRPr="00862495">
              <w:rPr>
                <w:rFonts w:ascii="Arial" w:eastAsia="Arial" w:hAnsi="Arial" w:cs="Arial"/>
                <w:sz w:val="20"/>
                <w:szCs w:val="20"/>
              </w:rPr>
              <w:t xml:space="preserve">. Inform your supervisor of conditions (e.g., hypertension) or medications that decrease your tolerance to heat exposure. </w:t>
            </w:r>
          </w:p>
          <w:p w14:paraId="2F16EC87" w14:textId="77777777" w:rsidR="005467CC" w:rsidRDefault="005467CC">
            <w:pPr>
              <w:pStyle w:val="ListBullet"/>
              <w:numPr>
                <w:ilvl w:val="0"/>
                <w:numId w:val="9"/>
              </w:numPr>
              <w:tabs>
                <w:tab w:val="clear" w:pos="360"/>
                <w:tab w:val="num" w:pos="180"/>
              </w:tabs>
              <w:ind w:left="180" w:hanging="180"/>
              <w:rPr>
                <w:rFonts w:ascii="Arial" w:eastAsia="Arial" w:hAnsi="Arial" w:cs="Arial"/>
                <w:b/>
                <w:bCs/>
                <w:sz w:val="20"/>
                <w:szCs w:val="20"/>
              </w:rPr>
            </w:pPr>
            <w:r w:rsidRPr="00862495">
              <w:rPr>
                <w:rFonts w:ascii="Arial" w:eastAsia="Arial" w:hAnsi="Arial" w:cs="Arial"/>
                <w:b/>
                <w:bCs/>
                <w:i/>
                <w:iCs/>
                <w:sz w:val="20"/>
                <w:szCs w:val="20"/>
              </w:rPr>
              <w:t xml:space="preserve">Eat smaller meals </w:t>
            </w:r>
            <w:r w:rsidRPr="00862495">
              <w:rPr>
                <w:rFonts w:ascii="Arial" w:eastAsia="Arial" w:hAnsi="Arial" w:cs="Arial"/>
                <w:sz w:val="20"/>
                <w:szCs w:val="20"/>
              </w:rPr>
              <w:t>before work and avoid lots of sugar.</w:t>
            </w:r>
          </w:p>
          <w:p w14:paraId="1D7CC858" w14:textId="77777777" w:rsidR="005467CC" w:rsidRDefault="005467CC">
            <w:pPr>
              <w:pStyle w:val="ListBullet"/>
              <w:numPr>
                <w:ilvl w:val="0"/>
                <w:numId w:val="9"/>
              </w:numPr>
              <w:tabs>
                <w:tab w:val="clear" w:pos="360"/>
                <w:tab w:val="num" w:pos="180"/>
              </w:tabs>
              <w:ind w:left="180" w:hanging="180"/>
              <w:rPr>
                <w:rFonts w:ascii="Arial" w:eastAsia="Arial" w:hAnsi="Arial" w:cs="Arial"/>
                <w:b/>
                <w:bCs/>
                <w:sz w:val="20"/>
                <w:szCs w:val="20"/>
              </w:rPr>
            </w:pPr>
            <w:r w:rsidRPr="00862495">
              <w:rPr>
                <w:rFonts w:ascii="Arial" w:eastAsia="Arial" w:hAnsi="Arial" w:cs="Arial"/>
                <w:b/>
                <w:bCs/>
                <w:i/>
                <w:iCs/>
                <w:sz w:val="20"/>
                <w:szCs w:val="20"/>
              </w:rPr>
              <w:t>Take frequent breaks in cool shaded areas with moving air</w:t>
            </w:r>
            <w:r w:rsidRPr="00862495">
              <w:rPr>
                <w:rFonts w:ascii="Arial" w:eastAsia="Arial" w:hAnsi="Arial" w:cs="Arial"/>
                <w:sz w:val="20"/>
                <w:szCs w:val="20"/>
              </w:rPr>
              <w:t>.</w:t>
            </w:r>
          </w:p>
          <w:p w14:paraId="571E8E84" w14:textId="77777777" w:rsidR="005467CC" w:rsidRDefault="005467CC">
            <w:pPr>
              <w:pStyle w:val="ListBullet"/>
              <w:numPr>
                <w:ilvl w:val="0"/>
                <w:numId w:val="10"/>
              </w:numPr>
              <w:tabs>
                <w:tab w:val="num" w:pos="180"/>
              </w:tabs>
              <w:ind w:left="180" w:hanging="180"/>
              <w:rPr>
                <w:rFonts w:ascii="Arial" w:eastAsia="Arial" w:hAnsi="Arial" w:cs="Arial"/>
                <w:sz w:val="20"/>
                <w:szCs w:val="20"/>
                <w:u w:val="single"/>
              </w:rPr>
            </w:pPr>
            <w:r w:rsidRPr="00862495">
              <w:rPr>
                <w:rFonts w:ascii="Arial" w:eastAsia="Arial" w:hAnsi="Arial" w:cs="Arial"/>
                <w:b/>
                <w:bCs/>
                <w:i/>
                <w:iCs/>
                <w:sz w:val="20"/>
                <w:szCs w:val="20"/>
              </w:rPr>
              <w:t>Be observant</w:t>
            </w:r>
            <w:r w:rsidRPr="00862495">
              <w:rPr>
                <w:rFonts w:ascii="Arial" w:eastAsia="Arial" w:hAnsi="Arial" w:cs="Arial"/>
                <w:sz w:val="20"/>
                <w:szCs w:val="20"/>
              </w:rPr>
              <w:t>. Be aware of how your body is reacting and tell your supervisor you need a break if you are uncomfortable. Work in pairs and stay alert for symptoms of heat stress.</w:t>
            </w:r>
          </w:p>
          <w:p w14:paraId="4A4E40C9" w14:textId="3515C4F3" w:rsidR="005467CC" w:rsidRDefault="005467CC">
            <w:pPr>
              <w:pStyle w:val="ListBullet"/>
              <w:numPr>
                <w:ilvl w:val="0"/>
                <w:numId w:val="10"/>
              </w:numPr>
              <w:tabs>
                <w:tab w:val="num" w:pos="180"/>
              </w:tabs>
              <w:ind w:left="180" w:hanging="180"/>
              <w:rPr>
                <w:rFonts w:ascii="Arial" w:eastAsia="Arial" w:hAnsi="Arial" w:cs="Arial"/>
                <w:i/>
                <w:iCs/>
                <w:sz w:val="20"/>
                <w:szCs w:val="20"/>
                <w:u w:val="single"/>
              </w:rPr>
            </w:pPr>
            <w:r w:rsidRPr="00862495">
              <w:rPr>
                <w:rFonts w:ascii="Arial" w:eastAsia="Arial" w:hAnsi="Arial" w:cs="Arial"/>
                <w:b/>
                <w:bCs/>
                <w:i/>
                <w:iCs/>
                <w:sz w:val="20"/>
                <w:szCs w:val="20"/>
              </w:rPr>
              <w:t xml:space="preserve">Follow appropriate engineering/administrative controls </w:t>
            </w:r>
            <w:r w:rsidRPr="00862495">
              <w:rPr>
                <w:rFonts w:ascii="Arial" w:eastAsia="Arial" w:hAnsi="Arial" w:cs="Arial"/>
                <w:sz w:val="20"/>
                <w:szCs w:val="20"/>
              </w:rPr>
              <w:t xml:space="preserve">as outlined in Section 6 of the </w:t>
            </w:r>
            <w:hyperlink r:id="rId76" w:history="1">
              <w:r w:rsidR="00D75659" w:rsidRPr="00862495">
                <w:rPr>
                  <w:rStyle w:val="Hyperlink"/>
                  <w:rFonts w:ascii="Arial" w:eastAsia="Arial" w:hAnsi="Arial" w:cs="Arial"/>
                  <w:sz w:val="20"/>
                  <w:szCs w:val="20"/>
                </w:rPr>
                <w:t>Physical Stress Management c</w:t>
              </w:r>
              <w:r w:rsidRPr="00862495">
                <w:rPr>
                  <w:rStyle w:val="Hyperlink"/>
                  <w:rFonts w:ascii="Arial" w:eastAsia="Arial" w:hAnsi="Arial" w:cs="Arial"/>
                  <w:sz w:val="20"/>
                  <w:szCs w:val="20"/>
                </w:rPr>
                <w:t>hapter</w:t>
              </w:r>
            </w:hyperlink>
            <w:r w:rsidRPr="00862495">
              <w:rPr>
                <w:rFonts w:ascii="Arial" w:eastAsia="Arial" w:hAnsi="Arial" w:cs="Arial"/>
                <w:sz w:val="20"/>
                <w:szCs w:val="20"/>
              </w:rPr>
              <w:t>.</w:t>
            </w:r>
          </w:p>
          <w:p w14:paraId="371828E6" w14:textId="77777777" w:rsidR="005467CC" w:rsidRDefault="005467CC">
            <w:pPr>
              <w:rPr>
                <w:rFonts w:ascii="Arial" w:hAnsi="Arial" w:cs="Arial"/>
                <w:bCs/>
                <w:sz w:val="20"/>
                <w:szCs w:val="20"/>
              </w:rPr>
            </w:pPr>
          </w:p>
          <w:p w14:paraId="34E5DD24" w14:textId="77777777" w:rsidR="005467CC" w:rsidRDefault="005467CC">
            <w:pPr>
              <w:rPr>
                <w:rFonts w:ascii="Arial" w:hAnsi="Arial" w:cs="Arial"/>
                <w:b/>
                <w:sz w:val="20"/>
                <w:szCs w:val="20"/>
              </w:rPr>
            </w:pPr>
            <w:r w:rsidRPr="00862495">
              <w:rPr>
                <w:rFonts w:ascii="Arial" w:eastAsia="Arial" w:hAnsi="Arial" w:cs="Arial"/>
                <w:b/>
                <w:bCs/>
                <w:sz w:val="20"/>
                <w:szCs w:val="20"/>
              </w:rPr>
              <w:t xml:space="preserve">Danger Signs for Heat Stress: </w:t>
            </w:r>
          </w:p>
          <w:p w14:paraId="716182E5" w14:textId="77777777" w:rsidR="005467CC" w:rsidRDefault="005467CC">
            <w:pPr>
              <w:pStyle w:val="ListBullet"/>
              <w:numPr>
                <w:ilvl w:val="0"/>
                <w:numId w:val="11"/>
              </w:numPr>
              <w:tabs>
                <w:tab w:val="clear" w:pos="360"/>
                <w:tab w:val="num" w:pos="180"/>
              </w:tabs>
              <w:ind w:left="180" w:hanging="180"/>
              <w:rPr>
                <w:rFonts w:ascii="Arial" w:eastAsia="Arial" w:hAnsi="Arial" w:cs="Arial"/>
                <w:sz w:val="20"/>
                <w:szCs w:val="20"/>
              </w:rPr>
            </w:pPr>
            <w:r w:rsidRPr="00862495">
              <w:rPr>
                <w:rFonts w:ascii="Arial" w:eastAsia="Arial" w:hAnsi="Arial" w:cs="Arial"/>
                <w:b/>
                <w:bCs/>
                <w:i/>
                <w:iCs/>
                <w:sz w:val="20"/>
                <w:szCs w:val="20"/>
              </w:rPr>
              <w:t>Heat stroke</w:t>
            </w:r>
            <w:r w:rsidRPr="00862495">
              <w:rPr>
                <w:rFonts w:ascii="Arial" w:eastAsia="Arial" w:hAnsi="Arial" w:cs="Arial"/>
                <w:sz w:val="20"/>
                <w:szCs w:val="20"/>
              </w:rPr>
              <w:t xml:space="preserve">: Symptoms include: internal body temperatures equal to or exceeding 105.8°F (41°C); altered mental status (irritability, confusion, or inability to think coherently); convulsions, seizures; dry, pale skin with no sweating (although sweating does not rule out heat stroke) or hot, red skin that appears sunburned; rapid, weak pulse; and rapid shallow breathing. </w:t>
            </w:r>
            <w:r w:rsidRPr="00862495">
              <w:rPr>
                <w:rFonts w:ascii="Arial" w:eastAsia="Arial" w:hAnsi="Arial" w:cs="Arial"/>
                <w:i/>
                <w:iCs/>
                <w:sz w:val="20"/>
                <w:szCs w:val="20"/>
              </w:rPr>
              <w:t>Note: If an employee exhibits any of the danger signs of heat stress it is an immediate, life-threatening emergency requiring immediate emergency medical care and hospitalization.</w:t>
            </w:r>
          </w:p>
          <w:p w14:paraId="44E77CB5" w14:textId="1F316610" w:rsidR="0020423C" w:rsidRPr="005A638F" w:rsidRDefault="005467CC">
            <w:pPr>
              <w:pStyle w:val="ListBullet"/>
              <w:numPr>
                <w:ilvl w:val="0"/>
                <w:numId w:val="11"/>
              </w:numPr>
              <w:tabs>
                <w:tab w:val="clear" w:pos="360"/>
                <w:tab w:val="num" w:pos="180"/>
              </w:tabs>
              <w:ind w:left="180" w:hanging="180"/>
              <w:rPr>
                <w:rFonts w:ascii="Arial" w:eastAsia="Arial" w:hAnsi="Arial" w:cs="Arial"/>
                <w:b/>
                <w:bCs/>
                <w:sz w:val="20"/>
                <w:szCs w:val="20"/>
              </w:rPr>
            </w:pPr>
            <w:r w:rsidRPr="00862495">
              <w:rPr>
                <w:rFonts w:ascii="Arial" w:eastAsia="Arial" w:hAnsi="Arial" w:cs="Arial"/>
                <w:b/>
                <w:bCs/>
                <w:i/>
                <w:iCs/>
                <w:sz w:val="20"/>
                <w:szCs w:val="20"/>
              </w:rPr>
              <w:t>Other heat illnesses</w:t>
            </w:r>
            <w:r w:rsidRPr="00862495">
              <w:rPr>
                <w:rFonts w:ascii="Arial" w:eastAsia="Arial" w:hAnsi="Arial" w:cs="Arial"/>
                <w:sz w:val="20"/>
                <w:szCs w:val="20"/>
              </w:rPr>
              <w:t xml:space="preserve">. Other illnesses (see Appendix G of the </w:t>
            </w:r>
            <w:hyperlink r:id="rId77" w:history="1">
              <w:r w:rsidRPr="00862495">
                <w:rPr>
                  <w:rStyle w:val="Hyperlink"/>
                  <w:rFonts w:ascii="Arial" w:eastAsia="Arial" w:hAnsi="Arial" w:cs="Arial"/>
                  <w:sz w:val="20"/>
                  <w:szCs w:val="20"/>
                </w:rPr>
                <w:t>Physical Stress</w:t>
              </w:r>
              <w:r w:rsidR="00D75659" w:rsidRPr="00862495">
                <w:rPr>
                  <w:rStyle w:val="Hyperlink"/>
                  <w:rFonts w:ascii="Arial" w:eastAsia="Arial" w:hAnsi="Arial" w:cs="Arial"/>
                  <w:sz w:val="20"/>
                  <w:szCs w:val="20"/>
                </w:rPr>
                <w:t xml:space="preserve"> Management c</w:t>
              </w:r>
              <w:r w:rsidRPr="00862495">
                <w:rPr>
                  <w:rStyle w:val="Hyperlink"/>
                  <w:rFonts w:ascii="Arial" w:eastAsia="Arial" w:hAnsi="Arial" w:cs="Arial"/>
                  <w:sz w:val="20"/>
                  <w:szCs w:val="20"/>
                </w:rPr>
                <w:t>hapter</w:t>
              </w:r>
            </w:hyperlink>
            <w:r w:rsidRPr="00862495">
              <w:rPr>
                <w:rFonts w:ascii="Arial" w:eastAsia="Arial" w:hAnsi="Arial" w:cs="Arial"/>
                <w:sz w:val="20"/>
                <w:szCs w:val="20"/>
              </w:rPr>
              <w:t>) can be a precursor to heat stroke. Symptoms of heat exhaustion (headache, nausea, dizziness, vertigo,</w:t>
            </w:r>
            <w:r w:rsidR="0020423C" w:rsidRPr="00862495">
              <w:rPr>
                <w:rFonts w:ascii="Arial" w:eastAsia="Arial" w:hAnsi="Arial" w:cs="Arial"/>
                <w:sz w:val="20"/>
                <w:szCs w:val="20"/>
              </w:rPr>
              <w:t xml:space="preserve"> </w:t>
            </w:r>
            <w:r w:rsidRPr="00862495">
              <w:rPr>
                <w:rFonts w:ascii="Arial" w:eastAsia="Arial" w:hAnsi="Arial" w:cs="Arial"/>
                <w:sz w:val="20"/>
                <w:szCs w:val="20"/>
              </w:rPr>
              <w:t xml:space="preserve">tiredness, weakness, thirst, giddiness, profuse perspiration, or pale or flushed, cool, moist, clammy skin), heat syncope (fainting), or heat cramps (painful muscle spasms) need to be treated quickly. </w:t>
            </w:r>
          </w:p>
          <w:p w14:paraId="7FA80CC8" w14:textId="77777777" w:rsidR="005A638F" w:rsidRDefault="005A638F" w:rsidP="005A638F">
            <w:pPr>
              <w:pStyle w:val="ListBullet"/>
              <w:numPr>
                <w:ilvl w:val="0"/>
                <w:numId w:val="0"/>
              </w:numPr>
              <w:rPr>
                <w:rFonts w:ascii="Arial" w:hAnsi="Arial" w:cs="Arial"/>
                <w:b/>
                <w:sz w:val="20"/>
                <w:szCs w:val="20"/>
              </w:rPr>
            </w:pPr>
          </w:p>
        </w:tc>
      </w:tr>
      <w:tr w:rsidR="005467CC" w14:paraId="11BFEADB"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tcPr>
          <w:p w14:paraId="1BB1DEE0" w14:textId="77777777" w:rsidR="005467CC" w:rsidRPr="0022377E"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s="Arial"/>
                <w:b/>
                <w:sz w:val="28"/>
                <w:szCs w:val="28"/>
              </w:rPr>
            </w:pPr>
            <w:r w:rsidRPr="00862495">
              <w:rPr>
                <w:rFonts w:ascii="Arial" w:eastAsia="Arial" w:hAnsi="Arial" w:cs="Arial"/>
                <w:b/>
                <w:bCs/>
                <w:sz w:val="28"/>
                <w:szCs w:val="28"/>
              </w:rPr>
              <w:lastRenderedPageBreak/>
              <w:t>Cold Stress</w:t>
            </w:r>
          </w:p>
        </w:tc>
      </w:tr>
      <w:tr w:rsidR="005467CC" w14:paraId="4227BE95" w14:textId="77777777" w:rsidTr="00862495">
        <w:trPr>
          <w:jc w:val="center"/>
        </w:trPr>
        <w:tc>
          <w:tcPr>
            <w:tcW w:w="10314" w:type="dxa"/>
            <w:tcBorders>
              <w:top w:val="single" w:sz="12" w:space="0" w:color="auto"/>
              <w:left w:val="nil"/>
              <w:bottom w:val="thinThickSmallGap" w:sz="24" w:space="0" w:color="auto"/>
              <w:right w:val="nil"/>
            </w:tcBorders>
          </w:tcPr>
          <w:p w14:paraId="0AA17EDF"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708CE409"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r w:rsidRPr="00862495">
              <w:rPr>
                <w:rFonts w:ascii="Arial" w:eastAsia="Arial" w:hAnsi="Arial" w:cs="Arial"/>
                <w:b/>
                <w:bCs/>
                <w:sz w:val="20"/>
                <w:szCs w:val="20"/>
              </w:rPr>
              <w:t>Why Should You Be Concerned?</w:t>
            </w:r>
          </w:p>
          <w:p w14:paraId="681521DB" w14:textId="77777777" w:rsidR="005467CC" w:rsidRDefault="005467CC">
            <w:pPr>
              <w:pStyle w:val="ListBullet"/>
              <w:numPr>
                <w:ilvl w:val="0"/>
                <w:numId w:val="12"/>
              </w:numPr>
              <w:tabs>
                <w:tab w:val="clear" w:pos="360"/>
                <w:tab w:val="num" w:pos="162"/>
              </w:tabs>
              <w:ind w:left="162" w:hanging="162"/>
              <w:rPr>
                <w:rFonts w:ascii="Arial" w:eastAsia="Arial" w:hAnsi="Arial" w:cs="Arial"/>
                <w:b/>
                <w:bCs/>
                <w:sz w:val="20"/>
                <w:szCs w:val="20"/>
              </w:rPr>
            </w:pPr>
            <w:r w:rsidRPr="00862495">
              <w:rPr>
                <w:rFonts w:ascii="Arial" w:eastAsia="Arial" w:hAnsi="Arial" w:cs="Arial"/>
                <w:sz w:val="20"/>
                <w:szCs w:val="20"/>
              </w:rPr>
              <w:t>Hypothermia can be fatal.</w:t>
            </w:r>
          </w:p>
          <w:p w14:paraId="0DC0C0AE" w14:textId="77777777" w:rsidR="005467CC" w:rsidRDefault="005467CC">
            <w:pPr>
              <w:pStyle w:val="ListBullet"/>
              <w:numPr>
                <w:ilvl w:val="0"/>
                <w:numId w:val="12"/>
              </w:numPr>
              <w:tabs>
                <w:tab w:val="clear" w:pos="360"/>
                <w:tab w:val="num" w:pos="162"/>
              </w:tabs>
              <w:ind w:left="162" w:hanging="162"/>
              <w:rPr>
                <w:rFonts w:ascii="Arial" w:eastAsia="Arial" w:hAnsi="Arial" w:cs="Arial"/>
                <w:b/>
                <w:bCs/>
                <w:sz w:val="20"/>
                <w:szCs w:val="20"/>
              </w:rPr>
            </w:pPr>
            <w:r w:rsidRPr="00862495">
              <w:rPr>
                <w:rFonts w:ascii="Arial" w:eastAsia="Arial" w:hAnsi="Arial" w:cs="Arial"/>
                <w:sz w:val="20"/>
                <w:szCs w:val="20"/>
              </w:rPr>
              <w:t xml:space="preserve">Frostbite can result in amputation. </w:t>
            </w:r>
          </w:p>
          <w:p w14:paraId="36AC78D3" w14:textId="77777777" w:rsidR="005467CC" w:rsidRDefault="005467CC">
            <w:pPr>
              <w:pStyle w:val="ListBullet"/>
              <w:numPr>
                <w:ilvl w:val="0"/>
                <w:numId w:val="0"/>
              </w:numPr>
              <w:rPr>
                <w:rFonts w:ascii="Arial" w:hAnsi="Arial" w:cs="Arial"/>
                <w:b/>
                <w:sz w:val="20"/>
                <w:szCs w:val="20"/>
              </w:rPr>
            </w:pPr>
          </w:p>
          <w:p w14:paraId="11A4178A" w14:textId="452527BD" w:rsidR="005467CC" w:rsidRDefault="005467CC">
            <w:pPr>
              <w:pStyle w:val="ListBullet"/>
              <w:numPr>
                <w:ilvl w:val="0"/>
                <w:numId w:val="0"/>
              </w:numPr>
              <w:rPr>
                <w:rFonts w:ascii="Arial" w:hAnsi="Arial" w:cs="Arial"/>
                <w:b/>
                <w:sz w:val="20"/>
                <w:szCs w:val="20"/>
              </w:rPr>
            </w:pPr>
            <w:r w:rsidRPr="00862495">
              <w:rPr>
                <w:rFonts w:ascii="Arial" w:eastAsia="Arial" w:hAnsi="Arial" w:cs="Arial"/>
                <w:b/>
                <w:bCs/>
                <w:sz w:val="20"/>
                <w:szCs w:val="20"/>
              </w:rPr>
              <w:t xml:space="preserve">First Aid Procedures: </w:t>
            </w:r>
            <w:r w:rsidRPr="00862495">
              <w:rPr>
                <w:rFonts w:ascii="Arial" w:eastAsia="Arial" w:hAnsi="Arial" w:cs="Arial"/>
                <w:sz w:val="20"/>
                <w:szCs w:val="20"/>
              </w:rPr>
              <w:t xml:space="preserve">see Appendix I of the </w:t>
            </w:r>
            <w:hyperlink r:id="rId78" w:history="1">
              <w:r w:rsidRPr="00862495">
                <w:rPr>
                  <w:rStyle w:val="Hyperlink"/>
                  <w:rFonts w:ascii="Arial" w:eastAsia="Arial" w:hAnsi="Arial" w:cs="Arial"/>
                  <w:sz w:val="20"/>
                  <w:szCs w:val="20"/>
                </w:rPr>
                <w:t xml:space="preserve">Physical Stress Management </w:t>
              </w:r>
              <w:r w:rsidR="00D75659" w:rsidRPr="00862495">
                <w:rPr>
                  <w:rStyle w:val="Hyperlink"/>
                  <w:rFonts w:ascii="Arial" w:eastAsia="Arial" w:hAnsi="Arial" w:cs="Arial"/>
                  <w:sz w:val="20"/>
                  <w:szCs w:val="20"/>
                </w:rPr>
                <w:t>c</w:t>
              </w:r>
              <w:r w:rsidRPr="00862495">
                <w:rPr>
                  <w:rStyle w:val="Hyperlink"/>
                  <w:rFonts w:ascii="Arial" w:eastAsia="Arial" w:hAnsi="Arial" w:cs="Arial"/>
                  <w:sz w:val="20"/>
                  <w:szCs w:val="20"/>
                </w:rPr>
                <w:t>hapter</w:t>
              </w:r>
            </w:hyperlink>
            <w:r w:rsidRPr="00862495">
              <w:rPr>
                <w:rFonts w:ascii="Arial" w:eastAsia="Arial" w:hAnsi="Arial" w:cs="Arial"/>
                <w:sz w:val="20"/>
                <w:szCs w:val="20"/>
              </w:rPr>
              <w:t>.</w:t>
            </w:r>
          </w:p>
          <w:p w14:paraId="5F27B749" w14:textId="77777777" w:rsidR="005467CC" w:rsidRDefault="005467CC">
            <w:pPr>
              <w:pStyle w:val="ListBullet"/>
              <w:numPr>
                <w:ilvl w:val="0"/>
                <w:numId w:val="0"/>
              </w:numPr>
              <w:rPr>
                <w:rFonts w:ascii="Arial" w:hAnsi="Arial" w:cs="Arial"/>
                <w:b/>
                <w:sz w:val="20"/>
                <w:szCs w:val="20"/>
              </w:rPr>
            </w:pPr>
          </w:p>
          <w:p w14:paraId="11AF6787" w14:textId="77777777" w:rsidR="005467CC" w:rsidRDefault="005467CC">
            <w:pPr>
              <w:pStyle w:val="ListBullet"/>
              <w:numPr>
                <w:ilvl w:val="0"/>
                <w:numId w:val="0"/>
              </w:numPr>
              <w:rPr>
                <w:rFonts w:ascii="Arial" w:hAnsi="Arial" w:cs="Arial"/>
                <w:b/>
                <w:sz w:val="20"/>
                <w:szCs w:val="20"/>
              </w:rPr>
            </w:pPr>
            <w:r w:rsidRPr="00862495">
              <w:rPr>
                <w:rFonts w:ascii="Arial" w:eastAsia="Arial" w:hAnsi="Arial" w:cs="Arial"/>
                <w:b/>
                <w:bCs/>
                <w:sz w:val="20"/>
                <w:szCs w:val="20"/>
              </w:rPr>
              <w:t xml:space="preserve">What Can You Do to Avoid Injury? </w:t>
            </w:r>
          </w:p>
          <w:p w14:paraId="11237120" w14:textId="3D7252C7" w:rsidR="005467CC" w:rsidRDefault="005467CC">
            <w:pPr>
              <w:pStyle w:val="ListBullet"/>
              <w:numPr>
                <w:ilvl w:val="0"/>
                <w:numId w:val="13"/>
              </w:numPr>
              <w:tabs>
                <w:tab w:val="clear" w:pos="360"/>
                <w:tab w:val="num" w:pos="162"/>
              </w:tabs>
              <w:ind w:left="162" w:hanging="162"/>
              <w:rPr>
                <w:rFonts w:ascii="Arial" w:eastAsia="Arial" w:hAnsi="Arial" w:cs="Arial"/>
                <w:b/>
                <w:bCs/>
                <w:sz w:val="20"/>
                <w:szCs w:val="20"/>
              </w:rPr>
            </w:pPr>
            <w:r w:rsidRPr="00862495">
              <w:rPr>
                <w:rFonts w:ascii="Arial" w:eastAsia="Arial" w:hAnsi="Arial" w:cs="Arial"/>
                <w:b/>
                <w:bCs/>
                <w:i/>
                <w:iCs/>
                <w:sz w:val="20"/>
                <w:szCs w:val="20"/>
              </w:rPr>
              <w:t>Wear warm clothes</w:t>
            </w:r>
            <w:r w:rsidRPr="00862495">
              <w:rPr>
                <w:rFonts w:ascii="Arial" w:eastAsia="Arial" w:hAnsi="Arial" w:cs="Arial"/>
                <w:sz w:val="20"/>
                <w:szCs w:val="20"/>
              </w:rPr>
              <w:t xml:space="preserve">. Wear several loose, warm layers. Wear a hat and insulated footwear. Keep a change of dry clothes available (See Appendix K of the </w:t>
            </w:r>
            <w:hyperlink r:id="rId79" w:history="1">
              <w:r w:rsidRPr="00862495">
                <w:rPr>
                  <w:rStyle w:val="Hyperlink"/>
                  <w:rFonts w:ascii="Arial" w:eastAsia="Arial" w:hAnsi="Arial" w:cs="Arial"/>
                  <w:sz w:val="20"/>
                  <w:szCs w:val="20"/>
                </w:rPr>
                <w:t xml:space="preserve">Physical Stress Management </w:t>
              </w:r>
              <w:r w:rsidR="00D75659" w:rsidRPr="00862495">
                <w:rPr>
                  <w:rStyle w:val="Hyperlink"/>
                  <w:rFonts w:ascii="Arial" w:eastAsia="Arial" w:hAnsi="Arial" w:cs="Arial"/>
                  <w:sz w:val="20"/>
                  <w:szCs w:val="20"/>
                </w:rPr>
                <w:t>c</w:t>
              </w:r>
              <w:r w:rsidRPr="00862495">
                <w:rPr>
                  <w:rStyle w:val="Hyperlink"/>
                  <w:rFonts w:ascii="Arial" w:eastAsia="Arial" w:hAnsi="Arial" w:cs="Arial"/>
                  <w:sz w:val="20"/>
                  <w:szCs w:val="20"/>
                </w:rPr>
                <w:t>hapter</w:t>
              </w:r>
            </w:hyperlink>
            <w:r w:rsidRPr="00862495">
              <w:rPr>
                <w:rFonts w:ascii="Arial" w:eastAsia="Arial" w:hAnsi="Arial" w:cs="Arial"/>
                <w:sz w:val="20"/>
                <w:szCs w:val="20"/>
              </w:rPr>
              <w:t>).</w:t>
            </w:r>
          </w:p>
          <w:p w14:paraId="17B78C41" w14:textId="77777777" w:rsidR="005467CC" w:rsidRDefault="005467CC">
            <w:pPr>
              <w:pStyle w:val="ListBullet"/>
              <w:numPr>
                <w:ilvl w:val="0"/>
                <w:numId w:val="13"/>
              </w:numPr>
              <w:tabs>
                <w:tab w:val="clear" w:pos="360"/>
                <w:tab w:val="num" w:pos="162"/>
              </w:tabs>
              <w:ind w:left="162" w:hanging="162"/>
              <w:rPr>
                <w:rFonts w:ascii="Arial" w:eastAsia="Arial" w:hAnsi="Arial" w:cs="Arial"/>
                <w:b/>
                <w:bCs/>
                <w:sz w:val="20"/>
                <w:szCs w:val="20"/>
              </w:rPr>
            </w:pPr>
            <w:r w:rsidRPr="00862495">
              <w:rPr>
                <w:rFonts w:ascii="Arial" w:eastAsia="Arial" w:hAnsi="Arial" w:cs="Arial"/>
                <w:b/>
                <w:bCs/>
                <w:i/>
                <w:iCs/>
                <w:sz w:val="20"/>
                <w:szCs w:val="20"/>
              </w:rPr>
              <w:t>Stay dry</w:t>
            </w:r>
            <w:r w:rsidRPr="00862495">
              <w:rPr>
                <w:rFonts w:ascii="Arial" w:eastAsia="Arial" w:hAnsi="Arial" w:cs="Arial"/>
                <w:sz w:val="20"/>
                <w:szCs w:val="20"/>
              </w:rPr>
              <w:t>. Moisture reduces clothing’s insulating value.</w:t>
            </w:r>
          </w:p>
          <w:p w14:paraId="778C52DB" w14:textId="77777777" w:rsidR="005467CC" w:rsidRDefault="005467CC">
            <w:pPr>
              <w:pStyle w:val="ListBullet"/>
              <w:numPr>
                <w:ilvl w:val="0"/>
                <w:numId w:val="13"/>
              </w:numPr>
              <w:tabs>
                <w:tab w:val="clear" w:pos="360"/>
                <w:tab w:val="num" w:pos="162"/>
              </w:tabs>
              <w:ind w:left="162" w:hanging="162"/>
              <w:rPr>
                <w:rFonts w:ascii="Arial" w:eastAsia="Arial" w:hAnsi="Arial" w:cs="Arial"/>
                <w:b/>
                <w:bCs/>
                <w:sz w:val="20"/>
                <w:szCs w:val="20"/>
              </w:rPr>
            </w:pPr>
            <w:r w:rsidRPr="00862495">
              <w:rPr>
                <w:rFonts w:ascii="Arial" w:eastAsia="Arial" w:hAnsi="Arial" w:cs="Arial"/>
                <w:b/>
                <w:bCs/>
                <w:i/>
                <w:iCs/>
                <w:sz w:val="20"/>
                <w:szCs w:val="20"/>
              </w:rPr>
              <w:t>Avoid caffeine, alcohol, and smoking</w:t>
            </w:r>
            <w:r w:rsidRPr="00862495">
              <w:rPr>
                <w:rFonts w:ascii="Arial" w:eastAsia="Arial" w:hAnsi="Arial" w:cs="Arial"/>
                <w:sz w:val="20"/>
                <w:szCs w:val="20"/>
              </w:rPr>
              <w:t>.</w:t>
            </w:r>
          </w:p>
          <w:p w14:paraId="5D539311" w14:textId="77777777" w:rsidR="005467CC" w:rsidRDefault="005467CC">
            <w:pPr>
              <w:pStyle w:val="ListBullet"/>
              <w:numPr>
                <w:ilvl w:val="0"/>
                <w:numId w:val="13"/>
              </w:numPr>
              <w:tabs>
                <w:tab w:val="clear" w:pos="360"/>
                <w:tab w:val="num" w:pos="162"/>
              </w:tabs>
              <w:ind w:left="162" w:hanging="162"/>
              <w:rPr>
                <w:rFonts w:ascii="Arial" w:eastAsia="Arial" w:hAnsi="Arial" w:cs="Arial"/>
                <w:b/>
                <w:bCs/>
                <w:sz w:val="20"/>
                <w:szCs w:val="20"/>
              </w:rPr>
            </w:pPr>
            <w:r w:rsidRPr="00862495">
              <w:rPr>
                <w:rFonts w:ascii="Arial" w:eastAsia="Arial" w:hAnsi="Arial" w:cs="Arial"/>
                <w:b/>
                <w:bCs/>
                <w:i/>
                <w:iCs/>
                <w:sz w:val="20"/>
                <w:szCs w:val="20"/>
              </w:rPr>
              <w:t>Drink plenty of liquids and eat nutritious food</w:t>
            </w:r>
            <w:r w:rsidRPr="00862495">
              <w:rPr>
                <w:rFonts w:ascii="Arial" w:eastAsia="Arial" w:hAnsi="Arial" w:cs="Arial"/>
                <w:sz w:val="20"/>
                <w:szCs w:val="20"/>
              </w:rPr>
              <w:t>. Drink water or warm, sweet, non-caffeinated, non-alcoholic drinks or soup.</w:t>
            </w:r>
            <w:r w:rsidRPr="00862495">
              <w:rPr>
                <w:rFonts w:ascii="Arial" w:eastAsia="Arial" w:hAnsi="Arial" w:cs="Arial"/>
                <w:b/>
                <w:bCs/>
                <w:sz w:val="20"/>
                <w:szCs w:val="20"/>
              </w:rPr>
              <w:t xml:space="preserve"> </w:t>
            </w:r>
            <w:r w:rsidRPr="00862495">
              <w:rPr>
                <w:rFonts w:ascii="Arial" w:eastAsia="Arial" w:hAnsi="Arial" w:cs="Arial"/>
                <w:sz w:val="20"/>
                <w:szCs w:val="20"/>
              </w:rPr>
              <w:t>(</w:t>
            </w:r>
            <w:r w:rsidRPr="00862495">
              <w:rPr>
                <w:rFonts w:ascii="Arial" w:eastAsia="Arial" w:hAnsi="Arial" w:cs="Arial"/>
                <w:i/>
                <w:iCs/>
                <w:sz w:val="20"/>
                <w:szCs w:val="20"/>
              </w:rPr>
              <w:t>Note: Dehydration occurs insidiously in cold weather.)</w:t>
            </w:r>
            <w:r w:rsidRPr="00862495">
              <w:rPr>
                <w:rFonts w:ascii="Arial" w:eastAsia="Arial" w:hAnsi="Arial" w:cs="Arial"/>
                <w:b/>
                <w:bCs/>
                <w:i/>
                <w:iCs/>
                <w:sz w:val="20"/>
                <w:szCs w:val="20"/>
              </w:rPr>
              <w:t xml:space="preserve"> </w:t>
            </w:r>
            <w:r w:rsidRPr="00862495">
              <w:rPr>
                <w:rFonts w:ascii="Arial" w:eastAsia="Arial" w:hAnsi="Arial" w:cs="Arial"/>
                <w:i/>
                <w:iCs/>
                <w:sz w:val="20"/>
                <w:szCs w:val="20"/>
              </w:rPr>
              <w:t>Consume warm, high calorie food, such as pasta, to maintain energy reserves.)</w:t>
            </w:r>
          </w:p>
          <w:p w14:paraId="6A3DE896" w14:textId="77777777" w:rsidR="005467CC" w:rsidRDefault="005467CC">
            <w:pPr>
              <w:pStyle w:val="ListBullet"/>
              <w:numPr>
                <w:ilvl w:val="0"/>
                <w:numId w:val="13"/>
              </w:numPr>
              <w:tabs>
                <w:tab w:val="clear" w:pos="360"/>
                <w:tab w:val="num" w:pos="162"/>
              </w:tabs>
              <w:ind w:left="162" w:hanging="162"/>
              <w:rPr>
                <w:rFonts w:ascii="Arial" w:eastAsia="Arial" w:hAnsi="Arial" w:cs="Arial"/>
                <w:b/>
                <w:bCs/>
                <w:sz w:val="20"/>
                <w:szCs w:val="20"/>
              </w:rPr>
            </w:pPr>
            <w:r w:rsidRPr="00862495">
              <w:rPr>
                <w:rFonts w:ascii="Arial" w:eastAsia="Arial" w:hAnsi="Arial" w:cs="Arial"/>
                <w:b/>
                <w:bCs/>
                <w:i/>
                <w:iCs/>
                <w:sz w:val="20"/>
                <w:szCs w:val="20"/>
              </w:rPr>
              <w:t>Get rest</w:t>
            </w:r>
            <w:r w:rsidRPr="00862495">
              <w:rPr>
                <w:rFonts w:ascii="Arial" w:eastAsia="Arial" w:hAnsi="Arial" w:cs="Arial"/>
                <w:sz w:val="20"/>
                <w:szCs w:val="20"/>
              </w:rPr>
              <w:t>. Avoid fatigue since energy is consumed to keep the body warm. Take frequent breaks in a warm setting.</w:t>
            </w:r>
          </w:p>
          <w:p w14:paraId="6410B488" w14:textId="77777777" w:rsidR="005467CC" w:rsidRDefault="005467CC">
            <w:pPr>
              <w:pStyle w:val="ListBullet"/>
              <w:numPr>
                <w:ilvl w:val="0"/>
                <w:numId w:val="13"/>
              </w:numPr>
              <w:tabs>
                <w:tab w:val="clear" w:pos="360"/>
                <w:tab w:val="num" w:pos="162"/>
              </w:tabs>
              <w:ind w:left="162" w:hanging="162"/>
              <w:rPr>
                <w:rFonts w:ascii="Arial" w:eastAsia="Arial" w:hAnsi="Arial" w:cs="Arial"/>
                <w:b/>
                <w:bCs/>
                <w:sz w:val="20"/>
                <w:szCs w:val="20"/>
              </w:rPr>
            </w:pPr>
            <w:r w:rsidRPr="00862495">
              <w:rPr>
                <w:rFonts w:ascii="Arial" w:eastAsia="Arial" w:hAnsi="Arial" w:cs="Arial"/>
                <w:b/>
                <w:bCs/>
                <w:i/>
                <w:iCs/>
                <w:sz w:val="20"/>
                <w:szCs w:val="20"/>
              </w:rPr>
              <w:t>Be observant</w:t>
            </w:r>
            <w:r w:rsidRPr="00862495">
              <w:rPr>
                <w:rFonts w:ascii="Arial" w:eastAsia="Arial" w:hAnsi="Arial" w:cs="Arial"/>
                <w:sz w:val="20"/>
                <w:szCs w:val="20"/>
              </w:rPr>
              <w:t>. Be aware of how you are reacting to the cold and tell your supervisor you need a break if you are uncomfortable. Work in pairs and stay alert for signs of cold stress in yourself and coworkers.</w:t>
            </w:r>
          </w:p>
          <w:p w14:paraId="6FEAB0C7" w14:textId="77777777" w:rsidR="005467CC" w:rsidRDefault="005467CC">
            <w:pPr>
              <w:pStyle w:val="ListBullet"/>
              <w:numPr>
                <w:ilvl w:val="0"/>
                <w:numId w:val="13"/>
              </w:numPr>
              <w:tabs>
                <w:tab w:val="clear" w:pos="360"/>
                <w:tab w:val="num" w:pos="162"/>
              </w:tabs>
              <w:ind w:left="162" w:hanging="162"/>
              <w:rPr>
                <w:rFonts w:ascii="Arial" w:eastAsia="Arial" w:hAnsi="Arial" w:cs="Arial"/>
                <w:sz w:val="20"/>
                <w:szCs w:val="20"/>
              </w:rPr>
            </w:pPr>
            <w:r w:rsidRPr="00862495">
              <w:rPr>
                <w:rFonts w:ascii="Arial" w:eastAsia="Arial" w:hAnsi="Arial" w:cs="Arial"/>
                <w:b/>
                <w:bCs/>
                <w:i/>
                <w:iCs/>
                <w:sz w:val="20"/>
                <w:szCs w:val="20"/>
              </w:rPr>
              <w:t>Acknowledge risk factors</w:t>
            </w:r>
            <w:r w:rsidRPr="00862495">
              <w:rPr>
                <w:rFonts w:ascii="Arial" w:eastAsia="Arial" w:hAnsi="Arial" w:cs="Arial"/>
                <w:sz w:val="20"/>
                <w:szCs w:val="20"/>
              </w:rPr>
              <w:t>. Older people are not able to generate heat as rapidly as younger people. Certain nervous system and vascular diseases make some people less tolerant to cold stress. Some medications (e.g., antidepressants, sedatives, or tranquilizers) impair thermoregulation.</w:t>
            </w:r>
          </w:p>
          <w:p w14:paraId="198CA74D" w14:textId="65DE8351" w:rsidR="005467CC" w:rsidRDefault="005467CC">
            <w:pPr>
              <w:pStyle w:val="ListBullet"/>
              <w:numPr>
                <w:ilvl w:val="0"/>
                <w:numId w:val="13"/>
              </w:numPr>
              <w:tabs>
                <w:tab w:val="clear" w:pos="360"/>
                <w:tab w:val="num" w:pos="162"/>
              </w:tabs>
              <w:ind w:left="162" w:hanging="162"/>
              <w:rPr>
                <w:rFonts w:ascii="Arial" w:eastAsia="Arial" w:hAnsi="Arial" w:cs="Arial"/>
                <w:sz w:val="20"/>
                <w:szCs w:val="20"/>
              </w:rPr>
            </w:pPr>
            <w:r w:rsidRPr="00862495">
              <w:rPr>
                <w:rFonts w:ascii="Arial" w:eastAsia="Arial" w:hAnsi="Arial" w:cs="Arial"/>
                <w:b/>
                <w:bCs/>
                <w:i/>
                <w:iCs/>
                <w:sz w:val="20"/>
                <w:szCs w:val="20"/>
              </w:rPr>
              <w:t xml:space="preserve">Follow appropriate engineering/administrative controls </w:t>
            </w:r>
            <w:r w:rsidRPr="00862495">
              <w:rPr>
                <w:rFonts w:ascii="Arial" w:eastAsia="Arial" w:hAnsi="Arial" w:cs="Arial"/>
                <w:sz w:val="20"/>
                <w:szCs w:val="20"/>
              </w:rPr>
              <w:t>as outlined in</w:t>
            </w:r>
            <w:r w:rsidRPr="00862495">
              <w:rPr>
                <w:rFonts w:ascii="Arial" w:eastAsia="Arial" w:hAnsi="Arial" w:cs="Arial"/>
                <w:i/>
                <w:iCs/>
                <w:sz w:val="20"/>
                <w:szCs w:val="20"/>
              </w:rPr>
              <w:t xml:space="preserve"> </w:t>
            </w:r>
            <w:r w:rsidRPr="00862495">
              <w:rPr>
                <w:rFonts w:ascii="Arial" w:eastAsia="Arial" w:hAnsi="Arial" w:cs="Arial"/>
                <w:sz w:val="20"/>
                <w:szCs w:val="20"/>
              </w:rPr>
              <w:t xml:space="preserve">Section 7 of the </w:t>
            </w:r>
            <w:hyperlink r:id="rId80" w:history="1">
              <w:r w:rsidR="00D75659" w:rsidRPr="00862495">
                <w:rPr>
                  <w:rStyle w:val="Hyperlink"/>
                  <w:rFonts w:ascii="Arial" w:eastAsia="Arial" w:hAnsi="Arial" w:cs="Arial"/>
                  <w:sz w:val="20"/>
                  <w:szCs w:val="20"/>
                </w:rPr>
                <w:t>Physical Stress Management c</w:t>
              </w:r>
              <w:r w:rsidRPr="00862495">
                <w:rPr>
                  <w:rStyle w:val="Hyperlink"/>
                  <w:rFonts w:ascii="Arial" w:eastAsia="Arial" w:hAnsi="Arial" w:cs="Arial"/>
                  <w:sz w:val="20"/>
                  <w:szCs w:val="20"/>
                </w:rPr>
                <w:t>hapter</w:t>
              </w:r>
            </w:hyperlink>
            <w:r w:rsidRPr="00862495">
              <w:rPr>
                <w:rFonts w:ascii="Arial" w:eastAsia="Arial" w:hAnsi="Arial" w:cs="Arial"/>
                <w:sz w:val="20"/>
                <w:szCs w:val="20"/>
              </w:rPr>
              <w:t>.</w:t>
            </w:r>
          </w:p>
          <w:p w14:paraId="43FAE2C1" w14:textId="77777777" w:rsidR="005467CC" w:rsidRDefault="005467CC">
            <w:pPr>
              <w:rPr>
                <w:rFonts w:ascii="Arial" w:hAnsi="Arial" w:cs="Arial"/>
                <w:b/>
                <w:sz w:val="20"/>
                <w:szCs w:val="20"/>
              </w:rPr>
            </w:pPr>
          </w:p>
          <w:p w14:paraId="0AD9DF48" w14:textId="77777777" w:rsidR="005467CC" w:rsidRDefault="005467CC">
            <w:pPr>
              <w:rPr>
                <w:rFonts w:ascii="Arial" w:hAnsi="Arial" w:cs="Arial"/>
                <w:b/>
                <w:sz w:val="20"/>
                <w:szCs w:val="20"/>
              </w:rPr>
            </w:pPr>
            <w:r w:rsidRPr="00862495">
              <w:rPr>
                <w:rFonts w:ascii="Arial" w:eastAsia="Arial" w:hAnsi="Arial" w:cs="Arial"/>
                <w:b/>
                <w:bCs/>
                <w:sz w:val="20"/>
                <w:szCs w:val="20"/>
              </w:rPr>
              <w:t>Danger Signs for Cold Stress</w:t>
            </w:r>
          </w:p>
          <w:p w14:paraId="63578679" w14:textId="77777777" w:rsidR="0020423C" w:rsidRDefault="005467CC">
            <w:pPr>
              <w:pStyle w:val="ListBullet"/>
              <w:numPr>
                <w:ilvl w:val="0"/>
                <w:numId w:val="14"/>
              </w:numPr>
              <w:tabs>
                <w:tab w:val="clear" w:pos="360"/>
                <w:tab w:val="num" w:pos="162"/>
              </w:tabs>
              <w:ind w:left="162" w:hanging="162"/>
              <w:rPr>
                <w:rFonts w:ascii="Arial" w:eastAsia="Arial" w:hAnsi="Arial" w:cs="Arial"/>
                <w:sz w:val="20"/>
                <w:szCs w:val="20"/>
              </w:rPr>
            </w:pPr>
            <w:r w:rsidRPr="00862495">
              <w:rPr>
                <w:rFonts w:ascii="Arial" w:eastAsia="Arial" w:hAnsi="Arial" w:cs="Arial"/>
                <w:b/>
                <w:bCs/>
                <w:i/>
                <w:iCs/>
                <w:sz w:val="20"/>
                <w:szCs w:val="20"/>
              </w:rPr>
              <w:t>Hypothermia</w:t>
            </w:r>
            <w:r w:rsidRPr="00862495">
              <w:rPr>
                <w:rFonts w:ascii="Arial" w:eastAsia="Arial" w:hAnsi="Arial" w:cs="Arial"/>
                <w:sz w:val="20"/>
                <w:szCs w:val="20"/>
              </w:rPr>
              <w:t>: Symptoms include: uncontrollable shivering (might be diminished in older adults); stomping of feet to generate heat; numbness; glassy stare; a puffy or swollen face; apathy, loss of coordination; slurred speech; confusion; loss of logical thinking; loss of consciousness; and pale cold skin that might be marked with irregular blue or pink spots. As body temperature drops, these symptoms worsen and shivering will stop. Employees might be unable to walk or stand. Significant drops in blood pressure, pulse rate, and respiration are possible.</w:t>
            </w:r>
          </w:p>
          <w:p w14:paraId="2FCECE70" w14:textId="77777777" w:rsidR="005467CC" w:rsidRDefault="005467CC">
            <w:pPr>
              <w:pStyle w:val="ListBullet"/>
              <w:numPr>
                <w:ilvl w:val="0"/>
                <w:numId w:val="14"/>
              </w:numPr>
              <w:tabs>
                <w:tab w:val="clear" w:pos="360"/>
                <w:tab w:val="num" w:pos="162"/>
              </w:tabs>
              <w:ind w:left="162" w:hanging="162"/>
              <w:rPr>
                <w:rFonts w:ascii="Arial" w:eastAsia="Arial" w:hAnsi="Arial" w:cs="Arial"/>
                <w:sz w:val="20"/>
                <w:szCs w:val="20"/>
              </w:rPr>
            </w:pPr>
            <w:r w:rsidRPr="00862495">
              <w:rPr>
                <w:rFonts w:ascii="Arial" w:eastAsia="Arial" w:hAnsi="Arial" w:cs="Arial"/>
                <w:b/>
                <w:bCs/>
                <w:i/>
                <w:iCs/>
                <w:sz w:val="20"/>
                <w:szCs w:val="20"/>
              </w:rPr>
              <w:t>Frostbite</w:t>
            </w:r>
            <w:r w:rsidRPr="00862495">
              <w:rPr>
                <w:rFonts w:ascii="Arial" w:eastAsia="Arial" w:hAnsi="Arial" w:cs="Arial"/>
                <w:sz w:val="20"/>
                <w:szCs w:val="20"/>
              </w:rPr>
              <w:t xml:space="preserve">: Affected body parts will get cold, tingling, stinging or aching, and then will turn numb. The skin will turn red, then purple, then white, and will be cold to the touch. Blisters may form in severe cases. </w:t>
            </w:r>
          </w:p>
          <w:p w14:paraId="2BD2698B" w14:textId="77777777" w:rsidR="005467CC" w:rsidRDefault="005467CC">
            <w:pPr>
              <w:pStyle w:val="ListBullet"/>
              <w:numPr>
                <w:ilvl w:val="0"/>
                <w:numId w:val="0"/>
              </w:numPr>
              <w:rPr>
                <w:rFonts w:ascii="Arial" w:hAnsi="Arial" w:cs="Arial"/>
                <w:b/>
                <w:sz w:val="20"/>
                <w:szCs w:val="20"/>
              </w:rPr>
            </w:pPr>
          </w:p>
        </w:tc>
      </w:tr>
      <w:tr w:rsidR="005467CC" w14:paraId="371965AF"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vAlign w:val="center"/>
          </w:tcPr>
          <w:p w14:paraId="09C71FBE" w14:textId="77777777" w:rsidR="005467CC" w:rsidRPr="0022377E" w:rsidRDefault="005467CC">
            <w:pPr>
              <w:jc w:val="center"/>
              <w:rPr>
                <w:rFonts w:ascii="Arial" w:hAnsi="Arial" w:cs="Arial"/>
                <w:b/>
                <w:sz w:val="28"/>
                <w:szCs w:val="28"/>
              </w:rPr>
            </w:pPr>
            <w:r w:rsidRPr="00862495">
              <w:rPr>
                <w:rFonts w:ascii="Arial" w:eastAsia="Arial" w:hAnsi="Arial" w:cs="Arial"/>
                <w:b/>
                <w:bCs/>
                <w:sz w:val="28"/>
                <w:szCs w:val="28"/>
              </w:rPr>
              <w:t>Noise and Hearing Conservation</w:t>
            </w:r>
          </w:p>
        </w:tc>
      </w:tr>
      <w:tr w:rsidR="005467CC" w14:paraId="3FA1FA88" w14:textId="77777777" w:rsidTr="00862495">
        <w:trPr>
          <w:jc w:val="center"/>
        </w:trPr>
        <w:tc>
          <w:tcPr>
            <w:tcW w:w="10314" w:type="dxa"/>
            <w:tcBorders>
              <w:top w:val="single" w:sz="12" w:space="0" w:color="auto"/>
              <w:left w:val="nil"/>
              <w:bottom w:val="thinThickSmallGap" w:sz="24" w:space="0" w:color="auto"/>
              <w:right w:val="nil"/>
            </w:tcBorders>
          </w:tcPr>
          <w:p w14:paraId="645EC41D"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16"/>
                <w:szCs w:val="16"/>
              </w:rPr>
            </w:pPr>
          </w:p>
          <w:p w14:paraId="229668B3"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b/>
                <w:bCs/>
                <w:sz w:val="20"/>
                <w:szCs w:val="20"/>
              </w:rPr>
              <w:t>Why Should You Be Concerned?</w:t>
            </w:r>
          </w:p>
          <w:p w14:paraId="7F3B5E89" w14:textId="77777777" w:rsidR="005467CC" w:rsidRDefault="005467CC" w:rsidP="00862495">
            <w:pPr>
              <w:pStyle w:val="HTMLPreformatted"/>
              <w:widowControl/>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rPr>
            </w:pPr>
            <w:r w:rsidRPr="00862495">
              <w:rPr>
                <w:rFonts w:ascii="Arial" w:eastAsia="Arial" w:hAnsi="Arial" w:cs="Arial"/>
              </w:rPr>
              <w:t>Excessive exposure to noise can cause temporary or permanent hearing loss. It can also cause tinnitus (ringing in ears) and more physiologic reactions, such as a rise in blood pressure or a faster heart rate.</w:t>
            </w:r>
          </w:p>
          <w:p w14:paraId="23A6A0DD"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4A75F1C3"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b/>
                <w:bCs/>
                <w:sz w:val="20"/>
                <w:szCs w:val="20"/>
              </w:rPr>
              <w:t xml:space="preserve">What Can You Do to Avoid Injury? </w:t>
            </w:r>
          </w:p>
          <w:p w14:paraId="29C89783" w14:textId="77777777" w:rsidR="005467CC" w:rsidRDefault="005467CC">
            <w:pPr>
              <w:pStyle w:val="ListBullet"/>
              <w:numPr>
                <w:ilvl w:val="0"/>
                <w:numId w:val="15"/>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Participate in an audiometric testing program.</w:t>
            </w:r>
          </w:p>
          <w:p w14:paraId="0F6955FC" w14:textId="77777777" w:rsidR="005467CC" w:rsidRDefault="005467CC">
            <w:pPr>
              <w:pStyle w:val="ListBullet"/>
              <w:numPr>
                <w:ilvl w:val="0"/>
                <w:numId w:val="15"/>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 xml:space="preserve">Wear hearing protection (e.g., ear plugs or muffs or both). Generally, if you need to raise your voice to be heard, you should wear hearing protection. Sound level measurements or noise dosimetry must be performed to show that noise exposure levels are below the action levels. </w:t>
            </w:r>
          </w:p>
          <w:p w14:paraId="57144C68" w14:textId="77777777" w:rsidR="005467CC" w:rsidRDefault="005467CC">
            <w:pPr>
              <w:pStyle w:val="ListBullet"/>
              <w:numPr>
                <w:ilvl w:val="0"/>
                <w:numId w:val="15"/>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Implement engineering/administrative controls if noise levels exceed OSHA’s permissible noise levels. Controls include: installing sound-dampening materials or mufflers, erecting acoustical enclosures and barriers, increasing the distance between employees and noise sources, rotating employees who are operating noisy machines, and keeping windows and doors closed when noisy equipment is nearby.</w:t>
            </w:r>
          </w:p>
          <w:p w14:paraId="40C423E6"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tc>
      </w:tr>
      <w:tr w:rsidR="005467CC" w14:paraId="77B82F66"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vAlign w:val="center"/>
          </w:tcPr>
          <w:p w14:paraId="4415144A" w14:textId="77777777" w:rsidR="005467CC" w:rsidRPr="0022377E" w:rsidRDefault="005467CC">
            <w:pPr>
              <w:keepNext/>
              <w:keepLines/>
              <w:jc w:val="center"/>
              <w:rPr>
                <w:rFonts w:ascii="Arial" w:hAnsi="Arial" w:cs="Arial"/>
                <w:b/>
                <w:sz w:val="28"/>
                <w:szCs w:val="28"/>
              </w:rPr>
            </w:pPr>
            <w:r w:rsidRPr="00862495">
              <w:rPr>
                <w:rFonts w:ascii="Arial" w:eastAsia="Arial" w:hAnsi="Arial" w:cs="Arial"/>
                <w:b/>
                <w:bCs/>
                <w:sz w:val="28"/>
                <w:szCs w:val="28"/>
              </w:rPr>
              <w:lastRenderedPageBreak/>
              <w:t>Vibration</w:t>
            </w:r>
          </w:p>
        </w:tc>
      </w:tr>
      <w:tr w:rsidR="005467CC" w14:paraId="208BEB03" w14:textId="77777777" w:rsidTr="00862495">
        <w:trPr>
          <w:jc w:val="center"/>
        </w:trPr>
        <w:tc>
          <w:tcPr>
            <w:tcW w:w="10314" w:type="dxa"/>
            <w:tcBorders>
              <w:top w:val="single" w:sz="12" w:space="0" w:color="auto"/>
              <w:left w:val="nil"/>
              <w:bottom w:val="single" w:sz="4" w:space="0" w:color="auto"/>
              <w:right w:val="nil"/>
            </w:tcBorders>
          </w:tcPr>
          <w:p w14:paraId="6FFF580F" w14:textId="77777777" w:rsidR="005467CC" w:rsidRDefault="005467CC">
            <w:pPr>
              <w:keepNext/>
              <w:keepLines/>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31E228F7" w14:textId="77777777" w:rsidR="005467CC" w:rsidRDefault="005467CC" w:rsidP="00862495">
            <w:pPr>
              <w:keepNext/>
              <w:keepLines/>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b/>
                <w:bCs/>
                <w:sz w:val="20"/>
                <w:szCs w:val="20"/>
              </w:rPr>
              <w:t>Why Should You Be Concerned?</w:t>
            </w:r>
          </w:p>
          <w:p w14:paraId="4C4A6CC3" w14:textId="77777777" w:rsidR="005467CC" w:rsidRDefault="005467CC">
            <w:pPr>
              <w:pStyle w:val="ListBullet"/>
              <w:keepNext/>
              <w:keepLines/>
              <w:numPr>
                <w:ilvl w:val="0"/>
                <w:numId w:val="18"/>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Hand-arm vibration can cause circulatory, sensory, motor, and musculoskeletal disturbance.</w:t>
            </w:r>
          </w:p>
          <w:p w14:paraId="5E3B574B" w14:textId="77777777" w:rsidR="005467CC" w:rsidRDefault="005467CC">
            <w:pPr>
              <w:pStyle w:val="ListBullet"/>
              <w:keepNext/>
              <w:keepLines/>
              <w:numPr>
                <w:ilvl w:val="0"/>
                <w:numId w:val="18"/>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Whole-body vibration can create lower back pain.</w:t>
            </w:r>
          </w:p>
          <w:p w14:paraId="2590CC03" w14:textId="77777777" w:rsidR="005467CC" w:rsidRDefault="005467CC">
            <w:pPr>
              <w:keepNext/>
              <w:keepLines/>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3EEF5AEB" w14:textId="77777777" w:rsidR="005467CC" w:rsidRDefault="005467CC" w:rsidP="00862495">
            <w:pPr>
              <w:keepNext/>
              <w:keepLines/>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r w:rsidRPr="00862495">
              <w:rPr>
                <w:rFonts w:ascii="Arial" w:eastAsia="Arial" w:hAnsi="Arial" w:cs="Arial"/>
                <w:b/>
                <w:bCs/>
                <w:sz w:val="20"/>
                <w:szCs w:val="20"/>
              </w:rPr>
              <w:t xml:space="preserve">What Can You Do to Avoid Injury? </w:t>
            </w:r>
          </w:p>
          <w:p w14:paraId="7F7FBC50" w14:textId="77777777" w:rsidR="005467CC" w:rsidRDefault="005467CC">
            <w:pPr>
              <w:pStyle w:val="ListBullet"/>
              <w:keepNext/>
              <w:keepLines/>
              <w:numPr>
                <w:ilvl w:val="0"/>
                <w:numId w:val="19"/>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 xml:space="preserve">Identify tasks that might pose vibrational stress. </w:t>
            </w:r>
          </w:p>
          <w:p w14:paraId="62684C2F" w14:textId="77777777" w:rsidR="005467CC" w:rsidRDefault="005467CC">
            <w:pPr>
              <w:pStyle w:val="ListBullet"/>
              <w:keepNext/>
              <w:keepLines/>
              <w:numPr>
                <w:ilvl w:val="0"/>
                <w:numId w:val="19"/>
              </w:numPr>
              <w:tabs>
                <w:tab w:val="clear" w:pos="360"/>
                <w:tab w:val="num" w:pos="162"/>
              </w:tabs>
              <w:ind w:left="162" w:hanging="162"/>
              <w:rPr>
                <w:rFonts w:ascii="Arial" w:eastAsia="Arial" w:hAnsi="Arial" w:cs="Arial"/>
                <w:sz w:val="20"/>
                <w:szCs w:val="20"/>
              </w:rPr>
            </w:pPr>
            <w:r w:rsidRPr="00862495">
              <w:rPr>
                <w:rFonts w:ascii="Arial" w:eastAsia="Arial" w:hAnsi="Arial" w:cs="Arial"/>
                <w:sz w:val="20"/>
                <w:szCs w:val="20"/>
              </w:rPr>
              <w:t xml:space="preserve">Use equipment that has built-in vibration controls. </w:t>
            </w:r>
          </w:p>
          <w:p w14:paraId="563FA27B" w14:textId="77777777" w:rsidR="005467CC" w:rsidRDefault="005467CC">
            <w:pPr>
              <w:keepNext/>
              <w:keepLines/>
              <w:numPr>
                <w:ilvl w:val="0"/>
                <w:numId w:val="16"/>
              </w:numPr>
              <w:tabs>
                <w:tab w:val="clear" w:pos="360"/>
                <w:tab w:val="left" w:pos="0"/>
                <w:tab w:val="num" w:pos="162"/>
                <w:tab w:val="left" w:pos="20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 xml:space="preserve">Eliminate awkward, asymmetric postures when working with tools, sitting, or standing. </w:t>
            </w:r>
          </w:p>
          <w:p w14:paraId="624928BD" w14:textId="77777777" w:rsidR="005467CC" w:rsidRDefault="005467CC">
            <w:pPr>
              <w:keepNext/>
              <w:keepLines/>
              <w:numPr>
                <w:ilvl w:val="0"/>
                <w:numId w:val="16"/>
              </w:numPr>
              <w:tabs>
                <w:tab w:val="clear" w:pos="360"/>
                <w:tab w:val="left" w:pos="0"/>
                <w:tab w:val="num" w:pos="162"/>
                <w:tab w:val="left" w:pos="20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 xml:space="preserve">Provide adequate lumbar support, adjustable seat pans, back and arm rests, and other ergonomic modifications </w:t>
            </w:r>
            <w:r w:rsidR="0020423C" w:rsidRPr="00862495">
              <w:rPr>
                <w:rFonts w:ascii="Arial" w:eastAsia="Arial" w:hAnsi="Arial" w:cs="Arial"/>
                <w:sz w:val="20"/>
                <w:szCs w:val="20"/>
              </w:rPr>
              <w:t xml:space="preserve">for better support </w:t>
            </w:r>
            <w:r w:rsidRPr="00862495">
              <w:rPr>
                <w:rFonts w:ascii="Arial" w:eastAsia="Arial" w:hAnsi="Arial" w:cs="Arial"/>
                <w:sz w:val="20"/>
                <w:szCs w:val="20"/>
              </w:rPr>
              <w:t xml:space="preserve">and </w:t>
            </w:r>
            <w:r w:rsidR="0020423C" w:rsidRPr="00862495">
              <w:rPr>
                <w:rFonts w:ascii="Arial" w:eastAsia="Arial" w:hAnsi="Arial" w:cs="Arial"/>
                <w:sz w:val="20"/>
                <w:szCs w:val="20"/>
              </w:rPr>
              <w:t xml:space="preserve">to </w:t>
            </w:r>
            <w:r w:rsidRPr="00862495">
              <w:rPr>
                <w:rFonts w:ascii="Arial" w:eastAsia="Arial" w:hAnsi="Arial" w:cs="Arial"/>
                <w:sz w:val="20"/>
                <w:szCs w:val="20"/>
              </w:rPr>
              <w:t>reduce vibration.</w:t>
            </w:r>
          </w:p>
          <w:p w14:paraId="2BACD59E" w14:textId="77777777" w:rsidR="005467CC" w:rsidRDefault="005467CC">
            <w:pPr>
              <w:keepNext/>
              <w:keepLines/>
              <w:tabs>
                <w:tab w:val="left" w:pos="0"/>
                <w:tab w:val="left" w:pos="20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tc>
      </w:tr>
      <w:tr w:rsidR="005467CC" w14:paraId="14D33BBA"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tcPr>
          <w:p w14:paraId="32C3990C" w14:textId="77777777" w:rsidR="005467CC" w:rsidRPr="0022377E" w:rsidRDefault="005467CC">
            <w:pPr>
              <w:jc w:val="center"/>
              <w:rPr>
                <w:rFonts w:ascii="Arial" w:hAnsi="Arial" w:cs="Arial"/>
                <w:b/>
                <w:sz w:val="28"/>
                <w:szCs w:val="28"/>
              </w:rPr>
            </w:pPr>
            <w:r w:rsidRPr="00862495">
              <w:rPr>
                <w:rFonts w:ascii="Arial" w:eastAsia="Arial" w:hAnsi="Arial" w:cs="Arial"/>
                <w:b/>
                <w:bCs/>
                <w:sz w:val="28"/>
                <w:szCs w:val="28"/>
              </w:rPr>
              <w:t xml:space="preserve">Overexertion </w:t>
            </w:r>
          </w:p>
        </w:tc>
      </w:tr>
      <w:tr w:rsidR="005467CC" w14:paraId="0BDC1BE9" w14:textId="77777777" w:rsidTr="00862495">
        <w:trPr>
          <w:jc w:val="center"/>
        </w:trPr>
        <w:tc>
          <w:tcPr>
            <w:tcW w:w="10314" w:type="dxa"/>
            <w:tcBorders>
              <w:top w:val="single" w:sz="12" w:space="0" w:color="auto"/>
              <w:left w:val="nil"/>
              <w:bottom w:val="thinThickSmallGap" w:sz="24" w:space="0" w:color="auto"/>
              <w:right w:val="nil"/>
            </w:tcBorders>
          </w:tcPr>
          <w:p w14:paraId="06A7044C"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505C9427"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b/>
                <w:bCs/>
                <w:sz w:val="20"/>
                <w:szCs w:val="20"/>
              </w:rPr>
              <w:t>Why Should You Be Concerned?</w:t>
            </w:r>
          </w:p>
          <w:p w14:paraId="0AAC6D05"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sz w:val="20"/>
                <w:szCs w:val="20"/>
              </w:rPr>
              <w:t xml:space="preserve">Heavy labor can cause overexertion injuries and result in serious and long-lasting adverse health effects. </w:t>
            </w:r>
          </w:p>
          <w:p w14:paraId="13DF0BEC"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p>
          <w:p w14:paraId="6ED90B90"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r w:rsidRPr="00862495">
              <w:rPr>
                <w:rFonts w:ascii="Arial" w:eastAsia="Arial" w:hAnsi="Arial" w:cs="Arial"/>
                <w:b/>
                <w:bCs/>
                <w:sz w:val="20"/>
                <w:szCs w:val="20"/>
              </w:rPr>
              <w:t xml:space="preserve">What Can You Do to Avoid Injury? </w:t>
            </w:r>
          </w:p>
          <w:p w14:paraId="179D814F" w14:textId="77777777" w:rsidR="005467CC" w:rsidRDefault="005467CC">
            <w:pPr>
              <w:pStyle w:val="ListBullet"/>
              <w:numPr>
                <w:ilvl w:val="0"/>
                <w:numId w:val="19"/>
              </w:numPr>
              <w:tabs>
                <w:tab w:val="clear" w:pos="360"/>
                <w:tab w:val="num" w:pos="162"/>
              </w:tabs>
              <w:ind w:left="162" w:hanging="162"/>
              <w:rPr>
                <w:rFonts w:ascii="Arial" w:eastAsia="Arial" w:hAnsi="Arial" w:cs="Arial"/>
                <w:b/>
                <w:bCs/>
                <w:sz w:val="20"/>
                <w:szCs w:val="20"/>
              </w:rPr>
            </w:pPr>
            <w:r w:rsidRPr="00862495">
              <w:rPr>
                <w:rFonts w:ascii="Arial" w:eastAsia="Arial" w:hAnsi="Arial" w:cs="Arial"/>
                <w:sz w:val="20"/>
                <w:szCs w:val="20"/>
              </w:rPr>
              <w:t xml:space="preserve">Identify tasks that might exceed your physical capacities. </w:t>
            </w:r>
          </w:p>
          <w:p w14:paraId="1076800E" w14:textId="77777777" w:rsidR="005467CC" w:rsidRDefault="005467CC">
            <w:pPr>
              <w:pStyle w:val="ListBullet"/>
              <w:numPr>
                <w:ilvl w:val="0"/>
                <w:numId w:val="19"/>
              </w:numPr>
              <w:tabs>
                <w:tab w:val="clear" w:pos="360"/>
                <w:tab w:val="num" w:pos="162"/>
              </w:tabs>
              <w:ind w:left="162" w:hanging="162"/>
              <w:rPr>
                <w:rFonts w:ascii="Arial" w:eastAsia="Arial" w:hAnsi="Arial" w:cs="Arial"/>
                <w:b/>
                <w:bCs/>
                <w:sz w:val="20"/>
                <w:szCs w:val="20"/>
              </w:rPr>
            </w:pPr>
            <w:r w:rsidRPr="00862495">
              <w:rPr>
                <w:rFonts w:ascii="Arial" w:eastAsia="Arial" w:hAnsi="Arial" w:cs="Arial"/>
                <w:sz w:val="20"/>
                <w:szCs w:val="20"/>
              </w:rPr>
              <w:t xml:space="preserve">Implement engineering and administrative controls, such as work station redesign, tool redesign, job rotation, and work pacing. </w:t>
            </w:r>
          </w:p>
          <w:p w14:paraId="2D1B5016" w14:textId="77777777" w:rsidR="005467CC" w:rsidRDefault="005467CC">
            <w:pPr>
              <w:rPr>
                <w:sz w:val="22"/>
                <w:szCs w:val="22"/>
              </w:rPr>
            </w:pPr>
          </w:p>
        </w:tc>
      </w:tr>
      <w:tr w:rsidR="005467CC" w14:paraId="0138F3F2" w14:textId="77777777" w:rsidTr="00862495">
        <w:trPr>
          <w:jc w:val="center"/>
        </w:trPr>
        <w:tc>
          <w:tcPr>
            <w:tcW w:w="10314" w:type="dxa"/>
            <w:tcBorders>
              <w:top w:val="thinThickSmallGap" w:sz="24" w:space="0" w:color="auto"/>
              <w:left w:val="nil"/>
              <w:bottom w:val="single" w:sz="12" w:space="0" w:color="auto"/>
              <w:right w:val="nil"/>
            </w:tcBorders>
            <w:shd w:val="clear" w:color="auto" w:fill="FFFFFF" w:themeFill="background1"/>
          </w:tcPr>
          <w:p w14:paraId="16276ACD" w14:textId="77777777" w:rsidR="005467CC" w:rsidRPr="0022377E" w:rsidRDefault="005467CC">
            <w:pPr>
              <w:jc w:val="center"/>
              <w:rPr>
                <w:sz w:val="28"/>
                <w:szCs w:val="28"/>
              </w:rPr>
            </w:pPr>
            <w:r w:rsidRPr="00862495">
              <w:rPr>
                <w:rFonts w:ascii="Arial" w:eastAsia="Arial" w:hAnsi="Arial" w:cs="Arial"/>
                <w:b/>
                <w:bCs/>
                <w:sz w:val="28"/>
                <w:szCs w:val="28"/>
              </w:rPr>
              <w:t>Altitude</w:t>
            </w:r>
          </w:p>
        </w:tc>
      </w:tr>
      <w:tr w:rsidR="005467CC" w14:paraId="4B72C271" w14:textId="77777777" w:rsidTr="00862495">
        <w:trPr>
          <w:jc w:val="center"/>
        </w:trPr>
        <w:tc>
          <w:tcPr>
            <w:tcW w:w="10314" w:type="dxa"/>
            <w:tcBorders>
              <w:top w:val="single" w:sz="12" w:space="0" w:color="auto"/>
              <w:left w:val="nil"/>
              <w:bottom w:val="thinThickSmallGap" w:sz="24" w:space="0" w:color="auto"/>
              <w:right w:val="nil"/>
            </w:tcBorders>
          </w:tcPr>
          <w:p w14:paraId="00F34A9B"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p>
          <w:p w14:paraId="1081DEED"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r w:rsidRPr="00862495">
              <w:rPr>
                <w:rFonts w:ascii="Arial" w:eastAsia="Arial" w:hAnsi="Arial" w:cs="Arial"/>
                <w:b/>
                <w:bCs/>
                <w:sz w:val="20"/>
                <w:szCs w:val="20"/>
              </w:rPr>
              <w:t>Why Should You Be Concerned?</w:t>
            </w:r>
          </w:p>
          <w:p w14:paraId="6151D511" w14:textId="77777777" w:rsidR="005467CC" w:rsidRDefault="005467CC">
            <w:pPr>
              <w:numPr>
                <w:ilvl w:val="0"/>
                <w:numId w:val="20"/>
              </w:numPr>
              <w:tabs>
                <w:tab w:val="clear" w:pos="702"/>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sz w:val="20"/>
                <w:szCs w:val="20"/>
              </w:rPr>
            </w:pPr>
            <w:r w:rsidRPr="00862495">
              <w:rPr>
                <w:rFonts w:ascii="Arial" w:eastAsia="Arial" w:hAnsi="Arial" w:cs="Arial"/>
                <w:sz w:val="20"/>
                <w:szCs w:val="20"/>
              </w:rPr>
              <w:t xml:space="preserve">At high altitudes less oxygen is available for the body to use, the air is colder, and ultraviolet radiation is more intense. </w:t>
            </w:r>
          </w:p>
          <w:p w14:paraId="1B67C9C1" w14:textId="77777777" w:rsidR="005467CC" w:rsidRDefault="005467CC">
            <w:pPr>
              <w:numPr>
                <w:ilvl w:val="0"/>
                <w:numId w:val="20"/>
              </w:numPr>
              <w:tabs>
                <w:tab w:val="clear" w:pos="702"/>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sz w:val="20"/>
                <w:szCs w:val="20"/>
              </w:rPr>
            </w:pPr>
            <w:r w:rsidRPr="00862495">
              <w:rPr>
                <w:rFonts w:ascii="Arial" w:eastAsia="Arial" w:hAnsi="Arial" w:cs="Arial"/>
                <w:sz w:val="20"/>
                <w:szCs w:val="20"/>
              </w:rPr>
              <w:t xml:space="preserve">Working at high altitudes has significant effects on physical and psychological performance and causes altitude illness which may be fatal. </w:t>
            </w:r>
          </w:p>
          <w:p w14:paraId="77B3A15D" w14:textId="77777777" w:rsidR="005467CC" w:rsidRDefault="005467CC">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sz w:val="20"/>
                <w:szCs w:val="20"/>
              </w:rPr>
            </w:pPr>
          </w:p>
          <w:p w14:paraId="41426C17" w14:textId="77777777" w:rsidR="005467CC" w:rsidRDefault="005467CC" w:rsidP="00862495">
            <w:p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s="Arial"/>
                <w:b/>
                <w:sz w:val="20"/>
                <w:szCs w:val="20"/>
              </w:rPr>
            </w:pPr>
            <w:r w:rsidRPr="00862495">
              <w:rPr>
                <w:rFonts w:ascii="Arial" w:eastAsia="Arial" w:hAnsi="Arial" w:cs="Arial"/>
                <w:b/>
                <w:bCs/>
                <w:sz w:val="20"/>
                <w:szCs w:val="20"/>
              </w:rPr>
              <w:t>What Can You Do to Avoid Altitude Illness?</w:t>
            </w:r>
          </w:p>
          <w:p w14:paraId="2C397936"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Ascend gradually. Spend several days at 5,000 feet before ascending to 10,000 feet. If not possible, rest for 2 days after arrival at altitude.</w:t>
            </w:r>
          </w:p>
          <w:p w14:paraId="33EBD1B4"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Sleep at a lower altitude than the workplace.</w:t>
            </w:r>
          </w:p>
          <w:p w14:paraId="78D8ABFF"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Drink plenty of water before, during, and after work.</w:t>
            </w:r>
          </w:p>
          <w:p w14:paraId="2B4B4C06"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Use reduced work rates and increased rest periods.</w:t>
            </w:r>
          </w:p>
          <w:p w14:paraId="02B05BB9"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Avoid salty foods, caffeine, alcohol, tobacco, and depressant drugs.</w:t>
            </w:r>
          </w:p>
          <w:p w14:paraId="42BB7E01"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Eat low fat, high carbohydrate meals.</w:t>
            </w:r>
          </w:p>
          <w:p w14:paraId="2DDDD63E" w14:textId="77777777" w:rsidR="005467CC" w:rsidRDefault="005467CC">
            <w:pPr>
              <w:numPr>
                <w:ilvl w:val="0"/>
                <w:numId w:val="21"/>
              </w:numPr>
              <w:tabs>
                <w:tab w:val="clear" w:pos="720"/>
                <w:tab w:val="left" w:pos="162"/>
                <w:tab w:val="left" w:pos="5040"/>
                <w:tab w:val="left" w:pos="5760"/>
                <w:tab w:val="left" w:pos="6480"/>
                <w:tab w:val="left" w:pos="7200"/>
                <w:tab w:val="left" w:pos="7920"/>
                <w:tab w:val="left" w:pos="8640"/>
                <w:tab w:val="left" w:pos="10080"/>
                <w:tab w:val="left" w:pos="10800"/>
                <w:tab w:val="left" w:pos="11520"/>
                <w:tab w:val="left" w:pos="12240"/>
                <w:tab w:val="left" w:pos="12960"/>
              </w:tabs>
              <w:autoSpaceDE w:val="0"/>
              <w:autoSpaceDN w:val="0"/>
              <w:adjustRightInd w:val="0"/>
              <w:ind w:left="162" w:hanging="162"/>
              <w:rPr>
                <w:rFonts w:ascii="Arial" w:eastAsia="Arial" w:hAnsi="Arial" w:cs="Arial"/>
                <w:b/>
                <w:bCs/>
                <w:sz w:val="20"/>
                <w:szCs w:val="20"/>
              </w:rPr>
            </w:pPr>
            <w:r w:rsidRPr="00862495">
              <w:rPr>
                <w:rFonts w:ascii="Arial" w:eastAsia="Arial" w:hAnsi="Arial" w:cs="Arial"/>
                <w:sz w:val="20"/>
                <w:szCs w:val="20"/>
              </w:rPr>
              <w:t>Inform your supervisor of conditions (asthma, heart/lung disorders) or medications that decrease your tolerance to high altitudes.</w:t>
            </w:r>
          </w:p>
          <w:p w14:paraId="3270C5E4" w14:textId="77777777" w:rsidR="005467CC" w:rsidRDefault="005467CC">
            <w:pPr>
              <w:pStyle w:val="ListBullet"/>
              <w:numPr>
                <w:ilvl w:val="0"/>
                <w:numId w:val="10"/>
              </w:numPr>
              <w:tabs>
                <w:tab w:val="num" w:pos="180"/>
              </w:tabs>
              <w:ind w:left="180" w:hanging="180"/>
              <w:rPr>
                <w:rFonts w:ascii="Arial" w:eastAsia="Arial" w:hAnsi="Arial" w:cs="Arial"/>
                <w:sz w:val="20"/>
                <w:szCs w:val="20"/>
                <w:u w:val="single"/>
              </w:rPr>
            </w:pPr>
            <w:r w:rsidRPr="00862495">
              <w:rPr>
                <w:rFonts w:ascii="Arial" w:eastAsia="Arial" w:hAnsi="Arial" w:cs="Arial"/>
                <w:sz w:val="20"/>
                <w:szCs w:val="20"/>
              </w:rPr>
              <w:t>Be aware of how your body is reacting and tell your supervisor if you are uncomfortable or do not feel well. Work in pairs and stay alert for symptoms of altitude illness</w:t>
            </w:r>
            <w:r w:rsidR="00AB26D4" w:rsidRPr="00862495">
              <w:rPr>
                <w:rFonts w:ascii="Arial" w:eastAsia="Arial" w:hAnsi="Arial" w:cs="Arial"/>
                <w:sz w:val="20"/>
                <w:szCs w:val="20"/>
              </w:rPr>
              <w:t xml:space="preserve"> (e.g., headache, loss of coordination, confusion, weakness, lack of appetite, nausea, vomiting, shortness of breath, chest tightness, dizziness, and bluish skin color). </w:t>
            </w:r>
          </w:p>
          <w:p w14:paraId="2B648C9A" w14:textId="77777777" w:rsidR="005467CC" w:rsidRDefault="005467CC">
            <w:pPr>
              <w:rPr>
                <w:sz w:val="22"/>
                <w:szCs w:val="22"/>
              </w:rPr>
            </w:pPr>
          </w:p>
        </w:tc>
      </w:tr>
      <w:tr w:rsidR="005467CC" w14:paraId="14F0D768" w14:textId="77777777" w:rsidTr="00862495">
        <w:trPr>
          <w:jc w:val="center"/>
        </w:trPr>
        <w:tc>
          <w:tcPr>
            <w:tcW w:w="10314" w:type="dxa"/>
            <w:tcBorders>
              <w:top w:val="thinThickSmallGap" w:sz="24" w:space="0" w:color="auto"/>
              <w:left w:val="nil"/>
              <w:bottom w:val="nil"/>
              <w:right w:val="nil"/>
            </w:tcBorders>
          </w:tcPr>
          <w:p w14:paraId="0C9A425E" w14:textId="77777777" w:rsidR="005467CC" w:rsidRDefault="005467CC">
            <w:pPr>
              <w:rPr>
                <w:sz w:val="22"/>
                <w:szCs w:val="22"/>
              </w:rPr>
            </w:pPr>
          </w:p>
        </w:tc>
      </w:tr>
    </w:tbl>
    <w:p w14:paraId="768480A7" w14:textId="77777777" w:rsidR="005467CC" w:rsidRDefault="005467CC">
      <w:pPr>
        <w:rPr>
          <w:sz w:val="22"/>
          <w:szCs w:val="22"/>
        </w:rPr>
      </w:pPr>
    </w:p>
    <w:p w14:paraId="544878A2" w14:textId="77777777" w:rsidR="005467CC" w:rsidRDefault="005467CC">
      <w:pPr>
        <w:jc w:val="center"/>
        <w:rPr>
          <w:sz w:val="22"/>
          <w:szCs w:val="22"/>
        </w:rPr>
        <w:sectPr w:rsidR="005467CC" w:rsidSect="0020423C">
          <w:footerReference w:type="default" r:id="rId81"/>
          <w:pgSz w:w="12240" w:h="15840" w:code="1"/>
          <w:pgMar w:top="720" w:right="864" w:bottom="720" w:left="1008" w:header="720" w:footer="720" w:gutter="0"/>
          <w:cols w:space="720"/>
          <w:noEndnote/>
        </w:sectPr>
      </w:pPr>
    </w:p>
    <w:p w14:paraId="7B48C354" w14:textId="77777777" w:rsidR="005467CC" w:rsidRDefault="005467CC" w:rsidP="003358E9">
      <w:pPr>
        <w:pStyle w:val="Heading1"/>
      </w:pPr>
      <w:bookmarkStart w:id="60" w:name="_Toc466034482"/>
      <w:r w:rsidRPr="00862495">
        <w:lastRenderedPageBreak/>
        <w:t>Radiation Safety Program</w:t>
      </w:r>
      <w:bookmarkEnd w:id="60"/>
    </w:p>
    <w:p w14:paraId="317A5D9C" w14:textId="77777777" w:rsidR="005467CC" w:rsidRDefault="005467CC">
      <w:pPr>
        <w:jc w:val="center"/>
        <w:rPr>
          <w:rFonts w:ascii="Arial" w:hAnsi="Arial" w:cs="Arial"/>
          <w:b/>
          <w:sz w:val="28"/>
          <w:szCs w:val="28"/>
        </w:rPr>
      </w:pPr>
    </w:p>
    <w:tbl>
      <w:tblPr>
        <w:tblW w:w="10291" w:type="dxa"/>
        <w:tblInd w:w="-132" w:type="dxa"/>
        <w:tblBorders>
          <w:top w:val="thinThickSmallGap" w:sz="24" w:space="0" w:color="auto"/>
          <w:bottom w:val="thinThickSmallGap" w:sz="24" w:space="0" w:color="auto"/>
        </w:tblBorders>
        <w:tblLayout w:type="fixed"/>
        <w:tblLook w:val="01E0" w:firstRow="1" w:lastRow="1" w:firstColumn="1" w:lastColumn="1" w:noHBand="0" w:noVBand="0"/>
      </w:tblPr>
      <w:tblGrid>
        <w:gridCol w:w="495"/>
        <w:gridCol w:w="8745"/>
        <w:gridCol w:w="960"/>
        <w:gridCol w:w="91"/>
      </w:tblGrid>
      <w:tr w:rsidR="00E40D89" w14:paraId="691A9BD9" w14:textId="77777777" w:rsidTr="00862495">
        <w:trPr>
          <w:gridAfter w:val="1"/>
          <w:wAfter w:w="91" w:type="dxa"/>
        </w:trPr>
        <w:tc>
          <w:tcPr>
            <w:tcW w:w="10200" w:type="dxa"/>
            <w:gridSpan w:val="3"/>
            <w:tcBorders>
              <w:top w:val="thinThickSmallGap" w:sz="24" w:space="0" w:color="auto"/>
              <w:bottom w:val="single" w:sz="12" w:space="0" w:color="auto"/>
            </w:tcBorders>
            <w:shd w:val="clear" w:color="auto" w:fill="D9D9D9" w:themeFill="background1" w:themeFillShade="D9"/>
          </w:tcPr>
          <w:p w14:paraId="3E65F952" w14:textId="77777777" w:rsidR="00E40D89" w:rsidRPr="0022377E" w:rsidRDefault="00E40D89">
            <w:pPr>
              <w:jc w:val="center"/>
              <w:rPr>
                <w:rFonts w:ascii="Arial" w:hAnsi="Arial" w:cs="Arial"/>
                <w:b/>
                <w:sz w:val="28"/>
                <w:szCs w:val="28"/>
              </w:rPr>
            </w:pPr>
            <w:r w:rsidRPr="00862495">
              <w:rPr>
                <w:rFonts w:ascii="Arial" w:eastAsia="Arial" w:hAnsi="Arial" w:cs="Arial"/>
                <w:b/>
                <w:bCs/>
                <w:sz w:val="28"/>
                <w:szCs w:val="28"/>
              </w:rPr>
              <w:t>Part I: What You Need to Do Before Going Into the Field</w:t>
            </w:r>
          </w:p>
        </w:tc>
      </w:tr>
      <w:tr w:rsidR="00E40D89" w14:paraId="3C17DE02" w14:textId="77777777" w:rsidTr="003E4560">
        <w:tc>
          <w:tcPr>
            <w:tcW w:w="495" w:type="dxa"/>
            <w:tcBorders>
              <w:top w:val="single" w:sz="12" w:space="0" w:color="auto"/>
              <w:bottom w:val="nil"/>
            </w:tcBorders>
          </w:tcPr>
          <w:p w14:paraId="3CD9C49A" w14:textId="77777777" w:rsidR="00E40D89" w:rsidRDefault="00E40D89">
            <w:pPr>
              <w:jc w:val="both"/>
              <w:rPr>
                <w:rFonts w:ascii="Arial" w:hAnsi="Arial" w:cs="Arial"/>
                <w:sz w:val="20"/>
                <w:szCs w:val="20"/>
              </w:rPr>
            </w:pPr>
          </w:p>
        </w:tc>
        <w:tc>
          <w:tcPr>
            <w:tcW w:w="8745" w:type="dxa"/>
            <w:tcBorders>
              <w:top w:val="single" w:sz="12" w:space="0" w:color="auto"/>
              <w:bottom w:val="nil"/>
            </w:tcBorders>
          </w:tcPr>
          <w:p w14:paraId="09580996" w14:textId="77777777" w:rsidR="00E40D89" w:rsidRDefault="00E40D89">
            <w:pPr>
              <w:rPr>
                <w:rFonts w:ascii="Arial" w:hAnsi="Arial" w:cs="Arial"/>
                <w:sz w:val="20"/>
                <w:szCs w:val="20"/>
              </w:rPr>
            </w:pPr>
          </w:p>
        </w:tc>
        <w:tc>
          <w:tcPr>
            <w:tcW w:w="1051" w:type="dxa"/>
            <w:gridSpan w:val="2"/>
            <w:tcBorders>
              <w:bottom w:val="nil"/>
            </w:tcBorders>
          </w:tcPr>
          <w:p w14:paraId="11747777" w14:textId="77777777" w:rsidR="00E40D89" w:rsidRDefault="00E40D89" w:rsidP="00AB26D4">
            <w:pPr>
              <w:jc w:val="center"/>
              <w:rPr>
                <w:rFonts w:ascii="WP TypographicSymbols" w:hAnsi="WP TypographicSymbols" w:cs="Arial"/>
                <w:sz w:val="20"/>
                <w:szCs w:val="20"/>
              </w:rPr>
            </w:pPr>
          </w:p>
        </w:tc>
      </w:tr>
      <w:tr w:rsidR="00E40D89" w14:paraId="3150CBBC" w14:textId="77777777" w:rsidTr="003358E9">
        <w:tc>
          <w:tcPr>
            <w:tcW w:w="495" w:type="dxa"/>
            <w:tcBorders>
              <w:top w:val="nil"/>
              <w:left w:val="nil"/>
              <w:bottom w:val="nil"/>
              <w:right w:val="nil"/>
            </w:tcBorders>
          </w:tcPr>
          <w:p w14:paraId="7AACBB07" w14:textId="77777777" w:rsidR="00E40D89" w:rsidRDefault="00E40D89" w:rsidP="003A2E38">
            <w:pPr>
              <w:rPr>
                <w:rFonts w:ascii="Arial" w:hAnsi="Arial" w:cs="Arial"/>
                <w:sz w:val="20"/>
                <w:szCs w:val="20"/>
              </w:rPr>
            </w:pPr>
            <w:r w:rsidRPr="00862495">
              <w:rPr>
                <w:rFonts w:ascii="Arial" w:eastAsia="Arial" w:hAnsi="Arial" w:cs="Arial"/>
                <w:sz w:val="20"/>
                <w:szCs w:val="20"/>
              </w:rPr>
              <w:t>1.</w:t>
            </w:r>
          </w:p>
        </w:tc>
        <w:tc>
          <w:tcPr>
            <w:tcW w:w="8745" w:type="dxa"/>
            <w:tcBorders>
              <w:top w:val="nil"/>
              <w:left w:val="nil"/>
              <w:bottom w:val="nil"/>
              <w:right w:val="nil"/>
            </w:tcBorders>
            <w:vAlign w:val="center"/>
          </w:tcPr>
          <w:p w14:paraId="635A6D4E" w14:textId="4269F5A2"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attended (and passed) a basic radiation safety training course?</w:t>
            </w:r>
          </w:p>
        </w:tc>
        <w:tc>
          <w:tcPr>
            <w:tcW w:w="1051" w:type="dxa"/>
            <w:gridSpan w:val="2"/>
            <w:tcBorders>
              <w:top w:val="nil"/>
              <w:left w:val="nil"/>
              <w:bottom w:val="nil"/>
              <w:right w:val="nil"/>
            </w:tcBorders>
            <w:vAlign w:val="center"/>
          </w:tcPr>
          <w:p w14:paraId="1F2032FD" w14:textId="77777777" w:rsidR="00E40D89" w:rsidRDefault="00E40D89" w:rsidP="003358E9">
            <w:pPr>
              <w:spacing w:after="120"/>
              <w:rPr>
                <w:rFonts w:ascii="Arial" w:hAnsi="Arial" w:cs="Arial"/>
              </w:rPr>
            </w:pPr>
            <w:r w:rsidRPr="00862495">
              <w:rPr>
                <w:rFonts w:ascii="Courier New" w:eastAsia="Courier New" w:hAnsi="Courier New" w:cs="Courier New"/>
                <w:sz w:val="20"/>
                <w:szCs w:val="20"/>
              </w:rPr>
              <w:t>□</w:t>
            </w:r>
          </w:p>
        </w:tc>
      </w:tr>
      <w:tr w:rsidR="00E40D89" w14:paraId="6706683A" w14:textId="77777777" w:rsidTr="003358E9">
        <w:tc>
          <w:tcPr>
            <w:tcW w:w="495" w:type="dxa"/>
            <w:tcBorders>
              <w:top w:val="nil"/>
              <w:left w:val="nil"/>
              <w:bottom w:val="nil"/>
              <w:right w:val="nil"/>
            </w:tcBorders>
          </w:tcPr>
          <w:p w14:paraId="03A4AB24" w14:textId="77777777" w:rsidR="00E40D89" w:rsidRDefault="00E40D89" w:rsidP="003A2E38">
            <w:pPr>
              <w:rPr>
                <w:rFonts w:ascii="Arial" w:hAnsi="Arial" w:cs="Arial"/>
                <w:sz w:val="20"/>
                <w:szCs w:val="20"/>
              </w:rPr>
            </w:pPr>
            <w:r w:rsidRPr="00862495">
              <w:rPr>
                <w:rFonts w:ascii="Arial" w:eastAsia="Arial" w:hAnsi="Arial" w:cs="Arial"/>
                <w:sz w:val="20"/>
                <w:szCs w:val="20"/>
              </w:rPr>
              <w:t>2.</w:t>
            </w:r>
          </w:p>
        </w:tc>
        <w:tc>
          <w:tcPr>
            <w:tcW w:w="8745" w:type="dxa"/>
            <w:tcBorders>
              <w:top w:val="nil"/>
              <w:left w:val="nil"/>
              <w:bottom w:val="nil"/>
              <w:right w:val="nil"/>
            </w:tcBorders>
            <w:vAlign w:val="center"/>
          </w:tcPr>
          <w:p w14:paraId="2269A44C" w14:textId="7601183F"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attended (and passed) an advanced radiation safety training course?</w:t>
            </w:r>
          </w:p>
        </w:tc>
        <w:tc>
          <w:tcPr>
            <w:tcW w:w="1051" w:type="dxa"/>
            <w:gridSpan w:val="2"/>
            <w:tcBorders>
              <w:top w:val="nil"/>
              <w:left w:val="nil"/>
              <w:bottom w:val="nil"/>
              <w:right w:val="nil"/>
            </w:tcBorders>
            <w:vAlign w:val="center"/>
          </w:tcPr>
          <w:p w14:paraId="49D0B6EC" w14:textId="77777777" w:rsidR="00E40D89" w:rsidRDefault="00E40D89" w:rsidP="003358E9">
            <w:pPr>
              <w:spacing w:after="120"/>
              <w:rPr>
                <w:rFonts w:ascii="Arial" w:hAnsi="Arial" w:cs="Arial"/>
              </w:rPr>
            </w:pPr>
            <w:r w:rsidRPr="00862495">
              <w:rPr>
                <w:rFonts w:ascii="Courier New" w:eastAsia="Courier New" w:hAnsi="Courier New" w:cs="Courier New"/>
                <w:sz w:val="20"/>
                <w:szCs w:val="20"/>
              </w:rPr>
              <w:t>□</w:t>
            </w:r>
          </w:p>
        </w:tc>
      </w:tr>
      <w:tr w:rsidR="00E40D89" w14:paraId="29FF09BB" w14:textId="77777777" w:rsidTr="003358E9">
        <w:tc>
          <w:tcPr>
            <w:tcW w:w="495" w:type="dxa"/>
            <w:tcBorders>
              <w:top w:val="nil"/>
              <w:left w:val="nil"/>
              <w:bottom w:val="nil"/>
              <w:right w:val="nil"/>
            </w:tcBorders>
          </w:tcPr>
          <w:p w14:paraId="7BD979DE" w14:textId="77777777" w:rsidR="00E40D89" w:rsidRDefault="00E40D89" w:rsidP="003A2E38">
            <w:pPr>
              <w:rPr>
                <w:rFonts w:ascii="Arial" w:hAnsi="Arial" w:cs="Arial"/>
                <w:sz w:val="20"/>
                <w:szCs w:val="20"/>
              </w:rPr>
            </w:pPr>
            <w:r w:rsidRPr="00862495">
              <w:rPr>
                <w:rFonts w:ascii="Arial" w:eastAsia="Arial" w:hAnsi="Arial" w:cs="Arial"/>
                <w:sz w:val="20"/>
                <w:szCs w:val="20"/>
              </w:rPr>
              <w:t>3.</w:t>
            </w:r>
          </w:p>
        </w:tc>
        <w:tc>
          <w:tcPr>
            <w:tcW w:w="8745" w:type="dxa"/>
            <w:tcBorders>
              <w:top w:val="nil"/>
              <w:left w:val="nil"/>
              <w:bottom w:val="nil"/>
              <w:right w:val="nil"/>
            </w:tcBorders>
            <w:vAlign w:val="center"/>
          </w:tcPr>
          <w:p w14:paraId="6D8AC21C" w14:textId="230C2545"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Do you attend (and pass) radiation safety refresher courses at least once every 2 years?</w:t>
            </w:r>
          </w:p>
        </w:tc>
        <w:tc>
          <w:tcPr>
            <w:tcW w:w="1051" w:type="dxa"/>
            <w:gridSpan w:val="2"/>
            <w:tcBorders>
              <w:top w:val="nil"/>
              <w:left w:val="nil"/>
              <w:bottom w:val="nil"/>
              <w:right w:val="nil"/>
            </w:tcBorders>
            <w:vAlign w:val="center"/>
          </w:tcPr>
          <w:p w14:paraId="7F458B54" w14:textId="77777777" w:rsidR="00E40D89" w:rsidRDefault="00E40D89" w:rsidP="003358E9">
            <w:pPr>
              <w:spacing w:after="120"/>
              <w:rPr>
                <w:rFonts w:ascii="Arial" w:hAnsi="Arial" w:cs="Arial"/>
              </w:rPr>
            </w:pPr>
            <w:r w:rsidRPr="00862495">
              <w:rPr>
                <w:rFonts w:ascii="Courier New" w:eastAsia="Courier New" w:hAnsi="Courier New" w:cs="Courier New"/>
                <w:sz w:val="20"/>
                <w:szCs w:val="20"/>
              </w:rPr>
              <w:t>□</w:t>
            </w:r>
          </w:p>
        </w:tc>
      </w:tr>
      <w:tr w:rsidR="00E40D89" w14:paraId="543D4DB0" w14:textId="77777777" w:rsidTr="003358E9">
        <w:tc>
          <w:tcPr>
            <w:tcW w:w="495" w:type="dxa"/>
            <w:tcBorders>
              <w:top w:val="nil"/>
              <w:left w:val="nil"/>
              <w:bottom w:val="nil"/>
              <w:right w:val="nil"/>
            </w:tcBorders>
          </w:tcPr>
          <w:p w14:paraId="38251A49" w14:textId="77777777" w:rsidR="00E40D89" w:rsidRDefault="00E40D89" w:rsidP="003A2E38">
            <w:pPr>
              <w:rPr>
                <w:rFonts w:ascii="Arial" w:hAnsi="Arial" w:cs="Arial"/>
                <w:sz w:val="20"/>
                <w:szCs w:val="20"/>
              </w:rPr>
            </w:pPr>
            <w:r w:rsidRPr="00862495">
              <w:rPr>
                <w:rFonts w:ascii="Arial" w:eastAsia="Arial" w:hAnsi="Arial" w:cs="Arial"/>
                <w:sz w:val="20"/>
                <w:szCs w:val="20"/>
              </w:rPr>
              <w:t>4.</w:t>
            </w:r>
          </w:p>
        </w:tc>
        <w:tc>
          <w:tcPr>
            <w:tcW w:w="8745" w:type="dxa"/>
            <w:tcBorders>
              <w:top w:val="nil"/>
              <w:left w:val="nil"/>
              <w:bottom w:val="nil"/>
              <w:right w:val="nil"/>
            </w:tcBorders>
            <w:vAlign w:val="center"/>
          </w:tcPr>
          <w:p w14:paraId="565CB1A4" w14:textId="23FE8FA0"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received training on the proper use of radiation detection equipment?</w:t>
            </w:r>
            <w:r w:rsidRPr="003358E9">
              <w:rPr>
                <w:rFonts w:ascii="Arial" w:eastAsia="WP TypographicSymbols,Arial" w:hAnsi="Arial" w:cs="Arial"/>
                <w:sz w:val="18"/>
                <w:szCs w:val="18"/>
              </w:rPr>
              <w:t xml:space="preserve"> </w:t>
            </w:r>
          </w:p>
        </w:tc>
        <w:tc>
          <w:tcPr>
            <w:tcW w:w="1051" w:type="dxa"/>
            <w:gridSpan w:val="2"/>
            <w:tcBorders>
              <w:top w:val="nil"/>
              <w:left w:val="nil"/>
              <w:bottom w:val="nil"/>
              <w:right w:val="nil"/>
            </w:tcBorders>
            <w:vAlign w:val="center"/>
          </w:tcPr>
          <w:p w14:paraId="3D17C715" w14:textId="77777777" w:rsidR="00E40D89" w:rsidRDefault="00E40D89" w:rsidP="003358E9">
            <w:pPr>
              <w:spacing w:after="120"/>
              <w:rPr>
                <w:rFonts w:ascii="Arial" w:hAnsi="Arial" w:cs="Arial"/>
              </w:rPr>
            </w:pPr>
            <w:r w:rsidRPr="00862495">
              <w:rPr>
                <w:rFonts w:ascii="Courier New" w:eastAsia="Courier New" w:hAnsi="Courier New" w:cs="Courier New"/>
                <w:sz w:val="20"/>
                <w:szCs w:val="20"/>
              </w:rPr>
              <w:t>□</w:t>
            </w:r>
          </w:p>
        </w:tc>
      </w:tr>
      <w:tr w:rsidR="00E40D89" w14:paraId="1B87433A" w14:textId="77777777" w:rsidTr="003358E9">
        <w:tc>
          <w:tcPr>
            <w:tcW w:w="495" w:type="dxa"/>
            <w:tcBorders>
              <w:top w:val="nil"/>
              <w:left w:val="nil"/>
              <w:bottom w:val="nil"/>
              <w:right w:val="nil"/>
            </w:tcBorders>
          </w:tcPr>
          <w:p w14:paraId="4EDA49B4" w14:textId="77777777" w:rsidR="00E40D89" w:rsidRDefault="00E40D89" w:rsidP="003A2E38">
            <w:pPr>
              <w:rPr>
                <w:rFonts w:ascii="Arial" w:hAnsi="Arial" w:cs="Arial"/>
                <w:sz w:val="20"/>
                <w:szCs w:val="20"/>
              </w:rPr>
            </w:pPr>
            <w:r w:rsidRPr="00862495">
              <w:rPr>
                <w:rFonts w:ascii="Arial" w:eastAsia="Arial" w:hAnsi="Arial" w:cs="Arial"/>
                <w:sz w:val="20"/>
                <w:szCs w:val="20"/>
              </w:rPr>
              <w:t>5.</w:t>
            </w:r>
          </w:p>
        </w:tc>
        <w:tc>
          <w:tcPr>
            <w:tcW w:w="8745" w:type="dxa"/>
            <w:tcBorders>
              <w:top w:val="nil"/>
              <w:left w:val="nil"/>
              <w:bottom w:val="nil"/>
              <w:right w:val="nil"/>
            </w:tcBorders>
            <w:vAlign w:val="center"/>
          </w:tcPr>
          <w:p w14:paraId="6C46E8A9" w14:textId="77D8B281"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Do you have copies of your training certificates and are they available upon request?</w:t>
            </w:r>
            <w:r w:rsidRPr="003358E9">
              <w:rPr>
                <w:rFonts w:ascii="Arial" w:eastAsia="WP TypographicSymbols,Arial" w:hAnsi="Arial" w:cs="Arial"/>
                <w:sz w:val="18"/>
                <w:szCs w:val="18"/>
              </w:rPr>
              <w:t xml:space="preserve"> </w:t>
            </w:r>
          </w:p>
        </w:tc>
        <w:tc>
          <w:tcPr>
            <w:tcW w:w="1051" w:type="dxa"/>
            <w:gridSpan w:val="2"/>
            <w:tcBorders>
              <w:top w:val="nil"/>
              <w:left w:val="nil"/>
              <w:bottom w:val="nil"/>
              <w:right w:val="nil"/>
            </w:tcBorders>
            <w:vAlign w:val="center"/>
          </w:tcPr>
          <w:p w14:paraId="77588F88" w14:textId="77777777" w:rsidR="00E40D89" w:rsidRDefault="00E40D89" w:rsidP="003358E9">
            <w:pPr>
              <w:spacing w:after="120"/>
              <w:rPr>
                <w:rFonts w:ascii="Arial" w:hAnsi="Arial" w:cs="Arial"/>
              </w:rPr>
            </w:pPr>
            <w:r w:rsidRPr="00862495">
              <w:rPr>
                <w:rFonts w:ascii="Courier New" w:eastAsia="Courier New" w:hAnsi="Courier New" w:cs="Courier New"/>
                <w:sz w:val="20"/>
                <w:szCs w:val="20"/>
              </w:rPr>
              <w:t>□</w:t>
            </w:r>
          </w:p>
        </w:tc>
      </w:tr>
      <w:tr w:rsidR="00E40D89" w14:paraId="43C40E80" w14:textId="77777777" w:rsidTr="003358E9">
        <w:tc>
          <w:tcPr>
            <w:tcW w:w="495" w:type="dxa"/>
            <w:tcBorders>
              <w:top w:val="nil"/>
              <w:left w:val="nil"/>
              <w:bottom w:val="nil"/>
              <w:right w:val="nil"/>
            </w:tcBorders>
          </w:tcPr>
          <w:p w14:paraId="2F2AD46C" w14:textId="77777777" w:rsidR="00E40D89" w:rsidRPr="0046135F" w:rsidRDefault="00E40D89" w:rsidP="003A2E38">
            <w:pPr>
              <w:rPr>
                <w:rFonts w:ascii="Arial" w:hAnsi="Arial" w:cs="Arial"/>
                <w:sz w:val="20"/>
                <w:szCs w:val="18"/>
              </w:rPr>
            </w:pPr>
            <w:r w:rsidRPr="0046135F">
              <w:rPr>
                <w:rFonts w:ascii="Arial" w:eastAsia="Arial" w:hAnsi="Arial" w:cs="Arial"/>
                <w:sz w:val="20"/>
                <w:szCs w:val="18"/>
              </w:rPr>
              <w:t>6.</w:t>
            </w:r>
          </w:p>
        </w:tc>
        <w:tc>
          <w:tcPr>
            <w:tcW w:w="8745" w:type="dxa"/>
            <w:tcBorders>
              <w:top w:val="nil"/>
              <w:left w:val="nil"/>
              <w:bottom w:val="nil"/>
              <w:right w:val="nil"/>
            </w:tcBorders>
            <w:vAlign w:val="center"/>
          </w:tcPr>
          <w:p w14:paraId="179D7D80" w14:textId="4F4506B5"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enrolled in EPA’s personal monitoring program?</w:t>
            </w:r>
          </w:p>
        </w:tc>
        <w:tc>
          <w:tcPr>
            <w:tcW w:w="1051" w:type="dxa"/>
            <w:gridSpan w:val="2"/>
            <w:tcBorders>
              <w:top w:val="nil"/>
              <w:left w:val="nil"/>
              <w:bottom w:val="nil"/>
              <w:right w:val="nil"/>
            </w:tcBorders>
            <w:vAlign w:val="center"/>
          </w:tcPr>
          <w:p w14:paraId="0FE448A8"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7A6835F1" w14:textId="77777777" w:rsidTr="003358E9">
        <w:trPr>
          <w:trHeight w:val="405"/>
        </w:trPr>
        <w:tc>
          <w:tcPr>
            <w:tcW w:w="495" w:type="dxa"/>
            <w:tcBorders>
              <w:top w:val="nil"/>
              <w:left w:val="nil"/>
              <w:bottom w:val="nil"/>
              <w:right w:val="nil"/>
            </w:tcBorders>
          </w:tcPr>
          <w:p w14:paraId="536D2A8D" w14:textId="77777777" w:rsidR="00E40D89" w:rsidRPr="0046135F" w:rsidRDefault="00E40D89" w:rsidP="003A2E38">
            <w:pPr>
              <w:rPr>
                <w:rFonts w:ascii="Arial" w:hAnsi="Arial" w:cs="Arial"/>
                <w:sz w:val="20"/>
                <w:szCs w:val="18"/>
              </w:rPr>
            </w:pPr>
            <w:r w:rsidRPr="0046135F">
              <w:rPr>
                <w:rFonts w:ascii="Arial" w:eastAsia="Arial" w:hAnsi="Arial" w:cs="Arial"/>
                <w:sz w:val="20"/>
                <w:szCs w:val="18"/>
              </w:rPr>
              <w:t>7.</w:t>
            </w:r>
          </w:p>
        </w:tc>
        <w:tc>
          <w:tcPr>
            <w:tcW w:w="8745" w:type="dxa"/>
            <w:tcBorders>
              <w:top w:val="nil"/>
              <w:left w:val="nil"/>
              <w:bottom w:val="nil"/>
              <w:right w:val="nil"/>
            </w:tcBorders>
            <w:vAlign w:val="center"/>
          </w:tcPr>
          <w:p w14:paraId="72A6065C" w14:textId="0F7CDD82" w:rsidR="00E40D89" w:rsidRPr="003358E9" w:rsidRDefault="00AA42B2" w:rsidP="003358E9">
            <w:pPr>
              <w:spacing w:after="120"/>
              <w:rPr>
                <w:rFonts w:ascii="Arial" w:hAnsi="Arial" w:cs="Arial"/>
                <w:sz w:val="18"/>
                <w:szCs w:val="18"/>
              </w:rPr>
            </w:pPr>
            <w:r w:rsidRPr="003358E9">
              <w:rPr>
                <w:rFonts w:ascii="Arial" w:hAnsi="Arial" w:cs="Arial"/>
                <w:sz w:val="18"/>
                <w:szCs w:val="18"/>
              </w:rPr>
              <w:t>Have you been issued a passive dosimeter (e.g. thermoluminescent dosimeter (TLD) or an optically stimulated luminescence dosimeter (OSLs)</w:t>
            </w:r>
            <w:r w:rsidR="00E40D89" w:rsidRPr="003358E9">
              <w:rPr>
                <w:rFonts w:ascii="Arial" w:eastAsia="Arial" w:hAnsi="Arial" w:cs="Arial"/>
                <w:sz w:val="18"/>
                <w:szCs w:val="18"/>
              </w:rPr>
              <w:t>?</w:t>
            </w:r>
          </w:p>
        </w:tc>
        <w:tc>
          <w:tcPr>
            <w:tcW w:w="1051" w:type="dxa"/>
            <w:gridSpan w:val="2"/>
            <w:tcBorders>
              <w:top w:val="nil"/>
              <w:left w:val="nil"/>
              <w:bottom w:val="nil"/>
              <w:right w:val="nil"/>
            </w:tcBorders>
            <w:vAlign w:val="center"/>
          </w:tcPr>
          <w:p w14:paraId="664EDC59"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4658E1F6" w14:textId="77777777" w:rsidTr="003358E9">
        <w:tc>
          <w:tcPr>
            <w:tcW w:w="495" w:type="dxa"/>
            <w:tcBorders>
              <w:top w:val="nil"/>
              <w:left w:val="nil"/>
              <w:bottom w:val="nil"/>
              <w:right w:val="nil"/>
            </w:tcBorders>
          </w:tcPr>
          <w:p w14:paraId="0AEA692C" w14:textId="77777777" w:rsidR="00E40D89" w:rsidRDefault="00E40D89" w:rsidP="003A2E38">
            <w:pPr>
              <w:rPr>
                <w:rFonts w:ascii="Arial" w:hAnsi="Arial" w:cs="Arial"/>
                <w:sz w:val="20"/>
                <w:szCs w:val="20"/>
              </w:rPr>
            </w:pPr>
            <w:r w:rsidRPr="00AA42B2">
              <w:rPr>
                <w:rFonts w:ascii="Arial" w:eastAsia="Arial" w:hAnsi="Arial" w:cs="Arial"/>
                <w:sz w:val="20"/>
                <w:szCs w:val="20"/>
              </w:rPr>
              <w:t>8.</w:t>
            </w:r>
          </w:p>
        </w:tc>
        <w:tc>
          <w:tcPr>
            <w:tcW w:w="8745" w:type="dxa"/>
            <w:tcBorders>
              <w:top w:val="nil"/>
              <w:left w:val="nil"/>
              <w:bottom w:val="nil"/>
              <w:right w:val="nil"/>
            </w:tcBorders>
            <w:vAlign w:val="center"/>
          </w:tcPr>
          <w:p w14:paraId="470DADF4" w14:textId="444A826B"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received training on how to use your TLD</w:t>
            </w:r>
            <w:r w:rsidR="00AA42B2" w:rsidRPr="003358E9">
              <w:rPr>
                <w:rFonts w:ascii="Arial" w:eastAsia="Arial" w:hAnsi="Arial" w:cs="Arial"/>
                <w:sz w:val="18"/>
                <w:szCs w:val="18"/>
              </w:rPr>
              <w:t xml:space="preserve"> or OSL</w:t>
            </w:r>
            <w:r w:rsidRPr="003358E9">
              <w:rPr>
                <w:rFonts w:ascii="Arial" w:eastAsia="Arial" w:hAnsi="Arial" w:cs="Arial"/>
                <w:sz w:val="18"/>
                <w:szCs w:val="18"/>
              </w:rPr>
              <w:t xml:space="preserve"> badge?</w:t>
            </w:r>
          </w:p>
        </w:tc>
        <w:tc>
          <w:tcPr>
            <w:tcW w:w="1051" w:type="dxa"/>
            <w:gridSpan w:val="2"/>
            <w:tcBorders>
              <w:top w:val="nil"/>
              <w:left w:val="nil"/>
              <w:bottom w:val="nil"/>
              <w:right w:val="nil"/>
            </w:tcBorders>
            <w:vAlign w:val="center"/>
          </w:tcPr>
          <w:p w14:paraId="72D73D55"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6FEE0297" w14:textId="77777777" w:rsidTr="003358E9">
        <w:tc>
          <w:tcPr>
            <w:tcW w:w="495" w:type="dxa"/>
            <w:tcBorders>
              <w:top w:val="nil"/>
              <w:left w:val="nil"/>
              <w:bottom w:val="nil"/>
              <w:right w:val="nil"/>
            </w:tcBorders>
          </w:tcPr>
          <w:p w14:paraId="5AE16C6A" w14:textId="77777777" w:rsidR="00E40D89" w:rsidRDefault="00E40D89" w:rsidP="003A2E38">
            <w:pPr>
              <w:rPr>
                <w:rFonts w:ascii="Arial" w:hAnsi="Arial" w:cs="Arial"/>
                <w:sz w:val="20"/>
                <w:szCs w:val="20"/>
              </w:rPr>
            </w:pPr>
            <w:r w:rsidRPr="00AA42B2">
              <w:rPr>
                <w:rFonts w:ascii="Arial" w:eastAsia="Arial" w:hAnsi="Arial" w:cs="Arial"/>
                <w:sz w:val="20"/>
                <w:szCs w:val="20"/>
              </w:rPr>
              <w:t>9.</w:t>
            </w:r>
          </w:p>
        </w:tc>
        <w:tc>
          <w:tcPr>
            <w:tcW w:w="8745" w:type="dxa"/>
            <w:tcBorders>
              <w:top w:val="nil"/>
              <w:left w:val="nil"/>
              <w:bottom w:val="nil"/>
              <w:right w:val="nil"/>
            </w:tcBorders>
            <w:vAlign w:val="center"/>
          </w:tcPr>
          <w:p w14:paraId="1393E6DC" w14:textId="5A5A9BC0"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been issued a self-reading dosimetry (SRD) device?</w:t>
            </w:r>
          </w:p>
        </w:tc>
        <w:tc>
          <w:tcPr>
            <w:tcW w:w="1051" w:type="dxa"/>
            <w:gridSpan w:val="2"/>
            <w:tcBorders>
              <w:top w:val="nil"/>
              <w:left w:val="nil"/>
              <w:bottom w:val="nil"/>
              <w:right w:val="nil"/>
            </w:tcBorders>
            <w:vAlign w:val="center"/>
          </w:tcPr>
          <w:p w14:paraId="2C0C538D"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AA42B2" w14:paraId="3C06B61A" w14:textId="77777777" w:rsidTr="003358E9">
        <w:trPr>
          <w:trHeight w:val="117"/>
        </w:trPr>
        <w:tc>
          <w:tcPr>
            <w:tcW w:w="495" w:type="dxa"/>
            <w:tcBorders>
              <w:top w:val="nil"/>
              <w:left w:val="nil"/>
              <w:bottom w:val="nil"/>
              <w:right w:val="nil"/>
            </w:tcBorders>
          </w:tcPr>
          <w:p w14:paraId="1E81E0E1" w14:textId="7B690CF3" w:rsidR="00AA42B2" w:rsidRPr="00AA42B2" w:rsidRDefault="00AA42B2" w:rsidP="003A2E38">
            <w:pPr>
              <w:rPr>
                <w:rFonts w:ascii="Arial" w:eastAsia="Arial" w:hAnsi="Arial" w:cs="Arial"/>
                <w:sz w:val="20"/>
                <w:szCs w:val="20"/>
              </w:rPr>
            </w:pPr>
          </w:p>
        </w:tc>
        <w:tc>
          <w:tcPr>
            <w:tcW w:w="8745" w:type="dxa"/>
            <w:tcBorders>
              <w:top w:val="nil"/>
              <w:left w:val="nil"/>
              <w:bottom w:val="nil"/>
              <w:right w:val="nil"/>
            </w:tcBorders>
            <w:vAlign w:val="center"/>
          </w:tcPr>
          <w:p w14:paraId="779CEC2E" w14:textId="3A502ABA" w:rsidR="00AA42B2" w:rsidRPr="003A2E38" w:rsidRDefault="00AA42B2" w:rsidP="003358E9">
            <w:pPr>
              <w:pStyle w:val="ListParagraph"/>
              <w:numPr>
                <w:ilvl w:val="0"/>
                <w:numId w:val="10"/>
              </w:numPr>
              <w:spacing w:after="120"/>
              <w:ind w:left="360"/>
              <w:rPr>
                <w:rFonts w:eastAsia="Arial"/>
                <w:sz w:val="18"/>
                <w:szCs w:val="18"/>
              </w:rPr>
            </w:pPr>
            <w:r w:rsidRPr="003A2E38">
              <w:rPr>
                <w:sz w:val="18"/>
                <w:szCs w:val="18"/>
              </w:rPr>
              <w:t>When wearing a SRD, are you ensuring that your TLD or OSL is being worn as well?</w:t>
            </w:r>
          </w:p>
        </w:tc>
        <w:tc>
          <w:tcPr>
            <w:tcW w:w="1051" w:type="dxa"/>
            <w:gridSpan w:val="2"/>
            <w:tcBorders>
              <w:top w:val="nil"/>
              <w:left w:val="nil"/>
              <w:bottom w:val="nil"/>
              <w:right w:val="nil"/>
            </w:tcBorders>
            <w:vAlign w:val="center"/>
          </w:tcPr>
          <w:p w14:paraId="5A1D95BF" w14:textId="127043EA" w:rsidR="00AA42B2" w:rsidRPr="00AA42B2" w:rsidRDefault="00AA42B2" w:rsidP="003358E9">
            <w:pPr>
              <w:spacing w:after="120"/>
              <w:rPr>
                <w:rFonts w:ascii="Courier New" w:eastAsia="Courier New" w:hAnsi="Courier New" w:cs="Courier New"/>
                <w:sz w:val="20"/>
                <w:szCs w:val="20"/>
              </w:rPr>
            </w:pPr>
            <w:r w:rsidRPr="00AA42B2">
              <w:rPr>
                <w:rFonts w:ascii="Courier New" w:eastAsia="Courier New" w:hAnsi="Courier New" w:cs="Courier New"/>
                <w:sz w:val="20"/>
                <w:szCs w:val="20"/>
              </w:rPr>
              <w:t>□</w:t>
            </w:r>
          </w:p>
        </w:tc>
      </w:tr>
      <w:tr w:rsidR="00E40D89" w14:paraId="53881997" w14:textId="77777777" w:rsidTr="003358E9">
        <w:tc>
          <w:tcPr>
            <w:tcW w:w="495" w:type="dxa"/>
            <w:tcBorders>
              <w:top w:val="nil"/>
              <w:left w:val="nil"/>
              <w:bottom w:val="nil"/>
              <w:right w:val="nil"/>
            </w:tcBorders>
          </w:tcPr>
          <w:p w14:paraId="18E647CE" w14:textId="77777777" w:rsidR="00E40D89" w:rsidRDefault="00E40D89" w:rsidP="003A2E38">
            <w:pPr>
              <w:rPr>
                <w:rFonts w:ascii="Arial" w:hAnsi="Arial" w:cs="Arial"/>
                <w:sz w:val="20"/>
                <w:szCs w:val="20"/>
              </w:rPr>
            </w:pPr>
            <w:r w:rsidRPr="00AA42B2">
              <w:rPr>
                <w:rFonts w:ascii="Arial" w:eastAsia="Arial" w:hAnsi="Arial" w:cs="Arial"/>
                <w:sz w:val="20"/>
                <w:szCs w:val="20"/>
              </w:rPr>
              <w:t>10.</w:t>
            </w:r>
          </w:p>
        </w:tc>
        <w:tc>
          <w:tcPr>
            <w:tcW w:w="8745" w:type="dxa"/>
            <w:tcBorders>
              <w:top w:val="nil"/>
              <w:left w:val="nil"/>
              <w:bottom w:val="nil"/>
              <w:right w:val="nil"/>
            </w:tcBorders>
            <w:vAlign w:val="center"/>
          </w:tcPr>
          <w:p w14:paraId="7A72907D" w14:textId="797A1391"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Have you received instructions on how to use SRDs and how to fill out Exposure Record Cards?</w:t>
            </w:r>
          </w:p>
        </w:tc>
        <w:tc>
          <w:tcPr>
            <w:tcW w:w="1051" w:type="dxa"/>
            <w:gridSpan w:val="2"/>
            <w:tcBorders>
              <w:top w:val="nil"/>
              <w:left w:val="nil"/>
              <w:bottom w:val="nil"/>
              <w:right w:val="nil"/>
            </w:tcBorders>
            <w:vAlign w:val="center"/>
          </w:tcPr>
          <w:p w14:paraId="181E0A91"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1473302F" w14:textId="77777777" w:rsidTr="003358E9">
        <w:tc>
          <w:tcPr>
            <w:tcW w:w="495" w:type="dxa"/>
            <w:tcBorders>
              <w:top w:val="nil"/>
              <w:left w:val="nil"/>
              <w:bottom w:val="nil"/>
              <w:right w:val="nil"/>
            </w:tcBorders>
          </w:tcPr>
          <w:p w14:paraId="274AA98C" w14:textId="77777777" w:rsidR="00E40D89" w:rsidRDefault="00E40D89" w:rsidP="003A2E38">
            <w:pPr>
              <w:rPr>
                <w:rFonts w:ascii="Arial" w:hAnsi="Arial" w:cs="Arial"/>
                <w:sz w:val="20"/>
                <w:szCs w:val="20"/>
              </w:rPr>
            </w:pPr>
            <w:r w:rsidRPr="00AA42B2">
              <w:rPr>
                <w:rFonts w:ascii="Arial" w:eastAsia="Arial" w:hAnsi="Arial" w:cs="Arial"/>
                <w:sz w:val="20"/>
                <w:szCs w:val="20"/>
              </w:rPr>
              <w:t>11.</w:t>
            </w:r>
          </w:p>
        </w:tc>
        <w:tc>
          <w:tcPr>
            <w:tcW w:w="8745" w:type="dxa"/>
            <w:tcBorders>
              <w:top w:val="nil"/>
              <w:left w:val="nil"/>
              <w:bottom w:val="nil"/>
              <w:right w:val="nil"/>
            </w:tcBorders>
            <w:vAlign w:val="center"/>
          </w:tcPr>
          <w:p w14:paraId="765724B7" w14:textId="77777777" w:rsidR="00E40D89" w:rsidRPr="003358E9" w:rsidRDefault="00E40D89" w:rsidP="003358E9">
            <w:pPr>
              <w:spacing w:after="120"/>
              <w:rPr>
                <w:rFonts w:ascii="Arial" w:hAnsi="Arial" w:cs="Arial"/>
                <w:i/>
                <w:sz w:val="18"/>
                <w:szCs w:val="18"/>
              </w:rPr>
            </w:pPr>
            <w:r w:rsidRPr="003358E9">
              <w:rPr>
                <w:rFonts w:ascii="Arial" w:eastAsia="Arial" w:hAnsi="Arial" w:cs="Arial"/>
                <w:i/>
                <w:iCs/>
                <w:sz w:val="18"/>
                <w:szCs w:val="18"/>
              </w:rPr>
              <w:t>Addressing dosimetry data:</w:t>
            </w:r>
          </w:p>
        </w:tc>
        <w:tc>
          <w:tcPr>
            <w:tcW w:w="1051" w:type="dxa"/>
            <w:gridSpan w:val="2"/>
            <w:tcBorders>
              <w:top w:val="nil"/>
              <w:left w:val="nil"/>
              <w:bottom w:val="nil"/>
              <w:right w:val="nil"/>
            </w:tcBorders>
            <w:vAlign w:val="center"/>
          </w:tcPr>
          <w:p w14:paraId="08287DEA" w14:textId="77777777" w:rsidR="00E40D89" w:rsidRDefault="00E40D89" w:rsidP="003358E9">
            <w:pPr>
              <w:spacing w:after="120"/>
              <w:rPr>
                <w:rFonts w:ascii="Arial" w:hAnsi="Arial" w:cs="Arial"/>
              </w:rPr>
            </w:pPr>
          </w:p>
        </w:tc>
      </w:tr>
      <w:tr w:rsidR="00E40D89" w14:paraId="25C79E38" w14:textId="77777777" w:rsidTr="003358E9">
        <w:tc>
          <w:tcPr>
            <w:tcW w:w="495" w:type="dxa"/>
            <w:tcBorders>
              <w:top w:val="nil"/>
              <w:left w:val="nil"/>
              <w:bottom w:val="nil"/>
              <w:right w:val="nil"/>
            </w:tcBorders>
          </w:tcPr>
          <w:p w14:paraId="220C3B11"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4A42B34C" w14:textId="77777777" w:rsidR="00E40D89" w:rsidRPr="003A2E38" w:rsidRDefault="00E40D89" w:rsidP="003358E9">
            <w:pPr>
              <w:pStyle w:val="ListBullet3"/>
              <w:widowControl/>
              <w:tabs>
                <w:tab w:val="clear" w:pos="360"/>
              </w:tabs>
              <w:spacing w:after="60"/>
              <w:ind w:left="403"/>
              <w:rPr>
                <w:rFonts w:ascii="Arial" w:eastAsia="Arial" w:hAnsi="Arial" w:cs="Arial"/>
                <w:szCs w:val="18"/>
              </w:rPr>
            </w:pPr>
            <w:r w:rsidRPr="003A2E38">
              <w:rPr>
                <w:rFonts w:ascii="Arial" w:eastAsia="Arial" w:hAnsi="Arial" w:cs="Arial"/>
                <w:szCs w:val="18"/>
              </w:rPr>
              <w:t>Have you been informed of the Agency’s Action Reference Level (ARL) and Administrative Control Level (ACL)?</w:t>
            </w:r>
          </w:p>
        </w:tc>
        <w:tc>
          <w:tcPr>
            <w:tcW w:w="1051" w:type="dxa"/>
            <w:gridSpan w:val="2"/>
            <w:tcBorders>
              <w:top w:val="nil"/>
              <w:left w:val="nil"/>
              <w:bottom w:val="nil"/>
              <w:right w:val="nil"/>
            </w:tcBorders>
            <w:vAlign w:val="center"/>
          </w:tcPr>
          <w:p w14:paraId="7BE54651"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28C7A4E0" w14:textId="77777777" w:rsidTr="003358E9">
        <w:tc>
          <w:tcPr>
            <w:tcW w:w="495" w:type="dxa"/>
            <w:tcBorders>
              <w:top w:val="nil"/>
              <w:left w:val="nil"/>
              <w:bottom w:val="nil"/>
              <w:right w:val="nil"/>
            </w:tcBorders>
          </w:tcPr>
          <w:p w14:paraId="760D8981"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28E6E7DA" w14:textId="4A272A9C" w:rsidR="00E40D89" w:rsidRPr="003A2E38" w:rsidRDefault="00E40D89" w:rsidP="003358E9">
            <w:pPr>
              <w:pStyle w:val="ListBullet3"/>
              <w:widowControl/>
              <w:tabs>
                <w:tab w:val="clear" w:pos="360"/>
              </w:tabs>
              <w:spacing w:after="60"/>
              <w:ind w:left="403"/>
              <w:rPr>
                <w:rFonts w:ascii="Arial" w:eastAsia="Arial" w:hAnsi="Arial" w:cs="Arial"/>
                <w:szCs w:val="18"/>
              </w:rPr>
            </w:pPr>
            <w:r w:rsidRPr="003A2E38">
              <w:rPr>
                <w:rFonts w:ascii="Arial" w:eastAsia="Arial" w:hAnsi="Arial" w:cs="Arial"/>
                <w:szCs w:val="18"/>
              </w:rPr>
              <w:t xml:space="preserve">If dosimetry data suggest that you have exceeded the Agency’s ARL (50 mrem per quarter) or ACL (500 mrem per year), have you talked to your Removal Manager and </w:t>
            </w:r>
            <w:r w:rsidRPr="003A2E38">
              <w:rPr>
                <w:rFonts w:ascii="Arial" w:eastAsia="Arial" w:hAnsi="Arial" w:cs="Arial"/>
                <w:szCs w:val="18"/>
                <w:shd w:val="clear" w:color="auto" w:fill="FFFF00"/>
              </w:rPr>
              <w:t>RSO or SHEMP Manager (or another designated person)</w:t>
            </w:r>
            <w:r w:rsidRPr="003A2E38">
              <w:rPr>
                <w:rFonts w:ascii="Arial" w:eastAsia="Arial" w:hAnsi="Arial" w:cs="Arial"/>
                <w:szCs w:val="18"/>
              </w:rPr>
              <w:t xml:space="preserve"> about temporarily modifying your job activities?</w:t>
            </w:r>
          </w:p>
        </w:tc>
        <w:tc>
          <w:tcPr>
            <w:tcW w:w="1051" w:type="dxa"/>
            <w:gridSpan w:val="2"/>
            <w:tcBorders>
              <w:top w:val="nil"/>
              <w:left w:val="nil"/>
              <w:bottom w:val="nil"/>
              <w:right w:val="nil"/>
            </w:tcBorders>
            <w:vAlign w:val="center"/>
          </w:tcPr>
          <w:p w14:paraId="3D596014"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1244E8" w14:paraId="6129585D" w14:textId="77777777" w:rsidTr="003358E9">
        <w:tc>
          <w:tcPr>
            <w:tcW w:w="495" w:type="dxa"/>
            <w:tcBorders>
              <w:top w:val="nil"/>
              <w:left w:val="nil"/>
              <w:bottom w:val="nil"/>
              <w:right w:val="nil"/>
            </w:tcBorders>
          </w:tcPr>
          <w:p w14:paraId="21F9E7D4" w14:textId="77777777" w:rsidR="001244E8" w:rsidRDefault="001244E8" w:rsidP="003A2E38">
            <w:pPr>
              <w:rPr>
                <w:rFonts w:ascii="Arial" w:hAnsi="Arial" w:cs="Arial"/>
                <w:sz w:val="20"/>
                <w:szCs w:val="20"/>
              </w:rPr>
            </w:pPr>
          </w:p>
        </w:tc>
        <w:tc>
          <w:tcPr>
            <w:tcW w:w="8745" w:type="dxa"/>
            <w:tcBorders>
              <w:top w:val="nil"/>
              <w:left w:val="nil"/>
              <w:bottom w:val="nil"/>
              <w:right w:val="nil"/>
            </w:tcBorders>
            <w:vAlign w:val="center"/>
          </w:tcPr>
          <w:p w14:paraId="0B3F63CB" w14:textId="28F6F152" w:rsidR="001244E8" w:rsidRPr="003A2E38" w:rsidRDefault="001244E8" w:rsidP="003358E9">
            <w:pPr>
              <w:pStyle w:val="ListBullet3"/>
              <w:widowControl/>
              <w:tabs>
                <w:tab w:val="clear" w:pos="360"/>
              </w:tabs>
              <w:spacing w:after="60"/>
              <w:ind w:left="403"/>
              <w:rPr>
                <w:rFonts w:ascii="Arial" w:eastAsia="Arial" w:hAnsi="Arial" w:cs="Arial"/>
                <w:szCs w:val="18"/>
              </w:rPr>
            </w:pPr>
            <w:r w:rsidRPr="003A2E38">
              <w:rPr>
                <w:rFonts w:ascii="Arial" w:hAnsi="Arial" w:cs="Arial"/>
                <w:szCs w:val="18"/>
              </w:rPr>
              <w:t xml:space="preserve">If SRD readings indicate an exceedance of ARL and/or ACL, have you notified your </w:t>
            </w:r>
            <w:r w:rsidRPr="003A2E38">
              <w:rPr>
                <w:rFonts w:ascii="Arial" w:hAnsi="Arial" w:cs="Arial"/>
                <w:szCs w:val="18"/>
                <w:highlight w:val="yellow"/>
              </w:rPr>
              <w:t>Removal Manager and RSO or SHEMP Manager (or another designated person)?</w:t>
            </w:r>
          </w:p>
        </w:tc>
        <w:tc>
          <w:tcPr>
            <w:tcW w:w="1051" w:type="dxa"/>
            <w:gridSpan w:val="2"/>
            <w:tcBorders>
              <w:top w:val="nil"/>
              <w:left w:val="nil"/>
              <w:bottom w:val="nil"/>
              <w:right w:val="nil"/>
            </w:tcBorders>
            <w:vAlign w:val="center"/>
          </w:tcPr>
          <w:p w14:paraId="19E429EE" w14:textId="4F5CBC23" w:rsidR="001244E8" w:rsidRPr="00AA42B2" w:rsidRDefault="003A2E38" w:rsidP="003358E9">
            <w:pPr>
              <w:spacing w:after="120"/>
              <w:rPr>
                <w:rFonts w:ascii="Courier New" w:eastAsia="Courier New" w:hAnsi="Courier New" w:cs="Courier New"/>
                <w:sz w:val="20"/>
                <w:szCs w:val="20"/>
              </w:rPr>
            </w:pPr>
            <w:r w:rsidRPr="00AA42B2">
              <w:rPr>
                <w:rFonts w:ascii="Courier New" w:eastAsia="Courier New" w:hAnsi="Courier New" w:cs="Courier New"/>
                <w:sz w:val="20"/>
                <w:szCs w:val="20"/>
              </w:rPr>
              <w:t>□</w:t>
            </w:r>
          </w:p>
        </w:tc>
      </w:tr>
      <w:tr w:rsidR="001244E8" w14:paraId="75C561F8" w14:textId="77777777" w:rsidTr="003358E9">
        <w:tc>
          <w:tcPr>
            <w:tcW w:w="495" w:type="dxa"/>
            <w:tcBorders>
              <w:top w:val="nil"/>
              <w:left w:val="nil"/>
              <w:bottom w:val="nil"/>
              <w:right w:val="nil"/>
            </w:tcBorders>
          </w:tcPr>
          <w:p w14:paraId="3C9165D5" w14:textId="77777777" w:rsidR="001244E8" w:rsidRDefault="001244E8" w:rsidP="003A2E38">
            <w:pPr>
              <w:rPr>
                <w:rFonts w:ascii="Arial" w:hAnsi="Arial" w:cs="Arial"/>
                <w:sz w:val="20"/>
                <w:szCs w:val="20"/>
              </w:rPr>
            </w:pPr>
          </w:p>
        </w:tc>
        <w:tc>
          <w:tcPr>
            <w:tcW w:w="8745" w:type="dxa"/>
            <w:tcBorders>
              <w:top w:val="nil"/>
              <w:left w:val="nil"/>
              <w:bottom w:val="nil"/>
              <w:right w:val="nil"/>
            </w:tcBorders>
            <w:vAlign w:val="center"/>
          </w:tcPr>
          <w:p w14:paraId="30FC5F84" w14:textId="0C49D503" w:rsidR="001244E8" w:rsidRPr="003A2E38" w:rsidRDefault="001244E8" w:rsidP="003358E9">
            <w:pPr>
              <w:pStyle w:val="ListBullet3"/>
              <w:widowControl/>
              <w:tabs>
                <w:tab w:val="clear" w:pos="360"/>
              </w:tabs>
              <w:spacing w:after="60"/>
              <w:ind w:left="403"/>
              <w:rPr>
                <w:rFonts w:ascii="Arial" w:eastAsia="Arial" w:hAnsi="Arial" w:cs="Arial"/>
                <w:szCs w:val="18"/>
              </w:rPr>
            </w:pPr>
            <w:r w:rsidRPr="003A2E38">
              <w:rPr>
                <w:rFonts w:ascii="Arial" w:hAnsi="Arial" w:cs="Arial"/>
                <w:szCs w:val="18"/>
              </w:rPr>
              <w:t>Have you been made aware of your quarterly doses received, especially any ARL and/or ACL exceedances on your quarterly dosimetry report?</w:t>
            </w:r>
          </w:p>
        </w:tc>
        <w:tc>
          <w:tcPr>
            <w:tcW w:w="1051" w:type="dxa"/>
            <w:gridSpan w:val="2"/>
            <w:tcBorders>
              <w:top w:val="nil"/>
              <w:left w:val="nil"/>
              <w:bottom w:val="nil"/>
              <w:right w:val="nil"/>
            </w:tcBorders>
            <w:vAlign w:val="center"/>
          </w:tcPr>
          <w:p w14:paraId="5CE91B33" w14:textId="799028CD" w:rsidR="001244E8" w:rsidRPr="00AA42B2" w:rsidRDefault="001244E8" w:rsidP="003358E9">
            <w:pPr>
              <w:spacing w:after="120"/>
              <w:rPr>
                <w:rFonts w:ascii="Courier New" w:eastAsia="Courier New" w:hAnsi="Courier New" w:cs="Courier New"/>
                <w:sz w:val="20"/>
                <w:szCs w:val="20"/>
              </w:rPr>
            </w:pPr>
            <w:r w:rsidRPr="00AA42B2">
              <w:rPr>
                <w:rFonts w:ascii="Courier New" w:eastAsia="Courier New" w:hAnsi="Courier New" w:cs="Courier New"/>
                <w:sz w:val="20"/>
                <w:szCs w:val="20"/>
              </w:rPr>
              <w:t>□</w:t>
            </w:r>
          </w:p>
        </w:tc>
      </w:tr>
      <w:tr w:rsidR="001244E8" w14:paraId="594091F9" w14:textId="77777777" w:rsidTr="003358E9">
        <w:tc>
          <w:tcPr>
            <w:tcW w:w="495" w:type="dxa"/>
            <w:tcBorders>
              <w:top w:val="nil"/>
              <w:left w:val="nil"/>
              <w:bottom w:val="nil"/>
              <w:right w:val="nil"/>
            </w:tcBorders>
          </w:tcPr>
          <w:p w14:paraId="000EFC1F" w14:textId="77777777" w:rsidR="001244E8" w:rsidRDefault="001244E8" w:rsidP="003A2E38">
            <w:pPr>
              <w:rPr>
                <w:rFonts w:ascii="Arial" w:hAnsi="Arial" w:cs="Arial"/>
                <w:sz w:val="20"/>
                <w:szCs w:val="20"/>
              </w:rPr>
            </w:pPr>
          </w:p>
        </w:tc>
        <w:tc>
          <w:tcPr>
            <w:tcW w:w="8745" w:type="dxa"/>
            <w:tcBorders>
              <w:top w:val="nil"/>
              <w:left w:val="nil"/>
              <w:bottom w:val="nil"/>
              <w:right w:val="nil"/>
            </w:tcBorders>
            <w:vAlign w:val="center"/>
          </w:tcPr>
          <w:p w14:paraId="59EAF106" w14:textId="3D5F4A54" w:rsidR="001244E8" w:rsidRPr="003A2E38" w:rsidRDefault="001244E8" w:rsidP="003358E9">
            <w:pPr>
              <w:pStyle w:val="ListBullet3"/>
              <w:widowControl/>
              <w:tabs>
                <w:tab w:val="clear" w:pos="360"/>
              </w:tabs>
              <w:spacing w:after="120"/>
              <w:ind w:left="405"/>
              <w:rPr>
                <w:rFonts w:ascii="Arial" w:hAnsi="Arial" w:cs="Arial"/>
                <w:szCs w:val="18"/>
              </w:rPr>
            </w:pPr>
            <w:r w:rsidRPr="003A2E38">
              <w:rPr>
                <w:rFonts w:ascii="Arial" w:hAnsi="Arial" w:cs="Arial"/>
                <w:szCs w:val="18"/>
              </w:rPr>
              <w:t>Have you signed acknowledging your annual dose report?</w:t>
            </w:r>
          </w:p>
        </w:tc>
        <w:tc>
          <w:tcPr>
            <w:tcW w:w="1051" w:type="dxa"/>
            <w:gridSpan w:val="2"/>
            <w:tcBorders>
              <w:top w:val="nil"/>
              <w:left w:val="nil"/>
              <w:bottom w:val="nil"/>
              <w:right w:val="nil"/>
            </w:tcBorders>
            <w:vAlign w:val="center"/>
          </w:tcPr>
          <w:p w14:paraId="252D6320" w14:textId="335C62AF" w:rsidR="001244E8" w:rsidRPr="00AA42B2" w:rsidRDefault="001244E8" w:rsidP="003358E9">
            <w:pPr>
              <w:spacing w:after="120"/>
              <w:rPr>
                <w:rFonts w:ascii="Courier New" w:eastAsia="Courier New" w:hAnsi="Courier New" w:cs="Courier New"/>
                <w:sz w:val="20"/>
                <w:szCs w:val="20"/>
              </w:rPr>
            </w:pPr>
            <w:r w:rsidRPr="00AA42B2">
              <w:rPr>
                <w:rFonts w:ascii="Courier New" w:eastAsia="Courier New" w:hAnsi="Courier New" w:cs="Courier New"/>
                <w:sz w:val="20"/>
                <w:szCs w:val="20"/>
              </w:rPr>
              <w:t>□</w:t>
            </w:r>
          </w:p>
        </w:tc>
      </w:tr>
      <w:tr w:rsidR="00E40D89" w14:paraId="0219251E" w14:textId="77777777" w:rsidTr="003358E9">
        <w:tc>
          <w:tcPr>
            <w:tcW w:w="495" w:type="dxa"/>
            <w:tcBorders>
              <w:top w:val="nil"/>
              <w:left w:val="nil"/>
              <w:bottom w:val="nil"/>
              <w:right w:val="nil"/>
            </w:tcBorders>
          </w:tcPr>
          <w:p w14:paraId="0E0CF567" w14:textId="77777777" w:rsidR="00E40D89" w:rsidRDefault="00E40D89" w:rsidP="003A2E38">
            <w:pPr>
              <w:rPr>
                <w:rFonts w:ascii="Arial" w:hAnsi="Arial" w:cs="Arial"/>
                <w:sz w:val="20"/>
                <w:szCs w:val="20"/>
              </w:rPr>
            </w:pPr>
            <w:r w:rsidRPr="00AA42B2">
              <w:rPr>
                <w:rFonts w:ascii="Arial" w:eastAsia="Arial" w:hAnsi="Arial" w:cs="Arial"/>
                <w:sz w:val="20"/>
                <w:szCs w:val="20"/>
              </w:rPr>
              <w:t>12.</w:t>
            </w:r>
          </w:p>
        </w:tc>
        <w:tc>
          <w:tcPr>
            <w:tcW w:w="8745" w:type="dxa"/>
            <w:tcBorders>
              <w:top w:val="nil"/>
              <w:left w:val="nil"/>
              <w:bottom w:val="nil"/>
              <w:right w:val="nil"/>
            </w:tcBorders>
            <w:vAlign w:val="center"/>
          </w:tcPr>
          <w:p w14:paraId="222F2399" w14:textId="77777777" w:rsidR="00E40D89" w:rsidRPr="003358E9" w:rsidRDefault="00E40D89" w:rsidP="003358E9">
            <w:pPr>
              <w:spacing w:after="120"/>
              <w:rPr>
                <w:rFonts w:ascii="Arial" w:hAnsi="Arial" w:cs="Arial"/>
                <w:i/>
                <w:sz w:val="18"/>
                <w:szCs w:val="18"/>
              </w:rPr>
            </w:pPr>
            <w:r w:rsidRPr="003358E9">
              <w:rPr>
                <w:rFonts w:ascii="Arial" w:eastAsia="Arial" w:hAnsi="Arial" w:cs="Arial"/>
                <w:i/>
                <w:iCs/>
                <w:sz w:val="18"/>
                <w:szCs w:val="18"/>
              </w:rPr>
              <w:t>Exceeding the Agency’s ACL of 500 mrem:</w:t>
            </w:r>
          </w:p>
        </w:tc>
        <w:tc>
          <w:tcPr>
            <w:tcW w:w="1051" w:type="dxa"/>
            <w:gridSpan w:val="2"/>
            <w:tcBorders>
              <w:top w:val="nil"/>
              <w:left w:val="nil"/>
              <w:bottom w:val="nil"/>
              <w:right w:val="nil"/>
            </w:tcBorders>
            <w:vAlign w:val="center"/>
          </w:tcPr>
          <w:p w14:paraId="05755A62" w14:textId="77777777" w:rsidR="00E40D89" w:rsidRDefault="00E40D89" w:rsidP="003358E9">
            <w:pPr>
              <w:spacing w:after="120"/>
              <w:rPr>
                <w:rFonts w:ascii="Arial" w:hAnsi="Arial" w:cs="Arial"/>
              </w:rPr>
            </w:pPr>
          </w:p>
        </w:tc>
      </w:tr>
      <w:tr w:rsidR="00E40D89" w14:paraId="08B0114B" w14:textId="77777777" w:rsidTr="003358E9">
        <w:tc>
          <w:tcPr>
            <w:tcW w:w="495" w:type="dxa"/>
            <w:tcBorders>
              <w:top w:val="nil"/>
              <w:left w:val="nil"/>
              <w:bottom w:val="nil"/>
              <w:right w:val="nil"/>
            </w:tcBorders>
          </w:tcPr>
          <w:p w14:paraId="19B19644"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4CDE622E" w14:textId="77777777" w:rsidR="00E40D89" w:rsidRPr="003A2E38" w:rsidRDefault="00E40D89" w:rsidP="003358E9">
            <w:pPr>
              <w:pStyle w:val="ListBullet3"/>
              <w:widowControl/>
              <w:tabs>
                <w:tab w:val="clear" w:pos="360"/>
              </w:tabs>
              <w:spacing w:after="60"/>
              <w:ind w:left="403"/>
              <w:rPr>
                <w:rFonts w:ascii="Arial" w:eastAsia="Arial" w:hAnsi="Arial" w:cs="Arial"/>
                <w:szCs w:val="18"/>
              </w:rPr>
            </w:pPr>
            <w:r w:rsidRPr="003A2E38">
              <w:rPr>
                <w:rFonts w:ascii="Arial" w:eastAsia="Arial" w:hAnsi="Arial" w:cs="Arial"/>
                <w:szCs w:val="18"/>
              </w:rPr>
              <w:t>Have you received information on the scenarios (i.e., planned special exposures and emergency operations) for which it is acceptable to exceed the Agency’s ACL?</w:t>
            </w:r>
          </w:p>
        </w:tc>
        <w:tc>
          <w:tcPr>
            <w:tcW w:w="1051" w:type="dxa"/>
            <w:gridSpan w:val="2"/>
            <w:tcBorders>
              <w:top w:val="nil"/>
              <w:left w:val="nil"/>
              <w:bottom w:val="nil"/>
              <w:right w:val="nil"/>
            </w:tcBorders>
            <w:vAlign w:val="center"/>
          </w:tcPr>
          <w:p w14:paraId="0A696764"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59D83B17" w14:textId="77777777" w:rsidTr="003358E9">
        <w:tc>
          <w:tcPr>
            <w:tcW w:w="495" w:type="dxa"/>
            <w:tcBorders>
              <w:top w:val="nil"/>
              <w:left w:val="nil"/>
              <w:bottom w:val="nil"/>
              <w:right w:val="nil"/>
            </w:tcBorders>
          </w:tcPr>
          <w:p w14:paraId="659412EE"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7CA72680" w14:textId="77777777" w:rsidR="00E40D89" w:rsidRPr="003A2E38" w:rsidRDefault="00E40D89" w:rsidP="003358E9">
            <w:pPr>
              <w:pStyle w:val="ListBullet3"/>
              <w:widowControl/>
              <w:tabs>
                <w:tab w:val="clear" w:pos="360"/>
              </w:tabs>
              <w:spacing w:after="60"/>
              <w:ind w:left="403"/>
              <w:rPr>
                <w:rFonts w:ascii="Arial" w:eastAsia="Arial" w:hAnsi="Arial" w:cs="Arial"/>
                <w:szCs w:val="18"/>
              </w:rPr>
            </w:pPr>
            <w:r w:rsidRPr="003A2E38">
              <w:rPr>
                <w:rFonts w:ascii="Arial" w:eastAsia="Arial" w:hAnsi="Arial" w:cs="Arial"/>
                <w:szCs w:val="18"/>
              </w:rPr>
              <w:t xml:space="preserve">If you are trying to obtain permission to participate in a planned special exposure event, have you submitted a written request to your </w:t>
            </w:r>
            <w:r w:rsidRPr="003A2E38">
              <w:rPr>
                <w:rFonts w:ascii="Arial" w:eastAsia="Arial" w:hAnsi="Arial" w:cs="Arial"/>
                <w:szCs w:val="18"/>
                <w:shd w:val="clear" w:color="auto" w:fill="FFFF00"/>
              </w:rPr>
              <w:t>RSO or SHEMP Manager (or another designated person)</w:t>
            </w:r>
            <w:r w:rsidRPr="003A2E38">
              <w:rPr>
                <w:rFonts w:ascii="Arial" w:eastAsia="Arial" w:hAnsi="Arial" w:cs="Arial"/>
                <w:szCs w:val="18"/>
              </w:rPr>
              <w:t xml:space="preserve">? </w:t>
            </w:r>
          </w:p>
        </w:tc>
        <w:tc>
          <w:tcPr>
            <w:tcW w:w="1051" w:type="dxa"/>
            <w:gridSpan w:val="2"/>
            <w:tcBorders>
              <w:top w:val="nil"/>
              <w:left w:val="nil"/>
              <w:bottom w:val="nil"/>
              <w:right w:val="nil"/>
            </w:tcBorders>
            <w:vAlign w:val="center"/>
          </w:tcPr>
          <w:p w14:paraId="337CE7E0"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19BB8DCB" w14:textId="77777777" w:rsidTr="003358E9">
        <w:tc>
          <w:tcPr>
            <w:tcW w:w="495" w:type="dxa"/>
            <w:tcBorders>
              <w:top w:val="nil"/>
              <w:left w:val="nil"/>
              <w:bottom w:val="nil"/>
              <w:right w:val="nil"/>
            </w:tcBorders>
          </w:tcPr>
          <w:p w14:paraId="575FBC78"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142D7947" w14:textId="5B4D9391" w:rsidR="00E40D89" w:rsidRPr="003A2E38" w:rsidRDefault="00E40D89" w:rsidP="003358E9">
            <w:pPr>
              <w:pStyle w:val="ListBullet3"/>
              <w:widowControl/>
              <w:tabs>
                <w:tab w:val="clear" w:pos="360"/>
              </w:tabs>
              <w:spacing w:after="120"/>
              <w:ind w:left="405"/>
              <w:rPr>
                <w:rFonts w:ascii="Arial" w:hAnsi="Arial" w:cs="Arial"/>
                <w:szCs w:val="18"/>
              </w:rPr>
            </w:pPr>
            <w:r w:rsidRPr="003A2E38">
              <w:rPr>
                <w:rFonts w:ascii="Arial" w:eastAsia="Arial" w:hAnsi="Arial" w:cs="Arial"/>
                <w:szCs w:val="18"/>
              </w:rPr>
              <w:t xml:space="preserve">Have you been informed of the risks and potential health effects associated with exposure levels that exceed the Agency’s ACL? </w:t>
            </w:r>
            <w:r w:rsidRPr="003A2E38">
              <w:rPr>
                <w:rFonts w:ascii="Arial" w:hAnsi="Arial" w:cs="Arial"/>
                <w:szCs w:val="18"/>
              </w:rPr>
              <w:tab/>
            </w:r>
          </w:p>
        </w:tc>
        <w:tc>
          <w:tcPr>
            <w:tcW w:w="1051" w:type="dxa"/>
            <w:gridSpan w:val="2"/>
            <w:tcBorders>
              <w:top w:val="nil"/>
              <w:left w:val="nil"/>
              <w:bottom w:val="nil"/>
              <w:right w:val="nil"/>
            </w:tcBorders>
            <w:vAlign w:val="center"/>
          </w:tcPr>
          <w:p w14:paraId="2F924706"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67BEF16E" w14:textId="77777777" w:rsidTr="003358E9">
        <w:trPr>
          <w:trHeight w:val="189"/>
        </w:trPr>
        <w:tc>
          <w:tcPr>
            <w:tcW w:w="495" w:type="dxa"/>
            <w:tcBorders>
              <w:top w:val="nil"/>
              <w:left w:val="nil"/>
              <w:bottom w:val="nil"/>
              <w:right w:val="nil"/>
            </w:tcBorders>
          </w:tcPr>
          <w:p w14:paraId="4B3B6BB4" w14:textId="77777777" w:rsidR="00E40D89" w:rsidRDefault="00E40D89" w:rsidP="003A2E38">
            <w:pPr>
              <w:rPr>
                <w:rFonts w:ascii="Arial" w:hAnsi="Arial" w:cs="Arial"/>
                <w:sz w:val="20"/>
                <w:szCs w:val="20"/>
              </w:rPr>
            </w:pPr>
            <w:r w:rsidRPr="00AA42B2">
              <w:rPr>
                <w:rFonts w:ascii="Arial" w:eastAsia="Arial" w:hAnsi="Arial" w:cs="Arial"/>
                <w:sz w:val="20"/>
                <w:szCs w:val="20"/>
              </w:rPr>
              <w:t>13.</w:t>
            </w:r>
          </w:p>
        </w:tc>
        <w:tc>
          <w:tcPr>
            <w:tcW w:w="8745" w:type="dxa"/>
            <w:tcBorders>
              <w:top w:val="nil"/>
              <w:left w:val="nil"/>
              <w:bottom w:val="nil"/>
              <w:right w:val="nil"/>
            </w:tcBorders>
            <w:vAlign w:val="center"/>
          </w:tcPr>
          <w:p w14:paraId="419FB2C1" w14:textId="77777777"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If you are pregnant:</w:t>
            </w:r>
          </w:p>
        </w:tc>
        <w:tc>
          <w:tcPr>
            <w:tcW w:w="1051" w:type="dxa"/>
            <w:gridSpan w:val="2"/>
            <w:tcBorders>
              <w:top w:val="nil"/>
              <w:left w:val="nil"/>
              <w:bottom w:val="nil"/>
              <w:right w:val="nil"/>
            </w:tcBorders>
            <w:vAlign w:val="center"/>
          </w:tcPr>
          <w:p w14:paraId="26997234" w14:textId="77777777" w:rsidR="00E40D89" w:rsidRDefault="00E40D89" w:rsidP="003358E9">
            <w:pPr>
              <w:spacing w:after="120"/>
              <w:rPr>
                <w:rFonts w:ascii="Arial" w:hAnsi="Arial" w:cs="Arial"/>
              </w:rPr>
            </w:pPr>
          </w:p>
        </w:tc>
      </w:tr>
      <w:tr w:rsidR="00E40D89" w14:paraId="6FC0D513" w14:textId="77777777" w:rsidTr="003358E9">
        <w:tc>
          <w:tcPr>
            <w:tcW w:w="495" w:type="dxa"/>
            <w:tcBorders>
              <w:top w:val="nil"/>
              <w:left w:val="nil"/>
              <w:bottom w:val="nil"/>
              <w:right w:val="nil"/>
            </w:tcBorders>
          </w:tcPr>
          <w:p w14:paraId="2341002D"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0FB07174" w14:textId="2460B144" w:rsidR="00E40D89" w:rsidRPr="003A2E38" w:rsidRDefault="00E40D89" w:rsidP="003358E9">
            <w:pPr>
              <w:pStyle w:val="ListBullet3"/>
              <w:widowControl/>
              <w:tabs>
                <w:tab w:val="clear" w:pos="360"/>
              </w:tabs>
              <w:spacing w:after="60"/>
              <w:ind w:left="403"/>
              <w:rPr>
                <w:rFonts w:ascii="Arial" w:eastAsia="Arial" w:hAnsi="Arial" w:cs="Arial"/>
                <w:szCs w:val="18"/>
              </w:rPr>
            </w:pPr>
            <w:r w:rsidRPr="003A2E38">
              <w:rPr>
                <w:rFonts w:ascii="Arial" w:eastAsia="Arial" w:hAnsi="Arial" w:cs="Arial"/>
                <w:szCs w:val="18"/>
              </w:rPr>
              <w:t xml:space="preserve">Have you reviewed </w:t>
            </w:r>
            <w:hyperlink r:id="rId82" w:history="1">
              <w:r w:rsidRPr="003A2E38">
                <w:rPr>
                  <w:rStyle w:val="Hyperlink"/>
                  <w:rFonts w:ascii="Arial" w:eastAsia="Arial" w:hAnsi="Arial" w:cs="Arial"/>
                  <w:szCs w:val="18"/>
                </w:rPr>
                <w:t>NRC Guide 8.13 “Instructions Concerning Prenatal Radiation Exposure</w:t>
              </w:r>
            </w:hyperlink>
            <w:r w:rsidRPr="003A2E38">
              <w:rPr>
                <w:rFonts w:ascii="Arial" w:eastAsia="Arial" w:hAnsi="Arial" w:cs="Arial"/>
                <w:szCs w:val="18"/>
              </w:rPr>
              <w:t>?”</w:t>
            </w:r>
          </w:p>
          <w:p w14:paraId="4F73A116" w14:textId="3BA1C26B" w:rsidR="00E40D89" w:rsidRPr="003A2E38" w:rsidRDefault="00AA42B2" w:rsidP="003358E9">
            <w:pPr>
              <w:pStyle w:val="ListBullet3"/>
              <w:widowControl/>
              <w:tabs>
                <w:tab w:val="clear" w:pos="360"/>
              </w:tabs>
              <w:spacing w:after="60"/>
              <w:ind w:left="403"/>
              <w:rPr>
                <w:rFonts w:ascii="Arial" w:eastAsia="Arial" w:hAnsi="Arial" w:cs="Arial"/>
                <w:szCs w:val="18"/>
              </w:rPr>
            </w:pPr>
            <w:r w:rsidRPr="003358E9">
              <w:rPr>
                <w:rFonts w:ascii="Arial" w:hAnsi="Arial" w:cs="Arial"/>
                <w:szCs w:val="18"/>
              </w:rPr>
              <w:t>If you chose to declare your pregnancy, have you declared your pregnancy in writing?</w:t>
            </w:r>
            <w:r w:rsidRPr="003358E9" w:rsidDel="00AA42B2">
              <w:rPr>
                <w:rFonts w:ascii="Arial" w:eastAsia="Arial" w:hAnsi="Arial" w:cs="Arial"/>
                <w:szCs w:val="18"/>
              </w:rPr>
              <w:t xml:space="preserve"> </w:t>
            </w:r>
            <w:r w:rsidR="00E40D89" w:rsidRPr="003A2E38">
              <w:rPr>
                <w:rFonts w:ascii="Arial" w:eastAsia="Arial" w:hAnsi="Arial" w:cs="Arial"/>
                <w:szCs w:val="18"/>
              </w:rPr>
              <w:t>Are you exchanging your TLD badge on a monthly basis?</w:t>
            </w:r>
          </w:p>
        </w:tc>
        <w:tc>
          <w:tcPr>
            <w:tcW w:w="1051" w:type="dxa"/>
            <w:gridSpan w:val="2"/>
            <w:tcBorders>
              <w:top w:val="nil"/>
              <w:left w:val="nil"/>
              <w:bottom w:val="nil"/>
              <w:right w:val="nil"/>
            </w:tcBorders>
            <w:vAlign w:val="center"/>
          </w:tcPr>
          <w:p w14:paraId="37E8EC1E" w14:textId="77777777" w:rsidR="00E40D89" w:rsidRDefault="00E40D89" w:rsidP="003358E9">
            <w:pPr>
              <w:spacing w:after="120"/>
              <w:rPr>
                <w:rFonts w:ascii="Arial" w:hAnsi="Arial" w:cs="Arial"/>
                <w:sz w:val="20"/>
                <w:szCs w:val="20"/>
              </w:rPr>
            </w:pPr>
            <w:r w:rsidRPr="00AA42B2">
              <w:rPr>
                <w:rFonts w:ascii="Courier New" w:eastAsia="Courier New" w:hAnsi="Courier New" w:cs="Courier New"/>
                <w:sz w:val="20"/>
                <w:szCs w:val="20"/>
              </w:rPr>
              <w:t>□</w:t>
            </w:r>
          </w:p>
          <w:p w14:paraId="7DB6FACF"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5C9AF03D" w14:textId="77777777" w:rsidTr="003358E9">
        <w:tc>
          <w:tcPr>
            <w:tcW w:w="495" w:type="dxa"/>
            <w:tcBorders>
              <w:top w:val="nil"/>
              <w:left w:val="nil"/>
              <w:bottom w:val="nil"/>
              <w:right w:val="nil"/>
            </w:tcBorders>
          </w:tcPr>
          <w:p w14:paraId="53BB4019" w14:textId="77777777" w:rsidR="00E40D89" w:rsidRDefault="00E40D89" w:rsidP="003A2E38">
            <w:pPr>
              <w:rPr>
                <w:rFonts w:ascii="Arial" w:hAnsi="Arial" w:cs="Arial"/>
                <w:sz w:val="20"/>
                <w:szCs w:val="20"/>
              </w:rPr>
            </w:pPr>
          </w:p>
        </w:tc>
        <w:tc>
          <w:tcPr>
            <w:tcW w:w="8745" w:type="dxa"/>
            <w:tcBorders>
              <w:top w:val="nil"/>
              <w:left w:val="nil"/>
              <w:bottom w:val="nil"/>
              <w:right w:val="nil"/>
            </w:tcBorders>
            <w:vAlign w:val="center"/>
          </w:tcPr>
          <w:p w14:paraId="5196E535" w14:textId="77777777" w:rsidR="00E40D89" w:rsidRPr="003A2E38" w:rsidRDefault="00E40D89" w:rsidP="003358E9">
            <w:pPr>
              <w:pStyle w:val="ListBullet3"/>
              <w:widowControl/>
              <w:tabs>
                <w:tab w:val="clear" w:pos="360"/>
              </w:tabs>
              <w:spacing w:after="120"/>
              <w:ind w:left="405"/>
              <w:rPr>
                <w:rFonts w:ascii="Arial" w:eastAsia="Arial" w:hAnsi="Arial" w:cs="Arial"/>
                <w:szCs w:val="18"/>
              </w:rPr>
            </w:pPr>
            <w:r w:rsidRPr="003A2E38">
              <w:rPr>
                <w:rFonts w:ascii="Arial" w:eastAsia="Arial" w:hAnsi="Arial" w:cs="Arial"/>
                <w:szCs w:val="18"/>
              </w:rPr>
              <w:t xml:space="preserve">Have you talked with your Removal Manager and your </w:t>
            </w:r>
            <w:r w:rsidRPr="003A2E38">
              <w:rPr>
                <w:rFonts w:ascii="Arial" w:eastAsia="Arial" w:hAnsi="Arial" w:cs="Arial"/>
                <w:szCs w:val="18"/>
                <w:shd w:val="clear" w:color="auto" w:fill="FFFF00"/>
              </w:rPr>
              <w:t xml:space="preserve">RSO or SHEMP Manager (or another designated person) </w:t>
            </w:r>
            <w:r w:rsidRPr="003A2E38">
              <w:rPr>
                <w:rFonts w:ascii="Arial" w:eastAsia="Arial" w:hAnsi="Arial" w:cs="Arial"/>
                <w:szCs w:val="18"/>
              </w:rPr>
              <w:t>about whether your job functions should be temporarily modified?</w:t>
            </w:r>
          </w:p>
        </w:tc>
        <w:tc>
          <w:tcPr>
            <w:tcW w:w="1051" w:type="dxa"/>
            <w:gridSpan w:val="2"/>
            <w:tcBorders>
              <w:top w:val="nil"/>
              <w:left w:val="nil"/>
              <w:bottom w:val="nil"/>
              <w:right w:val="nil"/>
            </w:tcBorders>
            <w:vAlign w:val="center"/>
          </w:tcPr>
          <w:p w14:paraId="24E41233"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6F7CE0DC" w14:textId="77777777" w:rsidTr="003358E9">
        <w:tc>
          <w:tcPr>
            <w:tcW w:w="495" w:type="dxa"/>
            <w:tcBorders>
              <w:top w:val="nil"/>
              <w:left w:val="nil"/>
              <w:bottom w:val="nil"/>
              <w:right w:val="nil"/>
            </w:tcBorders>
          </w:tcPr>
          <w:p w14:paraId="704B943A" w14:textId="77777777" w:rsidR="00E40D89" w:rsidRDefault="00E40D89" w:rsidP="003A2E38">
            <w:pPr>
              <w:rPr>
                <w:rFonts w:ascii="Arial" w:hAnsi="Arial" w:cs="Arial"/>
                <w:sz w:val="20"/>
                <w:szCs w:val="20"/>
              </w:rPr>
            </w:pPr>
            <w:r w:rsidRPr="00AA42B2">
              <w:rPr>
                <w:rFonts w:ascii="Arial" w:eastAsia="Arial" w:hAnsi="Arial" w:cs="Arial"/>
                <w:sz w:val="20"/>
                <w:szCs w:val="20"/>
              </w:rPr>
              <w:t>14.</w:t>
            </w:r>
          </w:p>
        </w:tc>
        <w:tc>
          <w:tcPr>
            <w:tcW w:w="8745" w:type="dxa"/>
            <w:tcBorders>
              <w:top w:val="nil"/>
              <w:left w:val="nil"/>
              <w:bottom w:val="nil"/>
              <w:right w:val="nil"/>
            </w:tcBorders>
            <w:vAlign w:val="center"/>
          </w:tcPr>
          <w:p w14:paraId="0BCBC7C6" w14:textId="47AC5644" w:rsidR="00E40D89" w:rsidRPr="003358E9" w:rsidRDefault="00E40D89" w:rsidP="003358E9">
            <w:pPr>
              <w:spacing w:after="120"/>
              <w:rPr>
                <w:rFonts w:ascii="Arial" w:hAnsi="Arial" w:cs="Arial"/>
                <w:sz w:val="18"/>
                <w:szCs w:val="18"/>
              </w:rPr>
            </w:pPr>
            <w:r w:rsidRPr="003358E9">
              <w:rPr>
                <w:rFonts w:ascii="Arial" w:eastAsia="Arial" w:hAnsi="Arial" w:cs="Arial"/>
                <w:sz w:val="18"/>
                <w:szCs w:val="18"/>
              </w:rPr>
              <w:t xml:space="preserve">Have you talked to your </w:t>
            </w:r>
            <w:r w:rsidRPr="003358E9">
              <w:rPr>
                <w:rFonts w:ascii="Arial" w:eastAsia="Arial" w:hAnsi="Arial" w:cs="Arial"/>
                <w:sz w:val="18"/>
                <w:szCs w:val="18"/>
                <w:shd w:val="clear" w:color="auto" w:fill="FFFF00"/>
              </w:rPr>
              <w:t>RSO or SHEMP Manager (or another designated person)</w:t>
            </w:r>
            <w:r w:rsidRPr="003358E9">
              <w:rPr>
                <w:rFonts w:ascii="Arial" w:eastAsia="Arial" w:hAnsi="Arial" w:cs="Arial"/>
                <w:sz w:val="18"/>
                <w:szCs w:val="18"/>
              </w:rPr>
              <w:t xml:space="preserve"> about whether it is necessary to develop an internal monitoring plan?</w:t>
            </w:r>
          </w:p>
        </w:tc>
        <w:tc>
          <w:tcPr>
            <w:tcW w:w="1051" w:type="dxa"/>
            <w:gridSpan w:val="2"/>
            <w:tcBorders>
              <w:top w:val="nil"/>
              <w:left w:val="nil"/>
              <w:bottom w:val="nil"/>
              <w:right w:val="nil"/>
            </w:tcBorders>
            <w:vAlign w:val="center"/>
          </w:tcPr>
          <w:p w14:paraId="23BB9CD8" w14:textId="77777777" w:rsidR="00E40D89" w:rsidRDefault="00E40D89" w:rsidP="003358E9">
            <w:pPr>
              <w:spacing w:after="120"/>
              <w:rPr>
                <w:rFonts w:ascii="Arial" w:hAnsi="Arial" w:cs="Arial"/>
              </w:rPr>
            </w:pPr>
            <w:r w:rsidRPr="00AA42B2">
              <w:rPr>
                <w:rFonts w:ascii="Courier New" w:eastAsia="Courier New" w:hAnsi="Courier New" w:cs="Courier New"/>
                <w:sz w:val="20"/>
                <w:szCs w:val="20"/>
              </w:rPr>
              <w:t>□</w:t>
            </w:r>
          </w:p>
        </w:tc>
      </w:tr>
      <w:tr w:rsidR="00E40D89" w14:paraId="4D9FC938" w14:textId="77777777" w:rsidTr="003358E9">
        <w:tc>
          <w:tcPr>
            <w:tcW w:w="495" w:type="dxa"/>
            <w:tcBorders>
              <w:top w:val="nil"/>
              <w:left w:val="nil"/>
              <w:bottom w:val="nil"/>
              <w:right w:val="nil"/>
            </w:tcBorders>
          </w:tcPr>
          <w:p w14:paraId="24CB4252" w14:textId="77777777" w:rsidR="00E40D89" w:rsidRDefault="00E40D89" w:rsidP="003A2E38">
            <w:pPr>
              <w:rPr>
                <w:rFonts w:ascii="Arial" w:hAnsi="Arial" w:cs="Arial"/>
                <w:sz w:val="20"/>
                <w:szCs w:val="20"/>
              </w:rPr>
            </w:pPr>
            <w:r w:rsidRPr="00AA42B2">
              <w:rPr>
                <w:rFonts w:ascii="Arial" w:eastAsia="Arial" w:hAnsi="Arial" w:cs="Arial"/>
                <w:sz w:val="20"/>
                <w:szCs w:val="20"/>
              </w:rPr>
              <w:t>15.</w:t>
            </w:r>
          </w:p>
        </w:tc>
        <w:tc>
          <w:tcPr>
            <w:tcW w:w="8745" w:type="dxa"/>
            <w:tcBorders>
              <w:top w:val="nil"/>
              <w:left w:val="nil"/>
              <w:bottom w:val="nil"/>
              <w:right w:val="nil"/>
            </w:tcBorders>
            <w:vAlign w:val="center"/>
          </w:tcPr>
          <w:p w14:paraId="24BC1AEF" w14:textId="4510DF8D" w:rsidR="00E40D89" w:rsidRPr="003358E9" w:rsidRDefault="00AA42B2" w:rsidP="003358E9">
            <w:pPr>
              <w:spacing w:after="60"/>
              <w:rPr>
                <w:rFonts w:ascii="Arial" w:hAnsi="Arial" w:cs="Arial"/>
                <w:sz w:val="18"/>
                <w:szCs w:val="18"/>
              </w:rPr>
            </w:pPr>
            <w:r w:rsidRPr="003358E9">
              <w:rPr>
                <w:rFonts w:ascii="Arial" w:hAnsi="Arial" w:cs="Arial"/>
                <w:sz w:val="18"/>
                <w:szCs w:val="18"/>
              </w:rPr>
              <w:t>If you plan to transport/ship/transfer equipment that contains a radioactive source and/or sources of radioactive material, have you asked your RSO or SHEMP Manager (or another designated person) to find out what kind of paperwork and/or certification that must be obtained in shipping/transporting the equipment and/or sources.</w:t>
            </w:r>
            <w:r w:rsidR="00E40D89" w:rsidRPr="003358E9">
              <w:rPr>
                <w:rFonts w:ascii="Arial" w:eastAsia="Arial" w:hAnsi="Arial" w:cs="Arial"/>
                <w:sz w:val="18"/>
                <w:szCs w:val="18"/>
              </w:rPr>
              <w:t>?</w:t>
            </w:r>
          </w:p>
        </w:tc>
        <w:tc>
          <w:tcPr>
            <w:tcW w:w="1051" w:type="dxa"/>
            <w:gridSpan w:val="2"/>
            <w:tcBorders>
              <w:top w:val="nil"/>
              <w:left w:val="nil"/>
              <w:bottom w:val="nil"/>
              <w:right w:val="nil"/>
            </w:tcBorders>
            <w:vAlign w:val="center"/>
          </w:tcPr>
          <w:p w14:paraId="5F61FFD0" w14:textId="77777777" w:rsidR="00E40D89" w:rsidRDefault="00E40D89" w:rsidP="003E4560">
            <w:pPr>
              <w:rPr>
                <w:rFonts w:ascii="Arial" w:hAnsi="Arial" w:cs="Arial"/>
              </w:rPr>
            </w:pPr>
            <w:r w:rsidRPr="00AA42B2">
              <w:rPr>
                <w:rFonts w:ascii="Courier New" w:eastAsia="Courier New" w:hAnsi="Courier New" w:cs="Courier New"/>
                <w:sz w:val="20"/>
                <w:szCs w:val="20"/>
              </w:rPr>
              <w:t>□</w:t>
            </w:r>
          </w:p>
        </w:tc>
      </w:tr>
    </w:tbl>
    <w:p w14:paraId="05F75073" w14:textId="77777777" w:rsidR="005467CC" w:rsidRDefault="005467CC">
      <w:pPr>
        <w:rPr>
          <w:rFonts w:ascii="Arial" w:hAnsi="Arial" w:cs="Arial"/>
          <w:sz w:val="20"/>
          <w:szCs w:val="20"/>
        </w:rPr>
      </w:pPr>
    </w:p>
    <w:p w14:paraId="7BD5FCDA" w14:textId="77777777" w:rsidR="005467CC" w:rsidRDefault="005467CC">
      <w:pPr>
        <w:jc w:val="center"/>
        <w:rPr>
          <w:rFonts w:ascii="Arial" w:hAnsi="Arial" w:cs="Arial"/>
          <w:b/>
          <w:sz w:val="40"/>
          <w:szCs w:val="28"/>
        </w:rPr>
      </w:pPr>
      <w:r w:rsidRPr="00AA42B2">
        <w:rPr>
          <w:rFonts w:ascii="Arial" w:eastAsia="Arial" w:hAnsi="Arial" w:cs="Arial"/>
          <w:b/>
          <w:bCs/>
          <w:sz w:val="28"/>
          <w:szCs w:val="28"/>
        </w:rPr>
        <w:br w:type="page"/>
      </w:r>
      <w:r w:rsidRPr="00AA42B2">
        <w:rPr>
          <w:rFonts w:ascii="Arial" w:eastAsia="Arial" w:hAnsi="Arial" w:cs="Arial"/>
          <w:b/>
          <w:bCs/>
          <w:sz w:val="40"/>
          <w:szCs w:val="40"/>
        </w:rPr>
        <w:lastRenderedPageBreak/>
        <w:t>Radiation Safety Program</w:t>
      </w:r>
    </w:p>
    <w:p w14:paraId="5B52366C" w14:textId="77777777" w:rsidR="005467CC" w:rsidRDefault="005467CC">
      <w:pPr>
        <w:jc w:val="center"/>
        <w:rPr>
          <w:rFonts w:ascii="Arial" w:hAnsi="Arial" w:cs="Arial"/>
          <w:b/>
          <w:sz w:val="28"/>
          <w:szCs w:val="28"/>
        </w:rPr>
      </w:pPr>
    </w:p>
    <w:tbl>
      <w:tblPr>
        <w:tblW w:w="0" w:type="auto"/>
        <w:tblBorders>
          <w:top w:val="thinThickSmallGap" w:sz="24" w:space="0" w:color="auto"/>
          <w:bottom w:val="single" w:sz="4" w:space="0" w:color="auto"/>
        </w:tblBorders>
        <w:shd w:val="clear" w:color="auto" w:fill="D9D9D9"/>
        <w:tblLook w:val="01E0" w:firstRow="1" w:lastRow="1" w:firstColumn="1" w:lastColumn="1" w:noHBand="0" w:noVBand="0"/>
      </w:tblPr>
      <w:tblGrid>
        <w:gridCol w:w="9936"/>
      </w:tblGrid>
      <w:tr w:rsidR="005467CC" w14:paraId="75D4B91F" w14:textId="77777777" w:rsidTr="00AA42B2">
        <w:tc>
          <w:tcPr>
            <w:tcW w:w="10152" w:type="dxa"/>
            <w:tcBorders>
              <w:bottom w:val="single" w:sz="12" w:space="0" w:color="auto"/>
            </w:tcBorders>
            <w:shd w:val="clear" w:color="auto" w:fill="D9D9D9" w:themeFill="background1" w:themeFillShade="D9"/>
          </w:tcPr>
          <w:p w14:paraId="7BFEB78E" w14:textId="77777777" w:rsidR="005467CC" w:rsidRPr="0022377E" w:rsidRDefault="005467CC">
            <w:pPr>
              <w:jc w:val="center"/>
              <w:rPr>
                <w:rFonts w:ascii="Arial" w:hAnsi="Arial" w:cs="Arial"/>
                <w:b/>
                <w:sz w:val="28"/>
                <w:szCs w:val="28"/>
              </w:rPr>
            </w:pPr>
            <w:r w:rsidRPr="00AA42B2">
              <w:rPr>
                <w:rFonts w:ascii="Arial" w:eastAsia="Arial" w:hAnsi="Arial" w:cs="Arial"/>
                <w:b/>
                <w:bCs/>
                <w:sz w:val="28"/>
                <w:szCs w:val="28"/>
              </w:rPr>
              <w:t xml:space="preserve">Part II: Things You Need to </w:t>
            </w:r>
            <w:r w:rsidR="00BE4435" w:rsidRPr="00AA42B2">
              <w:rPr>
                <w:rFonts w:ascii="Arial" w:eastAsia="Arial" w:hAnsi="Arial" w:cs="Arial"/>
                <w:b/>
                <w:bCs/>
                <w:sz w:val="28"/>
                <w:szCs w:val="28"/>
              </w:rPr>
              <w:t>Do</w:t>
            </w:r>
            <w:r w:rsidRPr="00AA42B2">
              <w:rPr>
                <w:rFonts w:ascii="Arial" w:eastAsia="Arial" w:hAnsi="Arial" w:cs="Arial"/>
                <w:b/>
                <w:bCs/>
                <w:sz w:val="28"/>
                <w:szCs w:val="28"/>
              </w:rPr>
              <w:t xml:space="preserve"> in the Field</w:t>
            </w:r>
          </w:p>
        </w:tc>
      </w:tr>
    </w:tbl>
    <w:p w14:paraId="7CCEC1E2" w14:textId="77777777" w:rsidR="005467CC" w:rsidRDefault="005467CC">
      <w:pPr>
        <w:rPr>
          <w:rFonts w:ascii="Arial" w:hAnsi="Arial" w:cs="Arial"/>
          <w:b/>
          <w:sz w:val="20"/>
          <w:szCs w:val="20"/>
        </w:rPr>
      </w:pPr>
    </w:p>
    <w:p w14:paraId="22F10366" w14:textId="77777777" w:rsidR="00BE4435" w:rsidRDefault="00BE4435" w:rsidP="00BE4435">
      <w:pPr>
        <w:rPr>
          <w:rFonts w:ascii="Arial" w:eastAsia="Arial" w:hAnsi="Arial" w:cs="Arial"/>
          <w:b/>
          <w:bCs/>
          <w:sz w:val="20"/>
          <w:szCs w:val="20"/>
        </w:rPr>
      </w:pPr>
      <w:r w:rsidRPr="00AA42B2">
        <w:rPr>
          <w:rFonts w:ascii="Arial" w:eastAsia="Arial" w:hAnsi="Arial" w:cs="Arial"/>
          <w:b/>
          <w:bCs/>
          <w:sz w:val="20"/>
          <w:szCs w:val="20"/>
        </w:rPr>
        <w:t xml:space="preserve">Radiation detection instrumentation: </w:t>
      </w:r>
    </w:p>
    <w:p w14:paraId="28DD0723" w14:textId="77777777" w:rsidR="00A14EF0" w:rsidRDefault="00A14EF0" w:rsidP="00BE4435">
      <w:pPr>
        <w:rPr>
          <w:rFonts w:ascii="Arial" w:hAnsi="Arial" w:cs="Arial"/>
          <w:b/>
          <w:sz w:val="20"/>
          <w:szCs w:val="20"/>
        </w:rPr>
      </w:pPr>
    </w:p>
    <w:p w14:paraId="131C231E" w14:textId="5E7BAF14" w:rsidR="00BE4435" w:rsidRDefault="00BE4435" w:rsidP="00BE4435">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Perform an initial radiation survey of each field site to measure and evaluate exposure dose rates and/or levels of contamination.</w:t>
      </w:r>
    </w:p>
    <w:p w14:paraId="6647DDBA" w14:textId="77777777" w:rsidR="001244E8" w:rsidRDefault="001244E8" w:rsidP="001244E8">
      <w:pPr>
        <w:pStyle w:val="ListBullet4"/>
        <w:tabs>
          <w:tab w:val="clear" w:pos="720"/>
          <w:tab w:val="num" w:pos="360"/>
        </w:tabs>
        <w:ind w:left="360"/>
        <w:rPr>
          <w:rFonts w:ascii="Arial" w:hAnsi="Arial" w:cs="Arial"/>
          <w:sz w:val="20"/>
        </w:rPr>
      </w:pPr>
      <w:r w:rsidRPr="001244E8">
        <w:rPr>
          <w:rFonts w:ascii="Arial" w:hAnsi="Arial" w:cs="Arial"/>
          <w:sz w:val="20"/>
        </w:rPr>
        <w:t xml:space="preserve">At a minimum, before taking measurements with radiation detection instrumentation, the user must </w:t>
      </w:r>
    </w:p>
    <w:p w14:paraId="1A2CBA36" w14:textId="77777777" w:rsidR="001244E8" w:rsidRDefault="001244E8" w:rsidP="001244E8">
      <w:pPr>
        <w:pStyle w:val="ListBullet4"/>
        <w:rPr>
          <w:rFonts w:ascii="Arial" w:hAnsi="Arial" w:cs="Arial"/>
          <w:sz w:val="20"/>
        </w:rPr>
      </w:pPr>
      <w:r>
        <w:rPr>
          <w:rFonts w:ascii="Arial" w:hAnsi="Arial" w:cs="Arial"/>
          <w:sz w:val="20"/>
        </w:rPr>
        <w:t>E</w:t>
      </w:r>
      <w:r w:rsidRPr="001244E8">
        <w:rPr>
          <w:rFonts w:ascii="Arial" w:hAnsi="Arial" w:cs="Arial"/>
          <w:sz w:val="20"/>
        </w:rPr>
        <w:t>nsure that the radiation detection instrumentation has been cali</w:t>
      </w:r>
      <w:r>
        <w:rPr>
          <w:rFonts w:ascii="Arial" w:hAnsi="Arial" w:cs="Arial"/>
          <w:sz w:val="20"/>
        </w:rPr>
        <w:t xml:space="preserve">brated within the last year. </w:t>
      </w:r>
    </w:p>
    <w:p w14:paraId="7E4192F1" w14:textId="77777777" w:rsidR="001244E8" w:rsidRDefault="001244E8" w:rsidP="001244E8">
      <w:pPr>
        <w:pStyle w:val="ListBullet4"/>
        <w:rPr>
          <w:rFonts w:ascii="Arial" w:hAnsi="Arial" w:cs="Arial"/>
          <w:sz w:val="20"/>
        </w:rPr>
      </w:pPr>
      <w:r>
        <w:rPr>
          <w:rFonts w:ascii="Arial" w:hAnsi="Arial" w:cs="Arial"/>
          <w:sz w:val="20"/>
        </w:rPr>
        <w:t xml:space="preserve">Perform a battery check. </w:t>
      </w:r>
    </w:p>
    <w:p w14:paraId="397BFF2E" w14:textId="335CF78B" w:rsidR="00BE4435" w:rsidRDefault="001244E8">
      <w:pPr>
        <w:rPr>
          <w:rFonts w:ascii="Arial" w:hAnsi="Arial" w:cs="Arial"/>
          <w:b/>
          <w:sz w:val="20"/>
          <w:szCs w:val="20"/>
        </w:rPr>
      </w:pPr>
      <w:r>
        <w:rPr>
          <w:rFonts w:ascii="Arial" w:hAnsi="Arial" w:cs="Arial"/>
          <w:sz w:val="20"/>
        </w:rPr>
        <w:t>P</w:t>
      </w:r>
      <w:r w:rsidRPr="001244E8">
        <w:rPr>
          <w:rFonts w:ascii="Arial" w:hAnsi="Arial" w:cs="Arial"/>
          <w:sz w:val="20"/>
        </w:rPr>
        <w:t>erform a source check to ensure that the radiation detection instrumentation is responding to radiation</w:t>
      </w:r>
    </w:p>
    <w:p w14:paraId="47237071" w14:textId="77777777" w:rsidR="00D301BF" w:rsidRDefault="00D301BF">
      <w:pPr>
        <w:rPr>
          <w:rFonts w:ascii="Arial" w:eastAsia="Arial" w:hAnsi="Arial" w:cs="Arial"/>
          <w:b/>
          <w:bCs/>
          <w:sz w:val="20"/>
          <w:szCs w:val="20"/>
        </w:rPr>
      </w:pPr>
    </w:p>
    <w:p w14:paraId="64F953E9" w14:textId="77777777" w:rsidR="005467CC" w:rsidRDefault="005467CC">
      <w:pPr>
        <w:rPr>
          <w:rFonts w:ascii="Arial" w:eastAsia="Arial" w:hAnsi="Arial" w:cs="Arial"/>
          <w:b/>
          <w:bCs/>
          <w:sz w:val="20"/>
          <w:szCs w:val="20"/>
        </w:rPr>
      </w:pPr>
      <w:r w:rsidRPr="00AA42B2">
        <w:rPr>
          <w:rFonts w:ascii="Arial" w:eastAsia="Arial" w:hAnsi="Arial" w:cs="Arial"/>
          <w:b/>
          <w:bCs/>
          <w:sz w:val="20"/>
          <w:szCs w:val="20"/>
        </w:rPr>
        <w:t xml:space="preserve">TLD badges: </w:t>
      </w:r>
    </w:p>
    <w:p w14:paraId="1E77A7B6" w14:textId="77777777" w:rsidR="00A14EF0" w:rsidRDefault="00A14EF0">
      <w:pPr>
        <w:rPr>
          <w:rFonts w:ascii="Arial" w:hAnsi="Arial" w:cs="Arial"/>
          <w:b/>
          <w:sz w:val="20"/>
          <w:szCs w:val="20"/>
        </w:rPr>
      </w:pPr>
    </w:p>
    <w:p w14:paraId="4C15076E" w14:textId="26CB25E9"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TLD</w:t>
      </w:r>
      <w:r w:rsidR="00AA42B2">
        <w:rPr>
          <w:rFonts w:ascii="Arial" w:eastAsia="Arial" w:hAnsi="Arial" w:cs="Arial"/>
          <w:sz w:val="20"/>
          <w:szCs w:val="20"/>
        </w:rPr>
        <w:t xml:space="preserve"> or OSL</w:t>
      </w:r>
      <w:r w:rsidRPr="00AA42B2">
        <w:rPr>
          <w:rFonts w:ascii="Arial" w:eastAsia="Arial" w:hAnsi="Arial" w:cs="Arial"/>
          <w:sz w:val="20"/>
          <w:szCs w:val="20"/>
        </w:rPr>
        <w:t xml:space="preserve"> badges must be worn at sites where there is potential for exposure to ionizing radiation.</w:t>
      </w:r>
    </w:p>
    <w:p w14:paraId="5A7A28E5" w14:textId="02ED8ACF" w:rsidR="001244E8" w:rsidRPr="001244E8" w:rsidRDefault="001244E8">
      <w:pPr>
        <w:pStyle w:val="ListBullet4"/>
        <w:widowControl/>
        <w:tabs>
          <w:tab w:val="clear" w:pos="720"/>
          <w:tab w:val="num" w:pos="360"/>
        </w:tabs>
        <w:ind w:left="360"/>
        <w:rPr>
          <w:rFonts w:ascii="Arial" w:eastAsia="Arial" w:hAnsi="Arial" w:cs="Arial"/>
          <w:sz w:val="18"/>
          <w:szCs w:val="20"/>
        </w:rPr>
      </w:pPr>
      <w:r w:rsidRPr="001244E8">
        <w:rPr>
          <w:rFonts w:ascii="Arial" w:hAnsi="Arial" w:cs="Arial"/>
          <w:sz w:val="20"/>
        </w:rPr>
        <w:t>Badges must be worn in the assigned designated area of the body (e.g. whole body dosimeter between chest and waist, collar badges on the neck area, finger badges worn on the finger with window facing the source of radiation, etc.)</w:t>
      </w:r>
    </w:p>
    <w:p w14:paraId="5DCAF57B" w14:textId="41987A1B"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TLDs </w:t>
      </w:r>
      <w:r w:rsidR="00AA42B2">
        <w:rPr>
          <w:rFonts w:ascii="Arial" w:eastAsia="Arial" w:hAnsi="Arial" w:cs="Arial"/>
          <w:sz w:val="20"/>
          <w:szCs w:val="20"/>
        </w:rPr>
        <w:t xml:space="preserve">or OSLs </w:t>
      </w:r>
      <w:r w:rsidRPr="00AA42B2">
        <w:rPr>
          <w:rFonts w:ascii="Arial" w:eastAsia="Arial" w:hAnsi="Arial" w:cs="Arial"/>
          <w:sz w:val="20"/>
          <w:szCs w:val="20"/>
        </w:rPr>
        <w:t>are assigned to specific users. It is not acceptable to share your device with a fellow employee.</w:t>
      </w:r>
    </w:p>
    <w:p w14:paraId="4E384673" w14:textId="578FF4FD"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TLDs </w:t>
      </w:r>
      <w:r w:rsidR="00AA42B2">
        <w:rPr>
          <w:rFonts w:ascii="Arial" w:eastAsia="Arial" w:hAnsi="Arial" w:cs="Arial"/>
          <w:sz w:val="20"/>
          <w:szCs w:val="20"/>
        </w:rPr>
        <w:t xml:space="preserve">or OSLs </w:t>
      </w:r>
      <w:r w:rsidRPr="00AA42B2">
        <w:rPr>
          <w:rFonts w:ascii="Arial" w:eastAsia="Arial" w:hAnsi="Arial" w:cs="Arial"/>
          <w:sz w:val="20"/>
          <w:szCs w:val="20"/>
        </w:rPr>
        <w:t xml:space="preserve">must be worn outside personal protective clothing, between the neck and waist. </w:t>
      </w:r>
    </w:p>
    <w:p w14:paraId="5FF390A7" w14:textId="09E4FE2F"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TLD</w:t>
      </w:r>
      <w:r w:rsidR="00AA42B2">
        <w:rPr>
          <w:rFonts w:ascii="Arial" w:eastAsia="Arial" w:hAnsi="Arial" w:cs="Arial"/>
          <w:sz w:val="20"/>
          <w:szCs w:val="20"/>
        </w:rPr>
        <w:t xml:space="preserve"> or OSL</w:t>
      </w:r>
      <w:r w:rsidRPr="00AA42B2">
        <w:rPr>
          <w:rFonts w:ascii="Arial" w:eastAsia="Arial" w:hAnsi="Arial" w:cs="Arial"/>
          <w:sz w:val="20"/>
          <w:szCs w:val="20"/>
        </w:rPr>
        <w:t xml:space="preserve"> badges must be exchanged on at least a quarterly basis.</w:t>
      </w:r>
    </w:p>
    <w:p w14:paraId="1E013F92" w14:textId="77777777"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If you have declared that you are pregnant, you must exchange your TLD badge on a monthly basis. </w:t>
      </w:r>
    </w:p>
    <w:p w14:paraId="30F082E8" w14:textId="3283578A"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When your shift is over, store your TLD </w:t>
      </w:r>
      <w:r w:rsidR="00AA42B2">
        <w:rPr>
          <w:rFonts w:ascii="Arial" w:eastAsia="Arial" w:hAnsi="Arial" w:cs="Arial"/>
          <w:sz w:val="20"/>
          <w:szCs w:val="20"/>
        </w:rPr>
        <w:t xml:space="preserve">or OSL </w:t>
      </w:r>
      <w:r w:rsidRPr="00AA42B2">
        <w:rPr>
          <w:rFonts w:ascii="Arial" w:eastAsia="Arial" w:hAnsi="Arial" w:cs="Arial"/>
          <w:sz w:val="20"/>
          <w:szCs w:val="20"/>
        </w:rPr>
        <w:t>in a low</w:t>
      </w:r>
      <w:r w:rsidR="00BE4435" w:rsidRPr="00AA42B2">
        <w:rPr>
          <w:rFonts w:ascii="Arial" w:eastAsia="Arial" w:hAnsi="Arial" w:cs="Arial"/>
          <w:sz w:val="20"/>
          <w:szCs w:val="20"/>
        </w:rPr>
        <w:t xml:space="preserve"> </w:t>
      </w:r>
      <w:r w:rsidRPr="00AA42B2">
        <w:rPr>
          <w:rFonts w:ascii="Arial" w:eastAsia="Arial" w:hAnsi="Arial" w:cs="Arial"/>
          <w:sz w:val="20"/>
          <w:szCs w:val="20"/>
        </w:rPr>
        <w:t>radiation area and in a location where the badge will not be exposed to elevated temperatures, light, or moisture.</w:t>
      </w:r>
    </w:p>
    <w:p w14:paraId="15DAC0F8" w14:textId="3BA45219"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TLDs </w:t>
      </w:r>
      <w:r w:rsidR="00AA42B2">
        <w:rPr>
          <w:rFonts w:ascii="Arial" w:eastAsia="Arial" w:hAnsi="Arial" w:cs="Arial"/>
          <w:sz w:val="20"/>
          <w:szCs w:val="20"/>
        </w:rPr>
        <w:t xml:space="preserve">or OSLs </w:t>
      </w:r>
      <w:r w:rsidRPr="00AA42B2">
        <w:rPr>
          <w:rFonts w:ascii="Arial" w:eastAsia="Arial" w:hAnsi="Arial" w:cs="Arial"/>
          <w:sz w:val="20"/>
          <w:szCs w:val="20"/>
        </w:rPr>
        <w:t>must never be deliberately exposed to radiation or exposed to non-occupational sources of radiation.</w:t>
      </w:r>
    </w:p>
    <w:p w14:paraId="0429B6E6" w14:textId="7E7A5CDD"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Notify your </w:t>
      </w:r>
      <w:r w:rsidRPr="00AA42B2">
        <w:rPr>
          <w:rFonts w:ascii="Arial" w:eastAsia="Arial" w:hAnsi="Arial" w:cs="Arial"/>
          <w:sz w:val="20"/>
          <w:szCs w:val="20"/>
          <w:shd w:val="clear" w:color="auto" w:fill="FFFF00"/>
        </w:rPr>
        <w:t>RSO or SHEMP Manager (or another designated person)</w:t>
      </w:r>
      <w:r w:rsidRPr="00AA42B2">
        <w:rPr>
          <w:rFonts w:ascii="Arial" w:eastAsia="Arial" w:hAnsi="Arial" w:cs="Arial"/>
          <w:sz w:val="20"/>
          <w:szCs w:val="20"/>
        </w:rPr>
        <w:t xml:space="preserve"> immediately if your TLD</w:t>
      </w:r>
      <w:r w:rsidR="00AA42B2">
        <w:rPr>
          <w:rFonts w:ascii="Arial" w:eastAsia="Arial" w:hAnsi="Arial" w:cs="Arial"/>
          <w:sz w:val="20"/>
          <w:szCs w:val="20"/>
        </w:rPr>
        <w:t xml:space="preserve"> or OSL</w:t>
      </w:r>
      <w:r w:rsidRPr="00AA42B2">
        <w:rPr>
          <w:rFonts w:ascii="Arial" w:eastAsia="Arial" w:hAnsi="Arial" w:cs="Arial"/>
          <w:sz w:val="20"/>
          <w:szCs w:val="20"/>
        </w:rPr>
        <w:t xml:space="preserve"> badge has been lost, damaged, or exposed to non-occupational sources of radiation.</w:t>
      </w:r>
    </w:p>
    <w:p w14:paraId="4F5A5000" w14:textId="77777777" w:rsidR="005467CC" w:rsidRDefault="005467CC">
      <w:pPr>
        <w:rPr>
          <w:rFonts w:ascii="Arial" w:hAnsi="Arial" w:cs="Arial"/>
          <w:sz w:val="20"/>
          <w:szCs w:val="20"/>
        </w:rPr>
      </w:pPr>
    </w:p>
    <w:p w14:paraId="205F6951" w14:textId="77777777" w:rsidR="00A14EF0" w:rsidRDefault="005467CC" w:rsidP="00BE4435">
      <w:pPr>
        <w:rPr>
          <w:rFonts w:ascii="Arial" w:eastAsia="Arial" w:hAnsi="Arial" w:cs="Arial"/>
          <w:b/>
          <w:bCs/>
          <w:sz w:val="20"/>
          <w:szCs w:val="20"/>
        </w:rPr>
      </w:pPr>
      <w:r w:rsidRPr="00AA42B2">
        <w:rPr>
          <w:rFonts w:ascii="Arial" w:eastAsia="Arial" w:hAnsi="Arial" w:cs="Arial"/>
          <w:b/>
          <w:bCs/>
          <w:sz w:val="20"/>
          <w:szCs w:val="20"/>
        </w:rPr>
        <w:t xml:space="preserve">SRD devices: </w:t>
      </w:r>
    </w:p>
    <w:p w14:paraId="657D9986" w14:textId="77777777" w:rsidR="00A14EF0" w:rsidRDefault="00A14EF0" w:rsidP="00BE4435">
      <w:pPr>
        <w:rPr>
          <w:rFonts w:ascii="Arial" w:eastAsia="Arial" w:hAnsi="Arial" w:cs="Arial"/>
          <w:b/>
          <w:bCs/>
          <w:sz w:val="20"/>
          <w:szCs w:val="20"/>
        </w:rPr>
      </w:pPr>
    </w:p>
    <w:p w14:paraId="56BBDD8D" w14:textId="07581767" w:rsidR="005467CC" w:rsidRPr="00BE4435" w:rsidRDefault="005467CC" w:rsidP="00BE4435">
      <w:pPr>
        <w:rPr>
          <w:rFonts w:ascii="Arial" w:hAnsi="Arial" w:cs="Arial"/>
          <w:sz w:val="20"/>
          <w:szCs w:val="20"/>
        </w:rPr>
      </w:pPr>
      <w:r w:rsidRPr="00AA42B2">
        <w:rPr>
          <w:rFonts w:ascii="Arial" w:eastAsia="Arial" w:hAnsi="Arial" w:cs="Arial"/>
          <w:sz w:val="20"/>
          <w:szCs w:val="20"/>
        </w:rPr>
        <w:t>SRD devices must be worn at sites where there is a potential for exposure to ionizing radiation.</w:t>
      </w:r>
      <w:r w:rsidR="001244E8">
        <w:rPr>
          <w:rFonts w:ascii="Arial" w:eastAsia="Arial" w:hAnsi="Arial" w:cs="Arial"/>
          <w:sz w:val="20"/>
          <w:szCs w:val="20"/>
        </w:rPr>
        <w:t xml:space="preserve"> </w:t>
      </w:r>
      <w:r w:rsidR="001244E8">
        <w:rPr>
          <w:rFonts w:ascii="Arial" w:hAnsi="Arial" w:cs="Arial"/>
          <w:sz w:val="20"/>
          <w:szCs w:val="20"/>
        </w:rPr>
        <w:t xml:space="preserve">You must still wear your </w:t>
      </w:r>
      <w:r w:rsidR="001244E8" w:rsidRPr="00AA42B2">
        <w:rPr>
          <w:rFonts w:ascii="Arial" w:hAnsi="Arial" w:cs="Arial"/>
          <w:sz w:val="20"/>
          <w:szCs w:val="20"/>
        </w:rPr>
        <w:t>TLD</w:t>
      </w:r>
      <w:r w:rsidR="001244E8">
        <w:rPr>
          <w:rFonts w:ascii="Arial" w:hAnsi="Arial" w:cs="Arial"/>
          <w:sz w:val="20"/>
          <w:szCs w:val="20"/>
        </w:rPr>
        <w:t xml:space="preserve"> or OSL</w:t>
      </w:r>
      <w:r w:rsidR="001244E8" w:rsidRPr="00AA42B2">
        <w:rPr>
          <w:rFonts w:ascii="Arial" w:hAnsi="Arial" w:cs="Arial"/>
          <w:sz w:val="20"/>
          <w:szCs w:val="20"/>
        </w:rPr>
        <w:t>?</w:t>
      </w:r>
      <w:r w:rsidRPr="00AA42B2">
        <w:rPr>
          <w:rFonts w:ascii="Arial" w:eastAsia="Arial" w:hAnsi="Arial" w:cs="Arial"/>
          <w:sz w:val="20"/>
          <w:szCs w:val="20"/>
        </w:rPr>
        <w:t xml:space="preserve"> Notify your </w:t>
      </w:r>
      <w:r w:rsidRPr="00AA42B2">
        <w:rPr>
          <w:rFonts w:ascii="Arial" w:eastAsia="Arial" w:hAnsi="Arial" w:cs="Arial"/>
          <w:sz w:val="20"/>
          <w:szCs w:val="20"/>
          <w:shd w:val="clear" w:color="auto" w:fill="FFFF00"/>
        </w:rPr>
        <w:t>RSO or SHEMP Manager (or another designated person)</w:t>
      </w:r>
      <w:r w:rsidRPr="00AA42B2">
        <w:rPr>
          <w:rFonts w:ascii="Arial" w:eastAsia="Arial" w:hAnsi="Arial" w:cs="Arial"/>
          <w:sz w:val="20"/>
          <w:szCs w:val="20"/>
        </w:rPr>
        <w:t xml:space="preserve"> immediately if: </w:t>
      </w:r>
    </w:p>
    <w:p w14:paraId="002F43FE" w14:textId="77777777" w:rsidR="00BE4435" w:rsidRDefault="00BE4435" w:rsidP="00BE4435">
      <w:pPr>
        <w:pStyle w:val="ListBullet3"/>
        <w:widowControl/>
        <w:rPr>
          <w:rFonts w:ascii="Arial" w:eastAsia="Arial" w:hAnsi="Arial" w:cs="Arial"/>
          <w:sz w:val="20"/>
          <w:szCs w:val="20"/>
        </w:rPr>
      </w:pPr>
      <w:r w:rsidRPr="00AA42B2">
        <w:rPr>
          <w:rFonts w:ascii="Arial" w:eastAsia="Arial" w:hAnsi="Arial" w:cs="Arial"/>
          <w:sz w:val="20"/>
          <w:szCs w:val="20"/>
        </w:rPr>
        <w:t>Your whole body H</w:t>
      </w:r>
      <w:r w:rsidRPr="00AA42B2">
        <w:rPr>
          <w:rFonts w:ascii="Arial" w:eastAsia="Arial" w:hAnsi="Arial" w:cs="Arial"/>
          <w:sz w:val="20"/>
          <w:szCs w:val="20"/>
          <w:vertAlign w:val="subscript"/>
        </w:rPr>
        <w:t>p</w:t>
      </w:r>
      <w:r w:rsidRPr="00AA42B2">
        <w:rPr>
          <w:rFonts w:ascii="Arial" w:eastAsia="Arial" w:hAnsi="Arial" w:cs="Arial"/>
          <w:sz w:val="20"/>
          <w:szCs w:val="20"/>
        </w:rPr>
        <w:t>(10) alarm sounds (e.g., if radiation is detected at a dose rate of 1 mrem/hour).</w:t>
      </w:r>
    </w:p>
    <w:p w14:paraId="30500B9D" w14:textId="77777777" w:rsidR="00BE4435" w:rsidRDefault="00BE4435" w:rsidP="00BE4435">
      <w:pPr>
        <w:pStyle w:val="ListBullet3"/>
        <w:widowControl/>
        <w:rPr>
          <w:rFonts w:ascii="Arial" w:eastAsia="Arial" w:hAnsi="Arial" w:cs="Arial"/>
          <w:sz w:val="20"/>
          <w:szCs w:val="20"/>
        </w:rPr>
      </w:pPr>
      <w:r w:rsidRPr="00AA42B2">
        <w:rPr>
          <w:rFonts w:ascii="Arial" w:eastAsia="Arial" w:hAnsi="Arial" w:cs="Arial"/>
          <w:sz w:val="20"/>
          <w:szCs w:val="20"/>
        </w:rPr>
        <w:t>You have reached a one-time shift dose limit of 50 mrem.</w:t>
      </w:r>
    </w:p>
    <w:p w14:paraId="09DA638D" w14:textId="77777777" w:rsidR="00BE4435" w:rsidRDefault="00BE4435" w:rsidP="00BE4435">
      <w:pPr>
        <w:pStyle w:val="ListBullet3"/>
        <w:widowControl/>
        <w:rPr>
          <w:rFonts w:ascii="Arial" w:eastAsia="Arial" w:hAnsi="Arial" w:cs="Arial"/>
          <w:sz w:val="20"/>
          <w:szCs w:val="20"/>
        </w:rPr>
      </w:pPr>
      <w:r w:rsidRPr="00AA42B2">
        <w:rPr>
          <w:rFonts w:ascii="Arial" w:eastAsia="Arial" w:hAnsi="Arial" w:cs="Arial"/>
          <w:sz w:val="20"/>
          <w:szCs w:val="20"/>
        </w:rPr>
        <w:t>You have reached a dose limit of 50 mrem over several shifts.</w:t>
      </w:r>
    </w:p>
    <w:p w14:paraId="1A29CE19" w14:textId="77777777" w:rsidR="005467CC" w:rsidRDefault="005467CC" w:rsidP="00BE4435">
      <w:pPr>
        <w:pStyle w:val="ListBullet3"/>
        <w:widowControl/>
        <w:numPr>
          <w:ilvl w:val="0"/>
          <w:numId w:val="0"/>
        </w:numPr>
        <w:ind w:left="360" w:hanging="360"/>
        <w:rPr>
          <w:rFonts w:ascii="Arial" w:hAnsi="Arial" w:cs="Arial"/>
          <w:szCs w:val="20"/>
        </w:rPr>
      </w:pPr>
    </w:p>
    <w:p w14:paraId="50D45F8F" w14:textId="77777777" w:rsidR="005467CC" w:rsidRDefault="005467CC">
      <w:pPr>
        <w:rPr>
          <w:rFonts w:ascii="Arial" w:eastAsia="Arial" w:hAnsi="Arial" w:cs="Arial"/>
          <w:b/>
          <w:bCs/>
          <w:sz w:val="20"/>
          <w:szCs w:val="20"/>
        </w:rPr>
      </w:pPr>
      <w:r w:rsidRPr="00AA42B2">
        <w:rPr>
          <w:rFonts w:ascii="Arial" w:eastAsia="Arial" w:hAnsi="Arial" w:cs="Arial"/>
          <w:b/>
          <w:bCs/>
          <w:sz w:val="20"/>
          <w:szCs w:val="20"/>
        </w:rPr>
        <w:t xml:space="preserve">What to do in the event of exposure: </w:t>
      </w:r>
    </w:p>
    <w:p w14:paraId="489A7AD6" w14:textId="77777777" w:rsidR="00A14EF0" w:rsidRDefault="00A14EF0">
      <w:pPr>
        <w:rPr>
          <w:rFonts w:ascii="Arial" w:hAnsi="Arial" w:cs="Arial"/>
          <w:b/>
          <w:sz w:val="20"/>
          <w:szCs w:val="20"/>
        </w:rPr>
      </w:pPr>
    </w:p>
    <w:p w14:paraId="7E62DFEA" w14:textId="77777777"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If dosimetry data </w:t>
      </w:r>
      <w:r w:rsidR="00BE4435" w:rsidRPr="00AA42B2">
        <w:rPr>
          <w:rFonts w:ascii="Arial" w:eastAsia="Arial" w:hAnsi="Arial" w:cs="Arial"/>
          <w:sz w:val="20"/>
          <w:szCs w:val="20"/>
        </w:rPr>
        <w:t xml:space="preserve">indicate </w:t>
      </w:r>
      <w:r w:rsidRPr="00AA42B2">
        <w:rPr>
          <w:rFonts w:ascii="Arial" w:eastAsia="Arial" w:hAnsi="Arial" w:cs="Arial"/>
          <w:sz w:val="20"/>
          <w:szCs w:val="20"/>
        </w:rPr>
        <w:t xml:space="preserve">that you have exceeded the Agency’s ARL (50 mrem per quarter) or ACL (500 mrem per year), communicate with your Removal Manager and your </w:t>
      </w:r>
      <w:r w:rsidRPr="00AA42B2">
        <w:rPr>
          <w:rFonts w:ascii="Arial" w:eastAsia="Arial" w:hAnsi="Arial" w:cs="Arial"/>
          <w:sz w:val="20"/>
          <w:szCs w:val="20"/>
          <w:shd w:val="clear" w:color="auto" w:fill="FFFF00"/>
        </w:rPr>
        <w:t>RSO or SHEMP Manager (or another designated person)</w:t>
      </w:r>
      <w:r w:rsidRPr="00AA42B2">
        <w:rPr>
          <w:rFonts w:ascii="Arial" w:eastAsia="Arial" w:hAnsi="Arial" w:cs="Arial"/>
          <w:sz w:val="20"/>
          <w:szCs w:val="20"/>
        </w:rPr>
        <w:t xml:space="preserve"> about modifying your duties and/or implementing special protective measures.</w:t>
      </w:r>
    </w:p>
    <w:p w14:paraId="32351496" w14:textId="77777777"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Notify your direct supervisor immediately if you know (or suspect) that you have been exposed to radiation. </w:t>
      </w:r>
    </w:p>
    <w:p w14:paraId="39638CA5" w14:textId="77777777" w:rsidR="005467CC" w:rsidRDefault="005467CC">
      <w:pPr>
        <w:rPr>
          <w:rFonts w:ascii="Arial" w:hAnsi="Arial" w:cs="Arial"/>
          <w:sz w:val="20"/>
          <w:szCs w:val="20"/>
        </w:rPr>
      </w:pPr>
    </w:p>
    <w:p w14:paraId="3B175ABA" w14:textId="77777777" w:rsidR="005467CC" w:rsidRDefault="005467CC">
      <w:pPr>
        <w:rPr>
          <w:rFonts w:ascii="Arial" w:eastAsia="Arial" w:hAnsi="Arial" w:cs="Arial"/>
          <w:b/>
          <w:bCs/>
          <w:sz w:val="20"/>
          <w:szCs w:val="20"/>
        </w:rPr>
      </w:pPr>
      <w:r w:rsidRPr="00AA42B2">
        <w:rPr>
          <w:rFonts w:ascii="Arial" w:eastAsia="Arial" w:hAnsi="Arial" w:cs="Arial"/>
          <w:b/>
          <w:bCs/>
          <w:sz w:val="20"/>
          <w:szCs w:val="20"/>
        </w:rPr>
        <w:t xml:space="preserve">Situations where EPA allows employees to exceed the Agency’s Administrative Dose Limits: </w:t>
      </w:r>
    </w:p>
    <w:p w14:paraId="13BA4E3E" w14:textId="77777777" w:rsidR="00A14EF0" w:rsidRDefault="00A14EF0">
      <w:pPr>
        <w:rPr>
          <w:rFonts w:ascii="Arial" w:hAnsi="Arial" w:cs="Arial"/>
          <w:b/>
          <w:sz w:val="20"/>
          <w:szCs w:val="20"/>
        </w:rPr>
      </w:pPr>
    </w:p>
    <w:p w14:paraId="0A0061AC" w14:textId="77777777" w:rsidR="005467CC"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i/>
          <w:iCs/>
          <w:sz w:val="20"/>
          <w:szCs w:val="20"/>
          <w:u w:val="single"/>
        </w:rPr>
        <w:t>Planned special exposure</w:t>
      </w:r>
      <w:r w:rsidRPr="00AA42B2">
        <w:rPr>
          <w:rFonts w:ascii="Arial" w:eastAsia="Arial" w:hAnsi="Arial" w:cs="Arial"/>
          <w:sz w:val="20"/>
          <w:szCs w:val="20"/>
        </w:rPr>
        <w:t>. You may ask for permission to temporarily exceed the Agency’s ACL if doing so will allow you to complete a long-term site project. Requests must be submitted in writing. Official approval must be granted before any planned special exposure is allowed to occur.</w:t>
      </w:r>
    </w:p>
    <w:p w14:paraId="4BAFBDA1" w14:textId="77777777" w:rsidR="00BE4435" w:rsidRDefault="00BE4435" w:rsidP="00BE4435">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i/>
          <w:iCs/>
          <w:sz w:val="20"/>
          <w:szCs w:val="20"/>
          <w:u w:val="single"/>
        </w:rPr>
        <w:t>Emergency operations</w:t>
      </w:r>
      <w:r w:rsidRPr="00AA42B2">
        <w:rPr>
          <w:rFonts w:ascii="Arial" w:eastAsia="Arial" w:hAnsi="Arial" w:cs="Arial"/>
          <w:sz w:val="20"/>
          <w:szCs w:val="20"/>
        </w:rPr>
        <w:t xml:space="preserve">. EPA employees may perform a variety of emergency response activities that could result in exposure doses up to 5 rem. If efforts are needed to protect major property or human life, exposure levels higher than 5 rem may be allowed on a voluntary basis. Contact </w:t>
      </w:r>
      <w:r w:rsidRPr="00AA42B2">
        <w:rPr>
          <w:rFonts w:ascii="Arial" w:eastAsia="Arial" w:hAnsi="Arial" w:cs="Arial"/>
          <w:sz w:val="20"/>
          <w:szCs w:val="20"/>
          <w:highlight w:val="yellow"/>
        </w:rPr>
        <w:t>the senior EPA official on site (or another designated person)</w:t>
      </w:r>
      <w:r w:rsidRPr="00AA42B2">
        <w:rPr>
          <w:rFonts w:ascii="Arial" w:eastAsia="Arial" w:hAnsi="Arial" w:cs="Arial"/>
          <w:sz w:val="20"/>
          <w:szCs w:val="20"/>
        </w:rPr>
        <w:t xml:space="preserve"> and </w:t>
      </w:r>
      <w:r w:rsidRPr="00AA42B2">
        <w:rPr>
          <w:rFonts w:ascii="Arial" w:eastAsia="Arial" w:hAnsi="Arial" w:cs="Arial"/>
          <w:sz w:val="20"/>
          <w:szCs w:val="20"/>
          <w:highlight w:val="yellow"/>
        </w:rPr>
        <w:t xml:space="preserve">the </w:t>
      </w:r>
      <w:r w:rsidRPr="00AA42B2">
        <w:rPr>
          <w:rFonts w:ascii="Arial" w:eastAsia="Arial" w:hAnsi="Arial" w:cs="Arial"/>
          <w:sz w:val="20"/>
          <w:szCs w:val="20"/>
          <w:highlight w:val="yellow"/>
          <w:shd w:val="clear" w:color="auto" w:fill="FFFF00"/>
        </w:rPr>
        <w:t>RSO</w:t>
      </w:r>
      <w:r w:rsidRPr="00AA42B2">
        <w:rPr>
          <w:rFonts w:ascii="Arial" w:eastAsia="Arial" w:hAnsi="Arial" w:cs="Arial"/>
          <w:sz w:val="20"/>
          <w:szCs w:val="20"/>
          <w:shd w:val="clear" w:color="auto" w:fill="FFFF00"/>
        </w:rPr>
        <w:t xml:space="preserve"> or SHEMP Manager (or another designated person)</w:t>
      </w:r>
      <w:r w:rsidRPr="00AA42B2">
        <w:rPr>
          <w:rFonts w:ascii="Arial" w:eastAsia="Arial" w:hAnsi="Arial" w:cs="Arial"/>
          <w:sz w:val="20"/>
          <w:szCs w:val="20"/>
        </w:rPr>
        <w:t xml:space="preserve"> in advance if you think you might receive a dose greater than the ACL.</w:t>
      </w:r>
    </w:p>
    <w:p w14:paraId="300AA188" w14:textId="77777777" w:rsidR="005467CC" w:rsidRDefault="005467CC">
      <w:pPr>
        <w:rPr>
          <w:rFonts w:ascii="Arial" w:hAnsi="Arial" w:cs="Arial"/>
          <w:sz w:val="20"/>
          <w:szCs w:val="20"/>
        </w:rPr>
      </w:pPr>
    </w:p>
    <w:p w14:paraId="22E3A24B" w14:textId="77777777" w:rsidR="00BE4435" w:rsidRDefault="00BE4435" w:rsidP="00BE4435">
      <w:pPr>
        <w:rPr>
          <w:rFonts w:ascii="Arial" w:hAnsi="Arial" w:cs="Arial"/>
          <w:sz w:val="20"/>
          <w:szCs w:val="20"/>
        </w:rPr>
      </w:pPr>
      <w:r w:rsidRPr="00AA42B2">
        <w:rPr>
          <w:rFonts w:ascii="Arial" w:eastAsia="Arial" w:hAnsi="Arial" w:cs="Arial"/>
          <w:b/>
          <w:bCs/>
          <w:sz w:val="20"/>
          <w:szCs w:val="20"/>
        </w:rPr>
        <w:t>Recordkeeping requirements</w:t>
      </w:r>
      <w:r w:rsidRPr="00AA42B2">
        <w:rPr>
          <w:rFonts w:ascii="Arial" w:eastAsia="Arial" w:hAnsi="Arial" w:cs="Arial"/>
          <w:sz w:val="20"/>
          <w:szCs w:val="20"/>
        </w:rPr>
        <w:t xml:space="preserve">: </w:t>
      </w:r>
    </w:p>
    <w:p w14:paraId="11D5E074" w14:textId="77777777" w:rsidR="00BE4435" w:rsidRDefault="00BE4435" w:rsidP="00BE4435">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Submit </w:t>
      </w:r>
      <w:r w:rsidRPr="00AA42B2">
        <w:rPr>
          <w:rFonts w:ascii="Arial" w:eastAsia="Arial" w:hAnsi="Arial" w:cs="Arial"/>
          <w:i/>
          <w:iCs/>
          <w:sz w:val="20"/>
          <w:szCs w:val="20"/>
        </w:rPr>
        <w:t>Exposure Record Cards</w:t>
      </w:r>
      <w:r w:rsidRPr="00AA42B2">
        <w:rPr>
          <w:rFonts w:ascii="Arial" w:eastAsia="Arial" w:hAnsi="Arial" w:cs="Arial"/>
          <w:sz w:val="20"/>
          <w:szCs w:val="20"/>
        </w:rPr>
        <w:t xml:space="preserve"> after each incident response, or at least quarterly to your </w:t>
      </w:r>
      <w:r w:rsidRPr="00AA42B2">
        <w:rPr>
          <w:rFonts w:ascii="Arial" w:eastAsia="Arial" w:hAnsi="Arial" w:cs="Arial"/>
          <w:sz w:val="20"/>
          <w:szCs w:val="20"/>
          <w:shd w:val="clear" w:color="auto" w:fill="FFFF00"/>
        </w:rPr>
        <w:t>RSO or SHEMP Manager (or another designated person)</w:t>
      </w:r>
      <w:r w:rsidRPr="00AA42B2">
        <w:rPr>
          <w:rFonts w:ascii="Arial" w:eastAsia="Arial" w:hAnsi="Arial" w:cs="Arial"/>
          <w:sz w:val="20"/>
          <w:szCs w:val="20"/>
        </w:rPr>
        <w:t>.</w:t>
      </w:r>
    </w:p>
    <w:p w14:paraId="55108760" w14:textId="77777777" w:rsidR="005467CC" w:rsidRDefault="005467CC">
      <w:pPr>
        <w:rPr>
          <w:rFonts w:ascii="Arial" w:hAnsi="Arial" w:cs="Arial"/>
          <w:sz w:val="20"/>
          <w:szCs w:val="20"/>
        </w:rPr>
      </w:pPr>
    </w:p>
    <w:p w14:paraId="7626416B" w14:textId="18ADDCE6" w:rsidR="005467CC" w:rsidRDefault="005467CC">
      <w:pPr>
        <w:rPr>
          <w:rFonts w:ascii="Arial" w:eastAsia="Arial" w:hAnsi="Arial" w:cs="Arial"/>
          <w:b/>
          <w:bCs/>
          <w:sz w:val="20"/>
          <w:szCs w:val="20"/>
        </w:rPr>
      </w:pPr>
      <w:r w:rsidRPr="00AA42B2">
        <w:rPr>
          <w:rFonts w:ascii="Arial" w:eastAsia="Arial" w:hAnsi="Arial" w:cs="Arial"/>
          <w:b/>
          <w:bCs/>
          <w:sz w:val="20"/>
          <w:szCs w:val="20"/>
        </w:rPr>
        <w:t xml:space="preserve">Handling equipment that contains </w:t>
      </w:r>
      <w:r w:rsidR="001244E8">
        <w:rPr>
          <w:rFonts w:ascii="Arial" w:eastAsia="Arial" w:hAnsi="Arial" w:cs="Arial"/>
          <w:b/>
          <w:bCs/>
          <w:sz w:val="20"/>
          <w:szCs w:val="20"/>
        </w:rPr>
        <w:t xml:space="preserve">or is accompanied with </w:t>
      </w:r>
      <w:r w:rsidRPr="00AA42B2">
        <w:rPr>
          <w:rFonts w:ascii="Arial" w:eastAsia="Arial" w:hAnsi="Arial" w:cs="Arial"/>
          <w:b/>
          <w:bCs/>
          <w:sz w:val="20"/>
          <w:szCs w:val="20"/>
        </w:rPr>
        <w:t xml:space="preserve">radioactive sources (e.g., gas chromatographs): </w:t>
      </w:r>
    </w:p>
    <w:p w14:paraId="569663C9" w14:textId="77777777" w:rsidR="00A14EF0" w:rsidRDefault="00A14EF0">
      <w:pPr>
        <w:rPr>
          <w:rFonts w:ascii="Arial" w:hAnsi="Arial" w:cs="Arial"/>
          <w:b/>
          <w:sz w:val="20"/>
          <w:szCs w:val="20"/>
        </w:rPr>
      </w:pPr>
    </w:p>
    <w:p w14:paraId="34A89404" w14:textId="77777777" w:rsidR="005467CC" w:rsidRPr="00BE4435" w:rsidRDefault="005467CC">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When in the field, you are responsible for the storage and security of this equipment.</w:t>
      </w:r>
    </w:p>
    <w:p w14:paraId="424337E4" w14:textId="77777777" w:rsidR="00BE4435" w:rsidRPr="00BE4435" w:rsidRDefault="005467CC" w:rsidP="00BE4435">
      <w:pPr>
        <w:pStyle w:val="ListBullet4"/>
        <w:widowControl/>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Alert </w:t>
      </w:r>
      <w:r w:rsidRPr="00AA42B2">
        <w:rPr>
          <w:rFonts w:ascii="Arial" w:eastAsia="Arial" w:hAnsi="Arial" w:cs="Arial"/>
          <w:sz w:val="20"/>
          <w:szCs w:val="20"/>
          <w:shd w:val="clear" w:color="auto" w:fill="FFFF00"/>
        </w:rPr>
        <w:t>        </w:t>
      </w:r>
      <w:r w:rsidRPr="00AA42B2">
        <w:rPr>
          <w:rFonts w:ascii="Arial" w:eastAsia="Arial" w:hAnsi="Arial" w:cs="Arial"/>
          <w:sz w:val="20"/>
          <w:szCs w:val="20"/>
          <w:highlight w:val="yellow"/>
          <w:shd w:val="clear" w:color="auto" w:fill="FFFF00"/>
        </w:rPr>
        <w:t>(Insert Name)</w:t>
      </w:r>
      <w:r w:rsidRPr="00AA42B2">
        <w:rPr>
          <w:rFonts w:ascii="Arial" w:eastAsia="Arial" w:hAnsi="Arial" w:cs="Arial"/>
          <w:sz w:val="20"/>
          <w:szCs w:val="20"/>
          <w:shd w:val="clear" w:color="auto" w:fill="FFFF00"/>
        </w:rPr>
        <w:t>        </w:t>
      </w:r>
      <w:r w:rsidRPr="00AA42B2">
        <w:rPr>
          <w:rFonts w:ascii="Arial" w:eastAsia="Arial" w:hAnsi="Arial" w:cs="Arial"/>
          <w:sz w:val="20"/>
          <w:szCs w:val="20"/>
        </w:rPr>
        <w:t xml:space="preserve"> immediately if this equipment is damaged, lost, or stolen. </w:t>
      </w:r>
    </w:p>
    <w:p w14:paraId="27C408E3" w14:textId="77777777" w:rsidR="005467CC" w:rsidRPr="00BE4435" w:rsidRDefault="005467CC" w:rsidP="003E4560">
      <w:pPr>
        <w:pStyle w:val="ListBullet4"/>
        <w:widowControl/>
        <w:pBdr>
          <w:bottom w:val="thickThinSmallGap" w:sz="24" w:space="1" w:color="auto"/>
        </w:pBdr>
        <w:tabs>
          <w:tab w:val="clear" w:pos="720"/>
          <w:tab w:val="num" w:pos="360"/>
        </w:tabs>
        <w:ind w:left="360"/>
        <w:rPr>
          <w:rFonts w:ascii="Arial" w:eastAsia="Arial" w:hAnsi="Arial" w:cs="Arial"/>
          <w:sz w:val="20"/>
          <w:szCs w:val="20"/>
        </w:rPr>
      </w:pPr>
      <w:r w:rsidRPr="00AA42B2">
        <w:rPr>
          <w:rFonts w:ascii="Arial" w:eastAsia="Arial" w:hAnsi="Arial" w:cs="Arial"/>
          <w:sz w:val="20"/>
          <w:szCs w:val="20"/>
        </w:rPr>
        <w:t xml:space="preserve">Before returning equipment back to the office, ask your </w:t>
      </w:r>
      <w:r w:rsidRPr="00AA42B2">
        <w:rPr>
          <w:rFonts w:ascii="Arial" w:eastAsia="Arial" w:hAnsi="Arial" w:cs="Arial"/>
          <w:sz w:val="20"/>
          <w:szCs w:val="20"/>
          <w:shd w:val="clear" w:color="auto" w:fill="FFFF00"/>
        </w:rPr>
        <w:t>RSO or SHEMP Manager (or another designated person)</w:t>
      </w:r>
      <w:r w:rsidRPr="00AA42B2">
        <w:rPr>
          <w:rFonts w:ascii="Arial" w:eastAsia="Arial" w:hAnsi="Arial" w:cs="Arial"/>
          <w:sz w:val="20"/>
          <w:szCs w:val="20"/>
        </w:rPr>
        <w:t xml:space="preserve"> whether any paperwork needs to accompany the equipment.</w:t>
      </w:r>
    </w:p>
    <w:p w14:paraId="2695A4E3" w14:textId="77777777" w:rsidR="00B7374F" w:rsidRDefault="00B7374F" w:rsidP="00B7374F">
      <w:pPr>
        <w:jc w:val="center"/>
        <w:rPr>
          <w:rFonts w:ascii="Arial" w:hAnsi="Arial" w:cs="Arial"/>
          <w:b/>
          <w:sz w:val="28"/>
          <w:szCs w:val="28"/>
        </w:rPr>
      </w:pPr>
    </w:p>
    <w:p w14:paraId="67A95DA4" w14:textId="77777777" w:rsidR="00A14EF0" w:rsidRDefault="00A14EF0" w:rsidP="00B7374F">
      <w:pPr>
        <w:jc w:val="center"/>
        <w:rPr>
          <w:rFonts w:ascii="Arial" w:hAnsi="Arial" w:cs="Arial"/>
          <w:b/>
          <w:sz w:val="28"/>
          <w:szCs w:val="28"/>
        </w:rPr>
        <w:sectPr w:rsidR="00A14EF0">
          <w:footerReference w:type="default" r:id="rId83"/>
          <w:pgSz w:w="12240" w:h="15840" w:code="1"/>
          <w:pgMar w:top="1152" w:right="1152" w:bottom="1008" w:left="1152" w:header="720" w:footer="720" w:gutter="0"/>
          <w:cols w:space="720"/>
          <w:noEndnote/>
        </w:sectPr>
      </w:pPr>
    </w:p>
    <w:p w14:paraId="55E369B0" w14:textId="77777777" w:rsidR="00B7374F" w:rsidRPr="00B7374F" w:rsidRDefault="00B7374F" w:rsidP="003D79B0">
      <w:pPr>
        <w:pStyle w:val="Heading1"/>
      </w:pPr>
      <w:bookmarkStart w:id="61" w:name="_Toc466034483"/>
      <w:r w:rsidRPr="00AA42B2">
        <w:rPr>
          <w:rFonts w:eastAsia="Arial"/>
        </w:rPr>
        <w:lastRenderedPageBreak/>
        <w:t>Chemical and Biological Agents</w:t>
      </w:r>
      <w:bookmarkEnd w:id="61"/>
    </w:p>
    <w:p w14:paraId="105A5AE2" w14:textId="77777777" w:rsidR="00B7374F" w:rsidRDefault="00B7374F" w:rsidP="00B7374F">
      <w:pPr>
        <w:tabs>
          <w:tab w:val="num" w:pos="360"/>
        </w:tabs>
        <w:ind w:left="36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36"/>
      </w:tblGrid>
      <w:tr w:rsidR="00B7374F" w14:paraId="17ED5FCF" w14:textId="77777777" w:rsidTr="00AA42B2">
        <w:tc>
          <w:tcPr>
            <w:tcW w:w="10152" w:type="dxa"/>
            <w:tcBorders>
              <w:top w:val="thinThickSmallGap" w:sz="24" w:space="0" w:color="auto"/>
              <w:left w:val="nil"/>
              <w:right w:val="nil"/>
            </w:tcBorders>
            <w:shd w:val="clear" w:color="auto" w:fill="D9D9D9" w:themeFill="background1" w:themeFillShade="D9"/>
          </w:tcPr>
          <w:p w14:paraId="755D50B0" w14:textId="77777777" w:rsidR="00B7374F" w:rsidRDefault="00B7374F" w:rsidP="00CB50C0">
            <w:pPr>
              <w:jc w:val="center"/>
              <w:rPr>
                <w:rFonts w:ascii="Arial" w:hAnsi="Arial" w:cs="Arial"/>
                <w:b/>
                <w:sz w:val="28"/>
                <w:szCs w:val="28"/>
              </w:rPr>
            </w:pPr>
            <w:r w:rsidRPr="00AA42B2">
              <w:rPr>
                <w:rFonts w:ascii="Arial" w:eastAsia="Arial" w:hAnsi="Arial" w:cs="Arial"/>
                <w:b/>
                <w:bCs/>
                <w:sz w:val="28"/>
                <w:szCs w:val="28"/>
              </w:rPr>
              <w:t>Part I: What You Need to Do Before Going Into the Field</w:t>
            </w:r>
          </w:p>
        </w:tc>
      </w:tr>
    </w:tbl>
    <w:p w14:paraId="08814306" w14:textId="77777777" w:rsidR="00B7374F" w:rsidRDefault="00B7374F" w:rsidP="00B7374F">
      <w:pPr>
        <w:pStyle w:val="ListBullet"/>
        <w:numPr>
          <w:ilvl w:val="0"/>
          <w:numId w:val="0"/>
        </w:numPr>
        <w:rPr>
          <w:rFonts w:ascii="Arial" w:hAnsi="Arial" w:cs="Arial"/>
          <w:sz w:val="20"/>
        </w:rPr>
      </w:pPr>
    </w:p>
    <w:p w14:paraId="61F4E0D8" w14:textId="3E7A4A04" w:rsidR="00B7374F" w:rsidRPr="00350641" w:rsidRDefault="00B7374F" w:rsidP="003A2E38">
      <w:pPr>
        <w:pStyle w:val="ListBullet"/>
        <w:numPr>
          <w:ilvl w:val="0"/>
          <w:numId w:val="78"/>
        </w:numPr>
        <w:tabs>
          <w:tab w:val="clear" w:pos="720"/>
          <w:tab w:val="num" w:pos="360"/>
          <w:tab w:val="left" w:pos="9360"/>
        </w:tabs>
        <w:ind w:left="360"/>
        <w:rPr>
          <w:rFonts w:ascii="Arial" w:eastAsia="Arial" w:hAnsi="Arial" w:cs="Arial"/>
          <w:sz w:val="20"/>
          <w:szCs w:val="20"/>
        </w:rPr>
      </w:pPr>
      <w:r w:rsidRPr="00AA42B2">
        <w:rPr>
          <w:rFonts w:ascii="Arial" w:eastAsia="Arial" w:hAnsi="Arial" w:cs="Arial"/>
          <w:sz w:val="20"/>
          <w:szCs w:val="20"/>
        </w:rPr>
        <w:t xml:space="preserve">Have you received Chemical and Biological Agent Awareness training? </w:t>
      </w:r>
      <w:r>
        <w:rPr>
          <w:rFonts w:ascii="Arial" w:hAnsi="Arial" w:cs="Arial"/>
          <w:sz w:val="20"/>
        </w:rPr>
        <w:tab/>
      </w:r>
      <w:r w:rsidR="00350641">
        <w:rPr>
          <w:sz w:val="20"/>
          <w:szCs w:val="20"/>
        </w:rPr>
        <w:fldChar w:fldCharType="begin">
          <w:ffData>
            <w:name w:val="Check1"/>
            <w:enabled/>
            <w:calcOnExit w:val="0"/>
            <w:checkBox>
              <w:size w:val="20"/>
              <w:default w:val="0"/>
            </w:checkBox>
          </w:ffData>
        </w:fldChar>
      </w:r>
      <w:bookmarkStart w:id="62" w:name="Check1"/>
      <w:r w:rsidR="00350641">
        <w:rPr>
          <w:sz w:val="20"/>
          <w:szCs w:val="20"/>
        </w:rPr>
        <w:instrText xml:space="preserve"> FORMCHECKBOX </w:instrText>
      </w:r>
      <w:r w:rsidR="00B41A3B">
        <w:rPr>
          <w:sz w:val="20"/>
          <w:szCs w:val="20"/>
        </w:rPr>
      </w:r>
      <w:r w:rsidR="00B41A3B">
        <w:rPr>
          <w:sz w:val="20"/>
          <w:szCs w:val="20"/>
        </w:rPr>
        <w:fldChar w:fldCharType="separate"/>
      </w:r>
      <w:r w:rsidR="00350641">
        <w:rPr>
          <w:sz w:val="20"/>
          <w:szCs w:val="20"/>
        </w:rPr>
        <w:fldChar w:fldCharType="end"/>
      </w:r>
      <w:bookmarkEnd w:id="62"/>
    </w:p>
    <w:p w14:paraId="316733D6" w14:textId="77777777" w:rsidR="00A14EF0" w:rsidRDefault="00A14EF0" w:rsidP="003A2E38">
      <w:pPr>
        <w:pStyle w:val="ListBullet"/>
        <w:numPr>
          <w:ilvl w:val="0"/>
          <w:numId w:val="0"/>
        </w:numPr>
        <w:tabs>
          <w:tab w:val="left" w:pos="9360"/>
        </w:tabs>
        <w:ind w:left="360"/>
        <w:rPr>
          <w:rFonts w:ascii="Arial" w:eastAsia="Arial" w:hAnsi="Arial" w:cs="Arial"/>
          <w:sz w:val="20"/>
          <w:szCs w:val="20"/>
        </w:rPr>
      </w:pPr>
    </w:p>
    <w:p w14:paraId="0A62A9FF" w14:textId="77777777" w:rsidR="00B7374F" w:rsidRPr="00350641" w:rsidRDefault="00B7374F" w:rsidP="003A2E38">
      <w:pPr>
        <w:pStyle w:val="ListBullet"/>
        <w:numPr>
          <w:ilvl w:val="0"/>
          <w:numId w:val="0"/>
        </w:numPr>
        <w:tabs>
          <w:tab w:val="left" w:pos="9360"/>
        </w:tabs>
        <w:ind w:left="360"/>
        <w:rPr>
          <w:rFonts w:ascii="Arial" w:hAnsi="Arial" w:cs="Arial"/>
          <w:sz w:val="20"/>
          <w:szCs w:val="20"/>
        </w:rPr>
      </w:pPr>
      <w:r w:rsidRPr="00AA42B2">
        <w:rPr>
          <w:rFonts w:ascii="Arial" w:eastAsia="Arial" w:hAnsi="Arial" w:cs="Arial"/>
          <w:sz w:val="20"/>
          <w:szCs w:val="20"/>
        </w:rPr>
        <w:t>If so, do you have a copy of your training certificate and is your training documented in the FRM?</w:t>
      </w:r>
      <w:r w:rsidRPr="00D52A79">
        <w:rPr>
          <w:rFonts w:ascii="Arial" w:hAnsi="Arial" w:cs="Arial"/>
          <w:sz w:val="20"/>
          <w:szCs w:val="20"/>
        </w:rPr>
        <w:tab/>
      </w:r>
      <w:r w:rsidRPr="003358E9">
        <w:rPr>
          <w:sz w:val="20"/>
          <w:szCs w:val="20"/>
        </w:rPr>
        <w:fldChar w:fldCharType="begin">
          <w:ffData>
            <w:name w:val="Check1"/>
            <w:enabled/>
            <w:calcOnExit w:val="0"/>
            <w:checkBox>
              <w:sizeAuto/>
              <w:default w:val="0"/>
            </w:checkBox>
          </w:ffData>
        </w:fldChar>
      </w:r>
      <w:r w:rsidRPr="003358E9">
        <w:rPr>
          <w:sz w:val="20"/>
          <w:szCs w:val="20"/>
        </w:rPr>
        <w:instrText xml:space="preserve"> FORMCHECKBOX </w:instrText>
      </w:r>
      <w:r w:rsidR="00B41A3B">
        <w:rPr>
          <w:sz w:val="20"/>
          <w:szCs w:val="20"/>
        </w:rPr>
      </w:r>
      <w:r w:rsidR="00B41A3B">
        <w:rPr>
          <w:sz w:val="20"/>
          <w:szCs w:val="20"/>
        </w:rPr>
        <w:fldChar w:fldCharType="separate"/>
      </w:r>
      <w:r w:rsidRPr="003358E9">
        <w:rPr>
          <w:sz w:val="20"/>
          <w:szCs w:val="20"/>
        </w:rPr>
        <w:fldChar w:fldCharType="end"/>
      </w:r>
    </w:p>
    <w:p w14:paraId="1E8B141A" w14:textId="224FBC3A" w:rsidR="00B7374F" w:rsidRPr="00CD0551" w:rsidRDefault="00B7374F" w:rsidP="003358E9">
      <w:pPr>
        <w:pStyle w:val="ListBullet"/>
        <w:numPr>
          <w:ilvl w:val="0"/>
          <w:numId w:val="0"/>
        </w:numPr>
        <w:tabs>
          <w:tab w:val="left" w:pos="9360"/>
        </w:tabs>
        <w:ind w:left="360"/>
        <w:rPr>
          <w:rFonts w:ascii="Arial" w:hAnsi="Arial" w:cs="Arial"/>
          <w:sz w:val="20"/>
        </w:rPr>
      </w:pPr>
      <w:r w:rsidRPr="00AA42B2">
        <w:rPr>
          <w:rFonts w:ascii="Arial" w:eastAsia="Arial" w:hAnsi="Arial" w:cs="Arial"/>
          <w:i/>
          <w:iCs/>
          <w:sz w:val="20"/>
          <w:szCs w:val="20"/>
        </w:rPr>
        <w:t>(Note: The awareness training may be provided as a standalone course or as part of initial 40-hour HAZWOPER training or annual 8-hour refresher training.)</w:t>
      </w:r>
      <w:r>
        <w:rPr>
          <w:rFonts w:ascii="Arial" w:hAnsi="Arial" w:cs="Arial"/>
          <w:sz w:val="20"/>
        </w:rPr>
        <w:tab/>
      </w:r>
      <w:r w:rsidRPr="00CD0551">
        <w:rPr>
          <w:rFonts w:ascii="Arial" w:hAnsi="Arial" w:cs="Arial"/>
          <w:sz w:val="20"/>
        </w:rPr>
        <w:tab/>
      </w:r>
    </w:p>
    <w:p w14:paraId="163314E6" w14:textId="38D2C1F7" w:rsidR="00C62B8A" w:rsidRPr="00350641" w:rsidRDefault="00B7374F" w:rsidP="003A2E38">
      <w:pPr>
        <w:pStyle w:val="ListBullet"/>
        <w:numPr>
          <w:ilvl w:val="0"/>
          <w:numId w:val="78"/>
        </w:numPr>
        <w:tabs>
          <w:tab w:val="clear" w:pos="720"/>
          <w:tab w:val="num" w:pos="360"/>
          <w:tab w:val="left" w:pos="9360"/>
        </w:tabs>
        <w:ind w:left="360"/>
        <w:rPr>
          <w:rFonts w:ascii="Arial" w:eastAsia="Arial" w:hAnsi="Arial" w:cs="Arial"/>
          <w:sz w:val="20"/>
          <w:szCs w:val="20"/>
        </w:rPr>
      </w:pPr>
      <w:r w:rsidRPr="00AA42B2">
        <w:rPr>
          <w:rFonts w:ascii="Arial" w:eastAsia="Arial" w:hAnsi="Arial" w:cs="Arial"/>
          <w:sz w:val="20"/>
          <w:szCs w:val="20"/>
        </w:rPr>
        <w:t xml:space="preserve">If the potential exists to be exposed to a biological agent, have you received available prophylaxis </w:t>
      </w:r>
      <w:r w:rsidR="00350641">
        <w:rPr>
          <w:rFonts w:ascii="Arial" w:eastAsia="Arial" w:hAnsi="Arial" w:cs="Arial"/>
          <w:sz w:val="20"/>
          <w:szCs w:val="20"/>
        </w:rPr>
        <w:tab/>
      </w:r>
      <w:r w:rsidR="00C62B8A" w:rsidRPr="003358E9">
        <w:rPr>
          <w:sz w:val="20"/>
          <w:szCs w:val="20"/>
        </w:rPr>
        <w:fldChar w:fldCharType="begin">
          <w:ffData>
            <w:name w:val="Check1"/>
            <w:enabled/>
            <w:calcOnExit w:val="0"/>
            <w:checkBox>
              <w:sizeAuto/>
              <w:default w:val="0"/>
            </w:checkBox>
          </w:ffData>
        </w:fldChar>
      </w:r>
      <w:r w:rsidR="00C62B8A" w:rsidRPr="003358E9">
        <w:rPr>
          <w:sz w:val="20"/>
          <w:szCs w:val="20"/>
        </w:rPr>
        <w:instrText xml:space="preserve"> FORMCHECKBOX </w:instrText>
      </w:r>
      <w:r w:rsidR="00B41A3B">
        <w:rPr>
          <w:sz w:val="20"/>
          <w:szCs w:val="20"/>
        </w:rPr>
      </w:r>
      <w:r w:rsidR="00B41A3B">
        <w:rPr>
          <w:sz w:val="20"/>
          <w:szCs w:val="20"/>
        </w:rPr>
        <w:fldChar w:fldCharType="separate"/>
      </w:r>
      <w:r w:rsidR="00C62B8A" w:rsidRPr="003358E9">
        <w:rPr>
          <w:sz w:val="20"/>
          <w:szCs w:val="20"/>
        </w:rPr>
        <w:fldChar w:fldCharType="end"/>
      </w:r>
    </w:p>
    <w:p w14:paraId="588EDCFF" w14:textId="109168BD" w:rsidR="00B7374F" w:rsidRPr="00225EDA" w:rsidRDefault="00B7374F" w:rsidP="003A2E38">
      <w:pPr>
        <w:pStyle w:val="ListBullet"/>
        <w:numPr>
          <w:ilvl w:val="0"/>
          <w:numId w:val="0"/>
        </w:numPr>
        <w:tabs>
          <w:tab w:val="left" w:pos="9360"/>
        </w:tabs>
        <w:ind w:left="360"/>
        <w:rPr>
          <w:rFonts w:ascii="Arial" w:eastAsia="Arial" w:hAnsi="Arial" w:cs="Arial"/>
          <w:sz w:val="20"/>
          <w:szCs w:val="20"/>
        </w:rPr>
      </w:pPr>
      <w:r w:rsidRPr="00AA42B2">
        <w:rPr>
          <w:rFonts w:ascii="Arial" w:eastAsia="Arial" w:hAnsi="Arial" w:cs="Arial"/>
          <w:sz w:val="20"/>
          <w:szCs w:val="20"/>
        </w:rPr>
        <w:t>measures (e.g., vaccine and/or antibiotics)?</w:t>
      </w:r>
      <w:r>
        <w:rPr>
          <w:sz w:val="18"/>
          <w:szCs w:val="18"/>
        </w:rPr>
        <w:tab/>
      </w:r>
      <w:r w:rsidRPr="00CD0551">
        <w:rPr>
          <w:rFonts w:ascii="Arial" w:hAnsi="Arial" w:cs="Arial"/>
          <w:sz w:val="20"/>
        </w:rPr>
        <w:tab/>
      </w:r>
    </w:p>
    <w:p w14:paraId="7BC0FB46" w14:textId="77777777" w:rsidR="00B7374F" w:rsidRDefault="00B7374F" w:rsidP="003A2E38">
      <w:pPr>
        <w:pStyle w:val="ListBullet"/>
        <w:numPr>
          <w:ilvl w:val="0"/>
          <w:numId w:val="0"/>
        </w:numPr>
        <w:tabs>
          <w:tab w:val="left" w:pos="9360"/>
        </w:tabs>
        <w:ind w:left="360"/>
        <w:rPr>
          <w:rFonts w:ascii="Arial" w:hAnsi="Arial" w:cs="Arial"/>
          <w:sz w:val="20"/>
        </w:rPr>
      </w:pPr>
    </w:p>
    <w:p w14:paraId="3574A810" w14:textId="77777777" w:rsidR="00B7374F" w:rsidRPr="00225EDA" w:rsidRDefault="00B7374F" w:rsidP="003A2E38">
      <w:pPr>
        <w:pStyle w:val="ListBullet"/>
        <w:numPr>
          <w:ilvl w:val="0"/>
          <w:numId w:val="78"/>
        </w:numPr>
        <w:tabs>
          <w:tab w:val="clear" w:pos="720"/>
          <w:tab w:val="num" w:pos="360"/>
          <w:tab w:val="left" w:pos="9360"/>
        </w:tabs>
        <w:ind w:left="360"/>
        <w:rPr>
          <w:rFonts w:ascii="Arial" w:eastAsia="Arial" w:hAnsi="Arial" w:cs="Arial"/>
          <w:sz w:val="20"/>
          <w:szCs w:val="20"/>
        </w:rPr>
      </w:pPr>
      <w:r w:rsidRPr="00AA42B2">
        <w:rPr>
          <w:rFonts w:ascii="Arial" w:eastAsia="Arial" w:hAnsi="Arial" w:cs="Arial"/>
          <w:sz w:val="20"/>
          <w:szCs w:val="20"/>
        </w:rPr>
        <w:t>Are you familiar with the site-specific HASP for the response?</w:t>
      </w:r>
      <w:r>
        <w:rPr>
          <w:rFonts w:ascii="Arial" w:hAnsi="Arial" w:cs="Arial"/>
          <w:sz w:val="20"/>
        </w:rPr>
        <w:tab/>
      </w:r>
      <w:r w:rsidRPr="003358E9">
        <w:rPr>
          <w:sz w:val="20"/>
          <w:szCs w:val="20"/>
        </w:rPr>
        <w:fldChar w:fldCharType="begin">
          <w:ffData>
            <w:name w:val="Check1"/>
            <w:enabled/>
            <w:calcOnExit w:val="0"/>
            <w:checkBox>
              <w:sizeAuto/>
              <w:default w:val="0"/>
            </w:checkBox>
          </w:ffData>
        </w:fldChar>
      </w:r>
      <w:r w:rsidRPr="003358E9">
        <w:rPr>
          <w:sz w:val="20"/>
          <w:szCs w:val="20"/>
        </w:rPr>
        <w:instrText xml:space="preserve"> FORMCHECKBOX </w:instrText>
      </w:r>
      <w:r w:rsidR="00B41A3B">
        <w:rPr>
          <w:sz w:val="20"/>
          <w:szCs w:val="20"/>
        </w:rPr>
      </w:r>
      <w:r w:rsidR="00B41A3B">
        <w:rPr>
          <w:sz w:val="20"/>
          <w:szCs w:val="20"/>
        </w:rPr>
        <w:fldChar w:fldCharType="separate"/>
      </w:r>
      <w:r w:rsidRPr="003358E9">
        <w:rPr>
          <w:sz w:val="20"/>
          <w:szCs w:val="20"/>
        </w:rPr>
        <w:fldChar w:fldCharType="end"/>
      </w:r>
      <w:r w:rsidRPr="00CD0551">
        <w:rPr>
          <w:rFonts w:ascii="Arial" w:hAnsi="Arial" w:cs="Arial"/>
          <w:sz w:val="20"/>
        </w:rPr>
        <w:tab/>
      </w:r>
    </w:p>
    <w:p w14:paraId="57603C90" w14:textId="77777777" w:rsidR="00B7374F" w:rsidRDefault="00B7374F" w:rsidP="003A2E38">
      <w:pPr>
        <w:pStyle w:val="ListBullet"/>
        <w:numPr>
          <w:ilvl w:val="0"/>
          <w:numId w:val="0"/>
        </w:numPr>
        <w:tabs>
          <w:tab w:val="num" w:pos="360"/>
          <w:tab w:val="left" w:pos="9360"/>
        </w:tabs>
        <w:ind w:left="360"/>
        <w:rPr>
          <w:rFonts w:ascii="Arial" w:hAnsi="Arial" w:cs="Arial"/>
          <w:sz w:val="20"/>
        </w:rPr>
      </w:pPr>
    </w:p>
    <w:p w14:paraId="1A195A95" w14:textId="05BB7047" w:rsidR="00A14EF0" w:rsidRDefault="00B7374F" w:rsidP="003A2E38">
      <w:pPr>
        <w:pStyle w:val="ListBullet"/>
        <w:numPr>
          <w:ilvl w:val="0"/>
          <w:numId w:val="78"/>
        </w:numPr>
        <w:tabs>
          <w:tab w:val="clear" w:pos="720"/>
          <w:tab w:val="num" w:pos="360"/>
          <w:tab w:val="left" w:pos="9360"/>
        </w:tabs>
        <w:ind w:left="360"/>
        <w:rPr>
          <w:rFonts w:ascii="Arial" w:eastAsia="Arial" w:hAnsi="Arial" w:cs="Arial"/>
          <w:sz w:val="20"/>
          <w:szCs w:val="20"/>
        </w:rPr>
      </w:pPr>
      <w:r w:rsidRPr="00AA42B2">
        <w:rPr>
          <w:rFonts w:ascii="Arial" w:eastAsia="Arial" w:hAnsi="Arial" w:cs="Arial"/>
          <w:sz w:val="20"/>
          <w:szCs w:val="20"/>
        </w:rPr>
        <w:t xml:space="preserve">If applicable, have you received instructions on how to operate the chemical or biological </w:t>
      </w:r>
    </w:p>
    <w:p w14:paraId="2200367B" w14:textId="02CEF8A9" w:rsidR="00B7374F" w:rsidRPr="003E4560" w:rsidRDefault="00A14EF0" w:rsidP="003A2E38">
      <w:pPr>
        <w:pStyle w:val="ListBullet"/>
        <w:numPr>
          <w:ilvl w:val="0"/>
          <w:numId w:val="0"/>
        </w:numPr>
        <w:tabs>
          <w:tab w:val="left" w:pos="9360"/>
        </w:tabs>
        <w:rPr>
          <w:rFonts w:ascii="Arial" w:eastAsia="Arial" w:hAnsi="Arial" w:cs="Arial"/>
          <w:sz w:val="20"/>
          <w:szCs w:val="20"/>
        </w:rPr>
      </w:pPr>
      <w:r>
        <w:rPr>
          <w:rFonts w:ascii="Arial" w:eastAsia="Arial" w:hAnsi="Arial" w:cs="Arial"/>
          <w:sz w:val="20"/>
          <w:szCs w:val="20"/>
          <w:lang w:eastAsia="en-US"/>
        </w:rPr>
        <w:t xml:space="preserve">       </w:t>
      </w:r>
      <w:r w:rsidR="00B7374F" w:rsidRPr="00A14EF0">
        <w:rPr>
          <w:rFonts w:ascii="Arial" w:eastAsia="Arial" w:hAnsi="Arial" w:cs="Arial"/>
          <w:sz w:val="20"/>
          <w:szCs w:val="20"/>
        </w:rPr>
        <w:t>agent detection equipment to be used during the incident?</w:t>
      </w:r>
      <w:r w:rsidR="00B7374F" w:rsidRPr="00A14EF0">
        <w:rPr>
          <w:sz w:val="18"/>
          <w:szCs w:val="18"/>
        </w:rPr>
        <w:tab/>
      </w:r>
      <w:r w:rsidR="00B7374F" w:rsidRPr="003358E9">
        <w:rPr>
          <w:sz w:val="20"/>
          <w:szCs w:val="20"/>
        </w:rPr>
        <w:fldChar w:fldCharType="begin">
          <w:ffData>
            <w:name w:val="Check1"/>
            <w:enabled/>
            <w:calcOnExit w:val="0"/>
            <w:checkBox>
              <w:sizeAuto/>
              <w:default w:val="0"/>
            </w:checkBox>
          </w:ffData>
        </w:fldChar>
      </w:r>
      <w:r w:rsidR="00B7374F" w:rsidRPr="003358E9">
        <w:rPr>
          <w:sz w:val="20"/>
          <w:szCs w:val="20"/>
        </w:rPr>
        <w:instrText xml:space="preserve"> FORMCHECKBOX </w:instrText>
      </w:r>
      <w:r w:rsidR="00B41A3B">
        <w:rPr>
          <w:sz w:val="20"/>
          <w:szCs w:val="20"/>
        </w:rPr>
      </w:r>
      <w:r w:rsidR="00B41A3B">
        <w:rPr>
          <w:sz w:val="20"/>
          <w:szCs w:val="20"/>
        </w:rPr>
        <w:fldChar w:fldCharType="separate"/>
      </w:r>
      <w:r w:rsidR="00B7374F" w:rsidRPr="003358E9">
        <w:rPr>
          <w:sz w:val="20"/>
          <w:szCs w:val="20"/>
        </w:rPr>
        <w:fldChar w:fldCharType="end"/>
      </w:r>
      <w:r w:rsidR="00B7374F" w:rsidRPr="00A14EF0">
        <w:rPr>
          <w:rFonts w:ascii="Arial" w:hAnsi="Arial" w:cs="Arial"/>
          <w:sz w:val="20"/>
        </w:rPr>
        <w:tab/>
      </w:r>
    </w:p>
    <w:p w14:paraId="7D36E22C" w14:textId="77777777" w:rsidR="00B7374F" w:rsidRDefault="00B7374F" w:rsidP="003A2E38">
      <w:pPr>
        <w:pStyle w:val="ListBullet"/>
        <w:numPr>
          <w:ilvl w:val="0"/>
          <w:numId w:val="0"/>
        </w:numPr>
        <w:tabs>
          <w:tab w:val="left" w:pos="9360"/>
        </w:tabs>
        <w:ind w:left="360" w:hanging="360"/>
        <w:rPr>
          <w:rFonts w:ascii="Arial" w:hAnsi="Arial" w:cs="Arial"/>
          <w:sz w:val="20"/>
        </w:rPr>
      </w:pPr>
    </w:p>
    <w:p w14:paraId="3D8FBBDA" w14:textId="77777777" w:rsidR="00B7374F" w:rsidRPr="00D52A79" w:rsidRDefault="00B7374F" w:rsidP="003A2E38">
      <w:pPr>
        <w:pStyle w:val="ListBullet"/>
        <w:numPr>
          <w:ilvl w:val="0"/>
          <w:numId w:val="0"/>
        </w:numPr>
        <w:tabs>
          <w:tab w:val="left" w:pos="9360"/>
        </w:tabs>
        <w:ind w:left="360" w:hanging="360"/>
        <w:rPr>
          <w:rFonts w:ascii="Arial" w:hAnsi="Arial" w:cs="Arial"/>
          <w:sz w:val="20"/>
          <w:szCs w:val="20"/>
        </w:rPr>
      </w:pPr>
      <w:r w:rsidRPr="00AA42B2">
        <w:rPr>
          <w:rFonts w:ascii="Arial" w:eastAsia="Arial" w:hAnsi="Arial" w:cs="Arial"/>
          <w:sz w:val="20"/>
          <w:szCs w:val="20"/>
        </w:rPr>
        <w:t>5.</w:t>
      </w:r>
      <w:r>
        <w:rPr>
          <w:rFonts w:ascii="Arial" w:hAnsi="Arial" w:cs="Arial"/>
          <w:sz w:val="20"/>
        </w:rPr>
        <w:tab/>
      </w:r>
      <w:r w:rsidRPr="00AA42B2">
        <w:rPr>
          <w:rFonts w:ascii="Arial" w:eastAsia="Arial" w:hAnsi="Arial" w:cs="Arial"/>
          <w:sz w:val="20"/>
          <w:szCs w:val="20"/>
        </w:rPr>
        <w:t xml:space="preserve">Is your </w:t>
      </w:r>
      <w:smartTag w:uri="urn:schemas-microsoft-com:office:smarttags" w:element="stockticker">
        <w:r w:rsidRPr="00AA42B2">
          <w:rPr>
            <w:rFonts w:ascii="Arial" w:eastAsia="Arial" w:hAnsi="Arial" w:cs="Arial"/>
            <w:sz w:val="20"/>
            <w:szCs w:val="20"/>
          </w:rPr>
          <w:t>PPE</w:t>
        </w:r>
      </w:smartTag>
      <w:r w:rsidRPr="00AA42B2">
        <w:rPr>
          <w:rFonts w:ascii="Arial" w:eastAsia="Arial" w:hAnsi="Arial" w:cs="Arial"/>
          <w:sz w:val="20"/>
          <w:szCs w:val="20"/>
        </w:rPr>
        <w:t xml:space="preserve"> appropriate for the nature and magnitude of the hazard, as specified in the HASP?</w:t>
      </w:r>
      <w:r w:rsidRPr="00D52A79">
        <w:rPr>
          <w:sz w:val="20"/>
          <w:szCs w:val="20"/>
        </w:rPr>
        <w:tab/>
      </w:r>
      <w:r w:rsidRPr="003358E9">
        <w:rPr>
          <w:sz w:val="20"/>
          <w:szCs w:val="20"/>
        </w:rPr>
        <w:fldChar w:fldCharType="begin">
          <w:ffData>
            <w:name w:val="Check1"/>
            <w:enabled/>
            <w:calcOnExit w:val="0"/>
            <w:checkBox>
              <w:sizeAuto/>
              <w:default w:val="0"/>
            </w:checkBox>
          </w:ffData>
        </w:fldChar>
      </w:r>
      <w:r w:rsidRPr="00350641">
        <w:rPr>
          <w:sz w:val="20"/>
          <w:szCs w:val="20"/>
        </w:rPr>
        <w:instrText xml:space="preserve"> FORMCHECKBOX </w:instrText>
      </w:r>
      <w:r w:rsidR="00B41A3B">
        <w:rPr>
          <w:sz w:val="20"/>
          <w:szCs w:val="20"/>
        </w:rPr>
      </w:r>
      <w:r w:rsidR="00B41A3B">
        <w:rPr>
          <w:sz w:val="20"/>
          <w:szCs w:val="20"/>
        </w:rPr>
        <w:fldChar w:fldCharType="separate"/>
      </w:r>
      <w:r w:rsidRPr="003358E9">
        <w:rPr>
          <w:sz w:val="20"/>
          <w:szCs w:val="20"/>
        </w:rPr>
        <w:fldChar w:fldCharType="end"/>
      </w:r>
      <w:r w:rsidRPr="00D52A79">
        <w:rPr>
          <w:rFonts w:ascii="Arial" w:hAnsi="Arial" w:cs="Arial"/>
          <w:sz w:val="20"/>
          <w:szCs w:val="20"/>
        </w:rPr>
        <w:tab/>
      </w:r>
    </w:p>
    <w:p w14:paraId="4E267C6D" w14:textId="77777777" w:rsidR="00B7374F" w:rsidRPr="00D52A79" w:rsidRDefault="00B7374F" w:rsidP="003A2E38">
      <w:pPr>
        <w:pStyle w:val="ListBullet"/>
        <w:numPr>
          <w:ilvl w:val="0"/>
          <w:numId w:val="0"/>
        </w:numPr>
        <w:tabs>
          <w:tab w:val="left" w:pos="9360"/>
        </w:tabs>
        <w:ind w:left="360" w:hanging="360"/>
        <w:rPr>
          <w:rFonts w:ascii="Arial" w:hAnsi="Arial" w:cs="Arial"/>
          <w:sz w:val="20"/>
          <w:szCs w:val="20"/>
        </w:rPr>
      </w:pPr>
    </w:p>
    <w:p w14:paraId="35804075" w14:textId="77777777" w:rsidR="00B7374F" w:rsidRPr="00D52A79" w:rsidRDefault="00B7374F" w:rsidP="003A2E38">
      <w:pPr>
        <w:pStyle w:val="ListBullet"/>
        <w:numPr>
          <w:ilvl w:val="0"/>
          <w:numId w:val="0"/>
        </w:numPr>
        <w:tabs>
          <w:tab w:val="left" w:pos="9360"/>
        </w:tabs>
        <w:ind w:left="360" w:hanging="360"/>
        <w:rPr>
          <w:rFonts w:ascii="Arial" w:hAnsi="Arial" w:cs="Arial"/>
          <w:iCs/>
          <w:sz w:val="20"/>
          <w:szCs w:val="20"/>
        </w:rPr>
      </w:pPr>
      <w:r w:rsidRPr="00AA42B2">
        <w:rPr>
          <w:rFonts w:ascii="Arial" w:eastAsia="Arial" w:hAnsi="Arial" w:cs="Arial"/>
          <w:sz w:val="20"/>
          <w:szCs w:val="20"/>
        </w:rPr>
        <w:t>6.</w:t>
      </w:r>
      <w:r>
        <w:rPr>
          <w:rFonts w:ascii="Arial" w:hAnsi="Arial" w:cs="Arial"/>
          <w:sz w:val="20"/>
        </w:rPr>
        <w:tab/>
      </w:r>
      <w:r w:rsidRPr="00AA42B2">
        <w:rPr>
          <w:rFonts w:ascii="Arial" w:eastAsia="Arial" w:hAnsi="Arial" w:cs="Arial"/>
          <w:sz w:val="20"/>
          <w:szCs w:val="20"/>
        </w:rPr>
        <w:t xml:space="preserve">Do you know the signs and symptoms of exposure to the chemical or biological agent involved </w:t>
      </w:r>
    </w:p>
    <w:p w14:paraId="03B7CBC4" w14:textId="78B40B29" w:rsidR="00A14EF0" w:rsidRDefault="00B7374F" w:rsidP="003A2E38">
      <w:pPr>
        <w:pStyle w:val="ListBullet"/>
        <w:numPr>
          <w:ilvl w:val="0"/>
          <w:numId w:val="0"/>
        </w:numPr>
        <w:tabs>
          <w:tab w:val="left" w:pos="9360"/>
        </w:tabs>
        <w:ind w:left="360" w:hanging="360"/>
        <w:rPr>
          <w:rFonts w:ascii="WP TypographicSymbols" w:hAnsi="WP TypographicSymbols" w:cs="Arial"/>
          <w:sz w:val="20"/>
          <w:szCs w:val="20"/>
        </w:rPr>
      </w:pPr>
      <w:r>
        <w:rPr>
          <w:rFonts w:ascii="Arial" w:hAnsi="Arial" w:cs="Arial"/>
          <w:iCs/>
          <w:sz w:val="20"/>
          <w:szCs w:val="20"/>
        </w:rPr>
        <w:tab/>
      </w:r>
      <w:r w:rsidRPr="00AA42B2">
        <w:rPr>
          <w:rFonts w:ascii="Arial" w:eastAsia="Arial" w:hAnsi="Arial" w:cs="Arial"/>
          <w:sz w:val="20"/>
          <w:szCs w:val="20"/>
        </w:rPr>
        <w:t xml:space="preserve">in the response? (The </w:t>
      </w:r>
      <w:hyperlink r:id="rId84" w:history="1">
        <w:r w:rsidRPr="00AA42B2">
          <w:rPr>
            <w:rStyle w:val="Hyperlink"/>
            <w:rFonts w:ascii="Arial" w:eastAsia="Arial" w:hAnsi="Arial" w:cs="Arial"/>
            <w:sz w:val="20"/>
            <w:szCs w:val="20"/>
          </w:rPr>
          <w:t>CDC</w:t>
        </w:r>
      </w:hyperlink>
      <w:r w:rsidRPr="00AA42B2">
        <w:rPr>
          <w:rFonts w:ascii="Arial" w:eastAsia="Arial" w:hAnsi="Arial" w:cs="Arial"/>
          <w:sz w:val="20"/>
          <w:szCs w:val="20"/>
        </w:rPr>
        <w:t xml:space="preserve">, the Office of Research and Development’s </w:t>
      </w:r>
      <w:hyperlink r:id="rId85" w:history="1">
        <w:r w:rsidRPr="00AA42B2">
          <w:rPr>
            <w:rStyle w:val="Hyperlink"/>
            <w:rFonts w:ascii="Arial" w:eastAsia="Arial" w:hAnsi="Arial" w:cs="Arial"/>
            <w:sz w:val="20"/>
            <w:szCs w:val="20"/>
          </w:rPr>
          <w:t>National Homeland Security Research Center</w:t>
        </w:r>
      </w:hyperlink>
      <w:r w:rsidRPr="00AA42B2">
        <w:rPr>
          <w:rFonts w:ascii="Arial" w:eastAsia="Arial" w:hAnsi="Arial" w:cs="Arial"/>
          <w:sz w:val="20"/>
          <w:szCs w:val="20"/>
        </w:rPr>
        <w:t xml:space="preserve">, and the </w:t>
      </w:r>
      <w:hyperlink r:id="rId86" w:history="1">
        <w:r w:rsidRPr="00AA42B2">
          <w:rPr>
            <w:rStyle w:val="Hyperlink"/>
            <w:rFonts w:ascii="Arial" w:eastAsia="Arial" w:hAnsi="Arial" w:cs="Arial"/>
            <w:sz w:val="20"/>
            <w:szCs w:val="20"/>
          </w:rPr>
          <w:t>National Response Team</w:t>
        </w:r>
      </w:hyperlink>
      <w:r w:rsidRPr="00AA42B2">
        <w:rPr>
          <w:rFonts w:ascii="Arial" w:eastAsia="Arial" w:hAnsi="Arial" w:cs="Arial"/>
          <w:sz w:val="20"/>
          <w:szCs w:val="20"/>
        </w:rPr>
        <w:t xml:space="preserve"> maintain websites that provide agent-specific information.) </w:t>
      </w:r>
      <w:r>
        <w:rPr>
          <w:sz w:val="18"/>
          <w:szCs w:val="18"/>
        </w:rPr>
        <w:tab/>
      </w:r>
      <w:r w:rsidRPr="003358E9">
        <w:rPr>
          <w:sz w:val="20"/>
          <w:szCs w:val="20"/>
        </w:rPr>
        <w:fldChar w:fldCharType="begin">
          <w:ffData>
            <w:name w:val="Check1"/>
            <w:enabled/>
            <w:calcOnExit w:val="0"/>
            <w:checkBox>
              <w:sizeAuto/>
              <w:default w:val="0"/>
            </w:checkBox>
          </w:ffData>
        </w:fldChar>
      </w:r>
      <w:r w:rsidRPr="003358E9">
        <w:rPr>
          <w:sz w:val="20"/>
          <w:szCs w:val="20"/>
        </w:rPr>
        <w:instrText xml:space="preserve"> FORMCHECKBOX </w:instrText>
      </w:r>
      <w:r w:rsidR="00B41A3B">
        <w:rPr>
          <w:sz w:val="20"/>
          <w:szCs w:val="20"/>
        </w:rPr>
      </w:r>
      <w:r w:rsidR="00B41A3B">
        <w:rPr>
          <w:sz w:val="20"/>
          <w:szCs w:val="20"/>
        </w:rPr>
        <w:fldChar w:fldCharType="separate"/>
      </w:r>
      <w:r w:rsidRPr="003358E9">
        <w:rPr>
          <w:sz w:val="20"/>
          <w:szCs w:val="20"/>
        </w:rPr>
        <w:fldChar w:fldCharType="end"/>
      </w:r>
      <w:r w:rsidRPr="00CD0551">
        <w:rPr>
          <w:rFonts w:ascii="Arial" w:hAnsi="Arial" w:cs="Arial"/>
          <w:sz w:val="20"/>
        </w:rPr>
        <w:tab/>
      </w:r>
    </w:p>
    <w:p w14:paraId="480742DC" w14:textId="77777777" w:rsidR="00B7374F" w:rsidRDefault="00B7374F" w:rsidP="003E4560">
      <w:pPr>
        <w:pStyle w:val="ListBullet"/>
        <w:numPr>
          <w:ilvl w:val="0"/>
          <w:numId w:val="0"/>
        </w:numPr>
        <w:tabs>
          <w:tab w:val="left" w:pos="9090"/>
        </w:tabs>
        <w:ind w:left="360" w:hanging="360"/>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2"/>
      </w:tblGrid>
      <w:tr w:rsidR="00B7374F" w14:paraId="6D422087" w14:textId="77777777" w:rsidTr="003E4560">
        <w:tc>
          <w:tcPr>
            <w:tcW w:w="9882" w:type="dxa"/>
            <w:tcBorders>
              <w:top w:val="thinThickSmallGap" w:sz="24" w:space="0" w:color="auto"/>
              <w:left w:val="nil"/>
              <w:right w:val="nil"/>
            </w:tcBorders>
            <w:shd w:val="clear" w:color="auto" w:fill="D9D9D9" w:themeFill="background1" w:themeFillShade="D9"/>
          </w:tcPr>
          <w:p w14:paraId="599CBE6C" w14:textId="77777777" w:rsidR="00B7374F" w:rsidRDefault="00B7374F" w:rsidP="00CB50C0">
            <w:pPr>
              <w:jc w:val="center"/>
              <w:rPr>
                <w:rFonts w:ascii="Arial" w:hAnsi="Arial" w:cs="Arial"/>
                <w:b/>
                <w:sz w:val="28"/>
                <w:szCs w:val="28"/>
              </w:rPr>
            </w:pPr>
            <w:r w:rsidRPr="00AA42B2">
              <w:rPr>
                <w:rFonts w:ascii="Arial" w:eastAsia="Arial" w:hAnsi="Arial" w:cs="Arial"/>
                <w:b/>
                <w:bCs/>
                <w:sz w:val="28"/>
                <w:szCs w:val="28"/>
              </w:rPr>
              <w:t xml:space="preserve">Part II: Things You Need to Do in the Field </w:t>
            </w:r>
          </w:p>
        </w:tc>
      </w:tr>
    </w:tbl>
    <w:p w14:paraId="1CE6DF72" w14:textId="77777777" w:rsidR="00B7374F" w:rsidRDefault="00B7374F" w:rsidP="00B7374F">
      <w:pPr>
        <w:pStyle w:val="ListBullet"/>
        <w:numPr>
          <w:ilvl w:val="0"/>
          <w:numId w:val="0"/>
        </w:numPr>
        <w:rPr>
          <w:rFonts w:ascii="Arial" w:hAnsi="Arial" w:cs="Arial"/>
          <w:sz w:val="20"/>
        </w:rPr>
      </w:pPr>
    </w:p>
    <w:p w14:paraId="6016CA64" w14:textId="77777777" w:rsidR="00B7374F" w:rsidRPr="00CD0551" w:rsidRDefault="00B7374F">
      <w:pPr>
        <w:pStyle w:val="ListBullet"/>
        <w:numPr>
          <w:ilvl w:val="0"/>
          <w:numId w:val="80"/>
        </w:numPr>
        <w:tabs>
          <w:tab w:val="left" w:pos="360"/>
          <w:tab w:val="left" w:pos="9090"/>
        </w:tabs>
        <w:ind w:hanging="720"/>
        <w:rPr>
          <w:rFonts w:ascii="Arial" w:eastAsia="Arial" w:hAnsi="Arial" w:cs="Arial"/>
          <w:sz w:val="20"/>
          <w:szCs w:val="20"/>
        </w:rPr>
      </w:pPr>
      <w:r w:rsidRPr="00AA42B2">
        <w:rPr>
          <w:rFonts w:ascii="Arial" w:eastAsia="Arial" w:hAnsi="Arial" w:cs="Arial"/>
          <w:sz w:val="20"/>
          <w:szCs w:val="20"/>
        </w:rPr>
        <w:t>Report to the appropriate checkpoint for onsite medical monitoring, if applicable.</w:t>
      </w:r>
      <w:r>
        <w:rPr>
          <w:rFonts w:ascii="Arial" w:hAnsi="Arial" w:cs="Arial"/>
          <w:sz w:val="20"/>
        </w:rPr>
        <w:tab/>
      </w:r>
      <w:r w:rsidRPr="00CD0551">
        <w:rPr>
          <w:rFonts w:ascii="Arial" w:hAnsi="Arial" w:cs="Arial"/>
          <w:sz w:val="20"/>
        </w:rPr>
        <w:tab/>
      </w:r>
    </w:p>
    <w:p w14:paraId="655F3E16" w14:textId="77777777" w:rsidR="00B7374F" w:rsidRPr="00CD0551" w:rsidRDefault="00B7374F" w:rsidP="00B7374F">
      <w:pPr>
        <w:pStyle w:val="ListBullet"/>
        <w:numPr>
          <w:ilvl w:val="0"/>
          <w:numId w:val="0"/>
        </w:numPr>
        <w:tabs>
          <w:tab w:val="num" w:pos="360"/>
          <w:tab w:val="left" w:pos="9090"/>
        </w:tabs>
        <w:ind w:left="360"/>
        <w:rPr>
          <w:rFonts w:ascii="Arial" w:hAnsi="Arial" w:cs="Arial"/>
          <w:sz w:val="20"/>
        </w:rPr>
      </w:pPr>
    </w:p>
    <w:p w14:paraId="11DDB114" w14:textId="77777777" w:rsidR="00B7374F" w:rsidRPr="00225EDA" w:rsidRDefault="00B7374F">
      <w:pPr>
        <w:pStyle w:val="ListBullet"/>
        <w:numPr>
          <w:ilvl w:val="0"/>
          <w:numId w:val="80"/>
        </w:numPr>
        <w:tabs>
          <w:tab w:val="left" w:pos="360"/>
          <w:tab w:val="left" w:pos="9090"/>
        </w:tabs>
        <w:ind w:left="360"/>
        <w:rPr>
          <w:rFonts w:ascii="Arial" w:eastAsia="Arial" w:hAnsi="Arial" w:cs="Arial"/>
          <w:sz w:val="20"/>
          <w:szCs w:val="20"/>
        </w:rPr>
      </w:pPr>
      <w:r w:rsidRPr="00AA42B2">
        <w:rPr>
          <w:rFonts w:ascii="Arial" w:eastAsia="Arial" w:hAnsi="Arial" w:cs="Arial"/>
          <w:sz w:val="20"/>
          <w:szCs w:val="20"/>
        </w:rPr>
        <w:t>Assist in implementing and/or inspecting the exposure controls in place, including engineering controls, work practices, and administrative controls, if applicable.</w:t>
      </w:r>
      <w:r w:rsidRPr="006D6CEA">
        <w:rPr>
          <w:sz w:val="18"/>
          <w:szCs w:val="18"/>
        </w:rPr>
        <w:t xml:space="preserve"> </w:t>
      </w:r>
      <w:r>
        <w:rPr>
          <w:sz w:val="18"/>
          <w:szCs w:val="18"/>
        </w:rPr>
        <w:tab/>
      </w:r>
      <w:r w:rsidRPr="00CD0551">
        <w:rPr>
          <w:rFonts w:ascii="Arial" w:hAnsi="Arial" w:cs="Arial"/>
          <w:sz w:val="20"/>
        </w:rPr>
        <w:tab/>
      </w:r>
    </w:p>
    <w:p w14:paraId="00DF1301" w14:textId="77777777" w:rsidR="00B7374F" w:rsidRDefault="00B7374F" w:rsidP="00B7374F">
      <w:pPr>
        <w:pStyle w:val="ListBullet"/>
        <w:numPr>
          <w:ilvl w:val="0"/>
          <w:numId w:val="0"/>
        </w:numPr>
        <w:tabs>
          <w:tab w:val="left" w:pos="360"/>
          <w:tab w:val="left" w:pos="9090"/>
        </w:tabs>
        <w:ind w:left="360"/>
        <w:rPr>
          <w:rFonts w:ascii="Arial" w:hAnsi="Arial" w:cs="Arial"/>
          <w:sz w:val="20"/>
        </w:rPr>
      </w:pPr>
    </w:p>
    <w:p w14:paraId="08E8AC76" w14:textId="77777777" w:rsidR="00B7374F" w:rsidRPr="00225EDA" w:rsidRDefault="00B7374F">
      <w:pPr>
        <w:pStyle w:val="ListBullet"/>
        <w:numPr>
          <w:ilvl w:val="0"/>
          <w:numId w:val="80"/>
        </w:numPr>
        <w:tabs>
          <w:tab w:val="left" w:pos="360"/>
          <w:tab w:val="left" w:pos="9090"/>
        </w:tabs>
        <w:ind w:left="360"/>
        <w:rPr>
          <w:rFonts w:ascii="Arial" w:eastAsia="Arial" w:hAnsi="Arial" w:cs="Arial"/>
          <w:sz w:val="20"/>
          <w:szCs w:val="20"/>
        </w:rPr>
      </w:pPr>
      <w:r w:rsidRPr="00AA42B2">
        <w:rPr>
          <w:rFonts w:ascii="Arial" w:eastAsia="Arial" w:hAnsi="Arial" w:cs="Arial"/>
          <w:sz w:val="20"/>
          <w:szCs w:val="20"/>
        </w:rPr>
        <w:t xml:space="preserve">Periodically check your </w:t>
      </w:r>
      <w:smartTag w:uri="urn:schemas-microsoft-com:office:smarttags" w:element="stockticker">
        <w:r w:rsidRPr="00AA42B2">
          <w:rPr>
            <w:rFonts w:ascii="Arial" w:eastAsia="Arial" w:hAnsi="Arial" w:cs="Arial"/>
            <w:sz w:val="20"/>
            <w:szCs w:val="20"/>
          </w:rPr>
          <w:t>PPE</w:t>
        </w:r>
      </w:smartTag>
      <w:r w:rsidRPr="00AA42B2">
        <w:rPr>
          <w:rFonts w:ascii="Arial" w:eastAsia="Arial" w:hAnsi="Arial" w:cs="Arial"/>
          <w:sz w:val="20"/>
          <w:szCs w:val="20"/>
        </w:rPr>
        <w:t xml:space="preserve"> to ensure that it is functioning properly, in accordance with field inspection protocols.  </w:t>
      </w:r>
      <w:r>
        <w:rPr>
          <w:rFonts w:ascii="Arial" w:hAnsi="Arial" w:cs="Arial"/>
          <w:sz w:val="20"/>
        </w:rPr>
        <w:tab/>
      </w:r>
      <w:r w:rsidRPr="00CD0551">
        <w:rPr>
          <w:rFonts w:ascii="Arial" w:hAnsi="Arial" w:cs="Arial"/>
          <w:sz w:val="20"/>
        </w:rPr>
        <w:tab/>
      </w:r>
    </w:p>
    <w:p w14:paraId="612CECF4" w14:textId="77777777" w:rsidR="00B7374F" w:rsidRDefault="00B7374F" w:rsidP="00B7374F">
      <w:pPr>
        <w:pStyle w:val="ListBullet"/>
        <w:numPr>
          <w:ilvl w:val="0"/>
          <w:numId w:val="0"/>
        </w:numPr>
        <w:tabs>
          <w:tab w:val="left" w:pos="360"/>
          <w:tab w:val="left" w:pos="9090"/>
        </w:tabs>
        <w:ind w:left="360"/>
        <w:rPr>
          <w:rFonts w:ascii="Arial" w:hAnsi="Arial" w:cs="Arial"/>
          <w:sz w:val="20"/>
        </w:rPr>
      </w:pPr>
    </w:p>
    <w:p w14:paraId="138B39ED" w14:textId="77777777" w:rsidR="00B7374F" w:rsidRPr="006D6CEA" w:rsidRDefault="00B7374F" w:rsidP="00B7374F">
      <w:pPr>
        <w:pStyle w:val="ListBullet"/>
        <w:numPr>
          <w:ilvl w:val="0"/>
          <w:numId w:val="0"/>
        </w:numPr>
        <w:tabs>
          <w:tab w:val="left" w:pos="360"/>
          <w:tab w:val="left" w:pos="9090"/>
        </w:tabs>
        <w:ind w:left="360" w:hanging="360"/>
        <w:rPr>
          <w:rFonts w:ascii="Arial" w:hAnsi="Arial" w:cs="Arial"/>
          <w:sz w:val="20"/>
        </w:rPr>
      </w:pPr>
      <w:r w:rsidRPr="00AA42B2">
        <w:rPr>
          <w:rFonts w:ascii="Arial" w:eastAsia="Arial" w:hAnsi="Arial" w:cs="Arial"/>
          <w:sz w:val="20"/>
          <w:szCs w:val="20"/>
        </w:rPr>
        <w:t>4.</w:t>
      </w:r>
      <w:r>
        <w:rPr>
          <w:rFonts w:ascii="Arial" w:hAnsi="Arial" w:cs="Arial"/>
          <w:sz w:val="20"/>
        </w:rPr>
        <w:tab/>
      </w:r>
      <w:r w:rsidRPr="00AA42B2">
        <w:rPr>
          <w:rFonts w:ascii="Arial" w:eastAsia="Arial" w:hAnsi="Arial" w:cs="Arial"/>
          <w:sz w:val="20"/>
          <w:szCs w:val="20"/>
        </w:rPr>
        <w:t>If you know (or suspect) you have been exposed to a chemical or biological agent, notify your direct supervisor immediately. Also, consult with the Medical Monitor concerning the need for additional prophylaxis or immediate treatment.</w:t>
      </w:r>
      <w:r w:rsidRPr="006D6CEA">
        <w:rPr>
          <w:sz w:val="18"/>
          <w:szCs w:val="18"/>
        </w:rPr>
        <w:t xml:space="preserve"> </w:t>
      </w:r>
      <w:r>
        <w:rPr>
          <w:sz w:val="18"/>
          <w:szCs w:val="18"/>
        </w:rPr>
        <w:tab/>
      </w:r>
      <w:r w:rsidRPr="00CD0551">
        <w:rPr>
          <w:rFonts w:ascii="Arial" w:hAnsi="Arial" w:cs="Arial"/>
          <w:sz w:val="20"/>
        </w:rPr>
        <w:tab/>
      </w:r>
    </w:p>
    <w:p w14:paraId="5F39FCD5" w14:textId="77777777" w:rsidR="00B7374F" w:rsidRDefault="00B7374F" w:rsidP="00B7374F">
      <w:pPr>
        <w:pStyle w:val="ListBullet"/>
        <w:numPr>
          <w:ilvl w:val="0"/>
          <w:numId w:val="0"/>
        </w:numPr>
        <w:tabs>
          <w:tab w:val="left" w:pos="360"/>
          <w:tab w:val="left" w:pos="9090"/>
        </w:tabs>
        <w:ind w:left="360" w:hanging="360"/>
        <w:rPr>
          <w:rFonts w:ascii="Arial" w:hAnsi="Arial" w:cs="Arial"/>
          <w:sz w:val="20"/>
        </w:rPr>
      </w:pPr>
    </w:p>
    <w:p w14:paraId="4EA55903" w14:textId="77777777" w:rsidR="00B7374F" w:rsidRDefault="00B7374F" w:rsidP="00B7374F">
      <w:pPr>
        <w:pStyle w:val="ListBullet"/>
        <w:numPr>
          <w:ilvl w:val="0"/>
          <w:numId w:val="0"/>
        </w:numPr>
        <w:tabs>
          <w:tab w:val="left" w:pos="360"/>
          <w:tab w:val="left" w:pos="9090"/>
        </w:tabs>
        <w:ind w:left="360" w:hanging="360"/>
        <w:rPr>
          <w:rFonts w:ascii="Arial" w:hAnsi="Arial" w:cs="Arial"/>
          <w:sz w:val="20"/>
        </w:rPr>
      </w:pPr>
      <w:r w:rsidRPr="00AA42B2">
        <w:rPr>
          <w:rFonts w:ascii="Arial" w:eastAsia="Arial" w:hAnsi="Arial" w:cs="Arial"/>
          <w:sz w:val="20"/>
          <w:szCs w:val="20"/>
        </w:rPr>
        <w:t>5.</w:t>
      </w:r>
      <w:r>
        <w:rPr>
          <w:rFonts w:ascii="Arial" w:hAnsi="Arial" w:cs="Arial"/>
          <w:sz w:val="20"/>
        </w:rPr>
        <w:tab/>
      </w:r>
      <w:r w:rsidRPr="00AA42B2">
        <w:rPr>
          <w:rFonts w:ascii="Arial" w:eastAsia="Arial" w:hAnsi="Arial" w:cs="Arial"/>
          <w:sz w:val="20"/>
          <w:szCs w:val="20"/>
        </w:rPr>
        <w:t>When performing decontamination, make sure to use potable or clean water, in accordance with standard decontamination procedures.</w:t>
      </w:r>
      <w:r w:rsidRPr="006D6CEA">
        <w:rPr>
          <w:sz w:val="18"/>
          <w:szCs w:val="18"/>
        </w:rPr>
        <w:t xml:space="preserve"> </w:t>
      </w:r>
      <w:r>
        <w:rPr>
          <w:sz w:val="18"/>
          <w:szCs w:val="18"/>
        </w:rPr>
        <w:tab/>
      </w:r>
      <w:r w:rsidRPr="00CD0551">
        <w:rPr>
          <w:rFonts w:ascii="Arial" w:hAnsi="Arial" w:cs="Arial"/>
          <w:sz w:val="20"/>
        </w:rPr>
        <w:tab/>
      </w:r>
    </w:p>
    <w:p w14:paraId="38549591" w14:textId="77777777" w:rsidR="00B7374F" w:rsidRDefault="00B7374F" w:rsidP="00B7374F">
      <w:pPr>
        <w:pStyle w:val="ListBullet"/>
        <w:numPr>
          <w:ilvl w:val="0"/>
          <w:numId w:val="0"/>
        </w:numPr>
        <w:tabs>
          <w:tab w:val="left" w:pos="360"/>
          <w:tab w:val="left" w:pos="9090"/>
        </w:tabs>
        <w:ind w:left="360" w:hanging="360"/>
        <w:rPr>
          <w:rFonts w:ascii="Arial" w:hAnsi="Arial" w:cs="Arial"/>
          <w:sz w:val="20"/>
        </w:rPr>
      </w:pPr>
    </w:p>
    <w:p w14:paraId="7E7E66A5" w14:textId="1E819E1E" w:rsidR="00B7374F" w:rsidRPr="007124F7" w:rsidRDefault="00B7374F" w:rsidP="003E4560">
      <w:pPr>
        <w:pStyle w:val="ListBullet"/>
        <w:numPr>
          <w:ilvl w:val="0"/>
          <w:numId w:val="0"/>
        </w:numPr>
        <w:tabs>
          <w:tab w:val="left" w:pos="360"/>
          <w:tab w:val="left" w:pos="9090"/>
        </w:tabs>
        <w:ind w:left="360" w:hanging="360"/>
      </w:pPr>
      <w:r w:rsidRPr="00AA42B2">
        <w:rPr>
          <w:rFonts w:ascii="Arial" w:eastAsia="Arial" w:hAnsi="Arial" w:cs="Arial"/>
          <w:sz w:val="20"/>
          <w:szCs w:val="20"/>
        </w:rPr>
        <w:t>6.</w:t>
      </w:r>
      <w:r>
        <w:rPr>
          <w:rFonts w:ascii="Arial" w:hAnsi="Arial" w:cs="Arial"/>
          <w:sz w:val="20"/>
        </w:rPr>
        <w:tab/>
      </w:r>
      <w:r w:rsidRPr="00AA42B2">
        <w:rPr>
          <w:rFonts w:ascii="Arial" w:eastAsia="Arial" w:hAnsi="Arial" w:cs="Arial"/>
          <w:sz w:val="20"/>
          <w:szCs w:val="20"/>
        </w:rPr>
        <w:t>Make sure that all decontamination fluids and other materials are captured for appropriate</w:t>
      </w:r>
      <w:r w:rsidR="00A14EF0">
        <w:rPr>
          <w:rFonts w:ascii="Arial" w:hAnsi="Arial" w:cs="Arial"/>
          <w:sz w:val="20"/>
        </w:rPr>
        <w:t xml:space="preserve"> </w:t>
      </w:r>
      <w:r w:rsidRPr="00AA42B2">
        <w:rPr>
          <w:rFonts w:ascii="Arial" w:eastAsia="Arial" w:hAnsi="Arial" w:cs="Arial"/>
          <w:sz w:val="20"/>
          <w:szCs w:val="20"/>
        </w:rPr>
        <w:t>treatment and disposal.</w:t>
      </w:r>
      <w:r w:rsidRPr="006D6CEA">
        <w:rPr>
          <w:sz w:val="18"/>
          <w:szCs w:val="18"/>
        </w:rPr>
        <w:t xml:space="preserve"> </w:t>
      </w:r>
      <w:r>
        <w:rPr>
          <w:sz w:val="18"/>
          <w:szCs w:val="18"/>
        </w:rPr>
        <w:tab/>
      </w:r>
      <w:r w:rsidRPr="00CD0551">
        <w:rPr>
          <w:rFonts w:ascii="Arial" w:hAnsi="Arial" w:cs="Arial"/>
          <w:sz w:val="20"/>
        </w:rPr>
        <w:tab/>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92"/>
      </w:tblGrid>
      <w:tr w:rsidR="00B7374F" w14:paraId="4E0BC3E5" w14:textId="77777777" w:rsidTr="003E4560">
        <w:tc>
          <w:tcPr>
            <w:tcW w:w="9792" w:type="dxa"/>
            <w:tcBorders>
              <w:top w:val="thinThickSmallGap" w:sz="24" w:space="0" w:color="auto"/>
              <w:left w:val="nil"/>
              <w:right w:val="nil"/>
            </w:tcBorders>
            <w:shd w:val="clear" w:color="auto" w:fill="D9D9D9" w:themeFill="background1" w:themeFillShade="D9"/>
          </w:tcPr>
          <w:p w14:paraId="5234C8E4" w14:textId="77777777" w:rsidR="00B7374F" w:rsidRDefault="00B7374F" w:rsidP="00CB50C0">
            <w:pPr>
              <w:jc w:val="center"/>
              <w:rPr>
                <w:rFonts w:ascii="Arial" w:hAnsi="Arial" w:cs="Arial"/>
                <w:b/>
                <w:sz w:val="28"/>
                <w:szCs w:val="28"/>
              </w:rPr>
            </w:pPr>
            <w:r w:rsidRPr="00AA42B2">
              <w:rPr>
                <w:rFonts w:ascii="Arial" w:eastAsia="Arial" w:hAnsi="Arial" w:cs="Arial"/>
                <w:b/>
                <w:bCs/>
                <w:sz w:val="28"/>
                <w:szCs w:val="28"/>
              </w:rPr>
              <w:lastRenderedPageBreak/>
              <w:t>Part III: What You Need to Do After the Incident Response</w:t>
            </w:r>
          </w:p>
        </w:tc>
      </w:tr>
    </w:tbl>
    <w:p w14:paraId="346705B4" w14:textId="77777777" w:rsidR="00B7374F" w:rsidRDefault="00B7374F" w:rsidP="00B7374F">
      <w:pPr>
        <w:pStyle w:val="ListBullet"/>
        <w:numPr>
          <w:ilvl w:val="0"/>
          <w:numId w:val="0"/>
        </w:numPr>
        <w:rPr>
          <w:rFonts w:ascii="Arial" w:hAnsi="Arial" w:cs="Arial"/>
          <w:sz w:val="20"/>
        </w:rPr>
      </w:pPr>
    </w:p>
    <w:p w14:paraId="6F52983D" w14:textId="77777777" w:rsidR="00B7374F" w:rsidRPr="00CD0551" w:rsidRDefault="00B7374F">
      <w:pPr>
        <w:pStyle w:val="ListBullet"/>
        <w:numPr>
          <w:ilvl w:val="0"/>
          <w:numId w:val="79"/>
        </w:numPr>
        <w:tabs>
          <w:tab w:val="left" w:pos="360"/>
          <w:tab w:val="left" w:pos="9090"/>
        </w:tabs>
        <w:ind w:left="360"/>
        <w:rPr>
          <w:rFonts w:ascii="Arial" w:eastAsia="Arial" w:hAnsi="Arial" w:cs="Arial"/>
          <w:sz w:val="20"/>
          <w:szCs w:val="20"/>
        </w:rPr>
      </w:pPr>
      <w:r w:rsidRPr="00AA42B2">
        <w:rPr>
          <w:rFonts w:ascii="Arial" w:eastAsia="Arial" w:hAnsi="Arial" w:cs="Arial"/>
          <w:sz w:val="20"/>
          <w:szCs w:val="20"/>
        </w:rPr>
        <w:t>If you develop any signs or symptoms that may be related to your field activities, seek immediate medical attention.</w:t>
      </w:r>
      <w:r>
        <w:rPr>
          <w:rFonts w:ascii="Arial" w:hAnsi="Arial" w:cs="Arial"/>
          <w:sz w:val="20"/>
        </w:rPr>
        <w:tab/>
      </w:r>
      <w:r w:rsidRPr="00CD0551">
        <w:rPr>
          <w:rFonts w:ascii="Arial" w:hAnsi="Arial" w:cs="Arial"/>
          <w:sz w:val="20"/>
        </w:rPr>
        <w:tab/>
      </w:r>
    </w:p>
    <w:p w14:paraId="4EA751CC" w14:textId="77777777" w:rsidR="00B7374F" w:rsidRPr="00CD0551" w:rsidRDefault="00B7374F" w:rsidP="00B7374F">
      <w:pPr>
        <w:pStyle w:val="ListBullet"/>
        <w:numPr>
          <w:ilvl w:val="0"/>
          <w:numId w:val="0"/>
        </w:numPr>
        <w:tabs>
          <w:tab w:val="left" w:pos="360"/>
          <w:tab w:val="left" w:pos="9090"/>
        </w:tabs>
        <w:ind w:left="360"/>
        <w:rPr>
          <w:rFonts w:ascii="Arial" w:hAnsi="Arial" w:cs="Arial"/>
          <w:sz w:val="20"/>
        </w:rPr>
      </w:pPr>
    </w:p>
    <w:p w14:paraId="03F9DFD9" w14:textId="77777777" w:rsidR="00B7374F" w:rsidRDefault="00B7374F">
      <w:pPr>
        <w:pStyle w:val="ListBullet"/>
        <w:numPr>
          <w:ilvl w:val="0"/>
          <w:numId w:val="79"/>
        </w:numPr>
        <w:tabs>
          <w:tab w:val="left" w:pos="360"/>
          <w:tab w:val="left" w:pos="9000"/>
          <w:tab w:val="left" w:pos="9090"/>
        </w:tabs>
        <w:ind w:left="360"/>
        <w:rPr>
          <w:rFonts w:ascii="Arial" w:eastAsia="Arial" w:hAnsi="Arial" w:cs="Arial"/>
          <w:sz w:val="20"/>
          <w:szCs w:val="20"/>
        </w:rPr>
      </w:pPr>
      <w:r w:rsidRPr="00AA42B2">
        <w:rPr>
          <w:rFonts w:ascii="Arial" w:eastAsia="Arial" w:hAnsi="Arial" w:cs="Arial"/>
          <w:sz w:val="20"/>
          <w:szCs w:val="20"/>
        </w:rPr>
        <w:t>Report any chronic or latent health problems to your supervisor and complete appropriate</w:t>
      </w:r>
    </w:p>
    <w:p w14:paraId="240D280E" w14:textId="77777777" w:rsidR="00B7374F" w:rsidRDefault="00B7374F" w:rsidP="00B7374F">
      <w:pPr>
        <w:pStyle w:val="ListBullet"/>
        <w:numPr>
          <w:ilvl w:val="0"/>
          <w:numId w:val="0"/>
        </w:numPr>
        <w:tabs>
          <w:tab w:val="left" w:pos="360"/>
          <w:tab w:val="left" w:pos="9090"/>
        </w:tabs>
        <w:ind w:left="360"/>
        <w:rPr>
          <w:rFonts w:ascii="Arial" w:hAnsi="Arial" w:cs="Arial"/>
          <w:sz w:val="20"/>
        </w:rPr>
      </w:pPr>
      <w:r w:rsidRPr="00AA42B2">
        <w:rPr>
          <w:rFonts w:ascii="Arial" w:eastAsia="Arial" w:hAnsi="Arial" w:cs="Arial"/>
          <w:sz w:val="20"/>
          <w:szCs w:val="20"/>
        </w:rPr>
        <w:t xml:space="preserve">forms. </w:t>
      </w:r>
      <w:r>
        <w:rPr>
          <w:rFonts w:ascii="Arial" w:hAnsi="Arial" w:cs="Arial"/>
          <w:sz w:val="20"/>
        </w:rPr>
        <w:tab/>
      </w:r>
      <w:r w:rsidRPr="00CD0551">
        <w:rPr>
          <w:rFonts w:ascii="Arial" w:hAnsi="Arial" w:cs="Arial"/>
          <w:sz w:val="20"/>
        </w:rPr>
        <w:tab/>
      </w:r>
    </w:p>
    <w:p w14:paraId="27C6589C" w14:textId="77777777" w:rsidR="00B7374F" w:rsidRDefault="00B7374F" w:rsidP="00B7374F">
      <w:pPr>
        <w:pStyle w:val="ListBullet"/>
        <w:numPr>
          <w:ilvl w:val="0"/>
          <w:numId w:val="0"/>
        </w:numPr>
        <w:tabs>
          <w:tab w:val="left" w:pos="360"/>
          <w:tab w:val="left" w:pos="9090"/>
        </w:tabs>
        <w:ind w:left="360"/>
        <w:rPr>
          <w:rFonts w:ascii="Arial" w:hAnsi="Arial" w:cs="Arial"/>
          <w:sz w:val="20"/>
        </w:rPr>
      </w:pPr>
    </w:p>
    <w:p w14:paraId="27459809" w14:textId="63B28827" w:rsidR="00B7374F" w:rsidRPr="00A14EF0" w:rsidRDefault="00B7374F" w:rsidP="003E4560">
      <w:pPr>
        <w:pStyle w:val="ListBullet"/>
        <w:numPr>
          <w:ilvl w:val="0"/>
          <w:numId w:val="79"/>
        </w:numPr>
        <w:tabs>
          <w:tab w:val="left" w:pos="360"/>
          <w:tab w:val="left" w:pos="9090"/>
        </w:tabs>
        <w:ind w:left="360"/>
        <w:rPr>
          <w:rFonts w:ascii="Arial" w:hAnsi="Arial" w:cs="Arial"/>
          <w:sz w:val="20"/>
        </w:rPr>
      </w:pPr>
      <w:r w:rsidRPr="00AA42B2">
        <w:rPr>
          <w:rFonts w:ascii="Arial" w:eastAsia="Arial" w:hAnsi="Arial" w:cs="Arial"/>
          <w:sz w:val="20"/>
          <w:szCs w:val="20"/>
        </w:rPr>
        <w:t>In the case of a biological agent, continue to take any antibiotics or other prophylaxis that h</w:t>
      </w:r>
      <w:r w:rsidR="00A14EF0">
        <w:rPr>
          <w:rFonts w:ascii="Arial" w:eastAsia="Arial" w:hAnsi="Arial" w:cs="Arial"/>
          <w:sz w:val="20"/>
          <w:szCs w:val="20"/>
        </w:rPr>
        <w:t xml:space="preserve">as </w:t>
      </w:r>
      <w:r w:rsidRPr="00A14EF0">
        <w:rPr>
          <w:rFonts w:ascii="Arial" w:eastAsia="Arial" w:hAnsi="Arial" w:cs="Arial"/>
          <w:sz w:val="20"/>
          <w:szCs w:val="20"/>
        </w:rPr>
        <w:t>been</w:t>
      </w:r>
      <w:r w:rsidR="00A14EF0">
        <w:rPr>
          <w:rFonts w:ascii="Arial" w:eastAsia="Arial" w:hAnsi="Arial" w:cs="Arial"/>
          <w:sz w:val="20"/>
          <w:szCs w:val="20"/>
        </w:rPr>
        <w:t xml:space="preserve"> </w:t>
      </w:r>
      <w:r w:rsidRPr="00A14EF0">
        <w:rPr>
          <w:rFonts w:ascii="Arial" w:eastAsia="Arial" w:hAnsi="Arial" w:cs="Arial"/>
          <w:sz w:val="20"/>
          <w:szCs w:val="20"/>
        </w:rPr>
        <w:t>prescribed to you. Take the full antibiotic course prescribed by the health professional.</w:t>
      </w:r>
      <w:r w:rsidRPr="00A14EF0">
        <w:rPr>
          <w:rFonts w:ascii="Arial" w:hAnsi="Arial" w:cs="Arial"/>
          <w:sz w:val="20"/>
        </w:rPr>
        <w:tab/>
      </w:r>
      <w:r w:rsidRPr="00A14EF0">
        <w:rPr>
          <w:rFonts w:ascii="Arial" w:eastAsia="Arial" w:hAnsi="Arial" w:cs="Arial"/>
          <w:sz w:val="20"/>
          <w:szCs w:val="20"/>
        </w:rPr>
        <w:t xml:space="preserve">   </w:t>
      </w:r>
    </w:p>
    <w:p w14:paraId="33E64D70" w14:textId="77777777" w:rsidR="00B7374F" w:rsidRDefault="00B7374F" w:rsidP="00B7374F">
      <w:pPr>
        <w:pStyle w:val="ListBullet"/>
        <w:numPr>
          <w:ilvl w:val="0"/>
          <w:numId w:val="0"/>
        </w:numPr>
        <w:tabs>
          <w:tab w:val="left" w:pos="360"/>
          <w:tab w:val="left" w:pos="9090"/>
        </w:tabs>
        <w:ind w:left="360"/>
        <w:rPr>
          <w:rFonts w:ascii="Arial" w:hAnsi="Arial" w:cs="Arial"/>
          <w:sz w:val="20"/>
        </w:rPr>
      </w:pPr>
    </w:p>
    <w:p w14:paraId="2535960F" w14:textId="77777777" w:rsidR="00B7374F" w:rsidRDefault="00B7374F" w:rsidP="00B7374F">
      <w:pPr>
        <w:pStyle w:val="ListBullet"/>
        <w:numPr>
          <w:ilvl w:val="0"/>
          <w:numId w:val="0"/>
        </w:numPr>
        <w:tabs>
          <w:tab w:val="left" w:pos="360"/>
          <w:tab w:val="left" w:pos="9090"/>
        </w:tabs>
        <w:ind w:left="360" w:hanging="360"/>
        <w:rPr>
          <w:rFonts w:ascii="WP TypographicSymbols" w:hAnsi="WP TypographicSymbols" w:cs="Arial"/>
          <w:sz w:val="20"/>
          <w:szCs w:val="20"/>
        </w:rPr>
      </w:pPr>
      <w:r w:rsidRPr="00AA42B2">
        <w:rPr>
          <w:rFonts w:ascii="Arial" w:eastAsia="Arial" w:hAnsi="Arial" w:cs="Arial"/>
          <w:sz w:val="20"/>
          <w:szCs w:val="20"/>
        </w:rPr>
        <w:t>4.</w:t>
      </w:r>
      <w:r>
        <w:rPr>
          <w:rFonts w:ascii="Arial" w:hAnsi="Arial" w:cs="Arial"/>
          <w:sz w:val="20"/>
        </w:rPr>
        <w:tab/>
      </w:r>
      <w:r w:rsidRPr="00AA42B2">
        <w:rPr>
          <w:rFonts w:ascii="Arial" w:eastAsia="Arial" w:hAnsi="Arial" w:cs="Arial"/>
          <w:sz w:val="20"/>
          <w:szCs w:val="20"/>
        </w:rPr>
        <w:t xml:space="preserve">Attend any follow-up medical evaluations scheduled. </w:t>
      </w:r>
      <w:r>
        <w:rPr>
          <w:rFonts w:ascii="Arial" w:hAnsi="Arial" w:cs="Arial"/>
          <w:sz w:val="20"/>
        </w:rPr>
        <w:tab/>
      </w:r>
    </w:p>
    <w:p w14:paraId="13CA8529" w14:textId="77777777" w:rsidR="00B7374F" w:rsidRDefault="00B7374F" w:rsidP="00B7374F">
      <w:pPr>
        <w:pStyle w:val="ListBullet"/>
        <w:numPr>
          <w:ilvl w:val="0"/>
          <w:numId w:val="0"/>
        </w:numPr>
        <w:tabs>
          <w:tab w:val="left" w:pos="360"/>
          <w:tab w:val="left" w:pos="9000"/>
          <w:tab w:val="left" w:pos="9090"/>
        </w:tabs>
        <w:ind w:left="360" w:hanging="360"/>
        <w:rPr>
          <w:rFonts w:ascii="Arial" w:hAnsi="Arial" w:cs="Arial"/>
          <w:sz w:val="20"/>
        </w:rPr>
      </w:pPr>
    </w:p>
    <w:p w14:paraId="5B6322DA" w14:textId="77777777" w:rsidR="00B7374F" w:rsidRDefault="00B7374F" w:rsidP="00B7374F">
      <w:pPr>
        <w:pBdr>
          <w:top w:val="thinThickSmallGap" w:sz="24" w:space="1" w:color="auto"/>
        </w:pBdr>
        <w:rPr>
          <w:rFonts w:ascii="Arial" w:hAnsi="Arial" w:cs="Arial"/>
          <w:bCs/>
          <w:sz w:val="20"/>
        </w:rPr>
      </w:pPr>
    </w:p>
    <w:p w14:paraId="053CDE70" w14:textId="77777777" w:rsidR="00B7374F" w:rsidRDefault="00B7374F" w:rsidP="00B7374F">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right="-720" w:hanging="720"/>
        <w:jc w:val="center"/>
        <w:rPr>
          <w:rFonts w:ascii="Arial" w:hAnsi="Arial" w:cs="Arial"/>
          <w:b/>
          <w:color w:val="000000"/>
          <w:sz w:val="28"/>
          <w:szCs w:val="28"/>
        </w:rPr>
        <w:sectPr w:rsidR="00B7374F">
          <w:footerReference w:type="default" r:id="rId87"/>
          <w:pgSz w:w="12240" w:h="15840" w:code="1"/>
          <w:pgMar w:top="1152" w:right="1152" w:bottom="1008" w:left="1152" w:header="720" w:footer="720" w:gutter="0"/>
          <w:cols w:space="720"/>
          <w:noEndnote/>
        </w:sectPr>
      </w:pPr>
    </w:p>
    <w:p w14:paraId="0B2E2EFB" w14:textId="77777777" w:rsidR="00B7374F" w:rsidRPr="00B7374F" w:rsidRDefault="00B7374F" w:rsidP="003D79B0">
      <w:pPr>
        <w:pStyle w:val="Heading1"/>
      </w:pPr>
      <w:bookmarkStart w:id="63" w:name="_Toc466034484"/>
      <w:r w:rsidRPr="00AA42B2">
        <w:rPr>
          <w:rFonts w:eastAsia="Arial"/>
        </w:rPr>
        <w:lastRenderedPageBreak/>
        <w:t>Confined Space Safety Plan</w:t>
      </w:r>
      <w:bookmarkEnd w:id="63"/>
    </w:p>
    <w:p w14:paraId="05CD00D2" w14:textId="77777777" w:rsidR="00B7374F" w:rsidRPr="00A11FCF" w:rsidRDefault="00B7374F" w:rsidP="00B7374F">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right="-720"/>
        <w:jc w:val="center"/>
        <w:rPr>
          <w:rFonts w:ascii="Times" w:hAnsi="Times"/>
          <w:b/>
          <w:color w:val="000000"/>
          <w:sz w:val="20"/>
          <w:szCs w:val="20"/>
          <w:u w:val="single"/>
        </w:rPr>
      </w:pPr>
    </w:p>
    <w:tbl>
      <w:tblPr>
        <w:tblW w:w="10080" w:type="dxa"/>
        <w:tblInd w:w="108" w:type="dxa"/>
        <w:tblBorders>
          <w:top w:val="thinThickSmallGap" w:sz="24" w:space="0" w:color="auto"/>
          <w:insideV w:val="single" w:sz="4" w:space="0" w:color="auto"/>
        </w:tblBorders>
        <w:tblLayout w:type="fixed"/>
        <w:tblLook w:val="00A0" w:firstRow="1" w:lastRow="0" w:firstColumn="1" w:lastColumn="0" w:noHBand="0" w:noVBand="0"/>
      </w:tblPr>
      <w:tblGrid>
        <w:gridCol w:w="236"/>
        <w:gridCol w:w="9450"/>
        <w:gridCol w:w="394"/>
      </w:tblGrid>
      <w:tr w:rsidR="00B7374F" w:rsidRPr="00525AF2" w14:paraId="6D5C4917" w14:textId="77777777" w:rsidTr="00AA42B2">
        <w:tc>
          <w:tcPr>
            <w:tcW w:w="10080" w:type="dxa"/>
            <w:gridSpan w:val="3"/>
            <w:tcBorders>
              <w:top w:val="thinThickSmallGap" w:sz="24" w:space="0" w:color="auto"/>
              <w:bottom w:val="single" w:sz="12" w:space="0" w:color="auto"/>
            </w:tcBorders>
            <w:shd w:val="clear" w:color="auto" w:fill="CCCCCC"/>
            <w:vAlign w:val="center"/>
          </w:tcPr>
          <w:p w14:paraId="24A51D28" w14:textId="77777777" w:rsidR="00B7374F" w:rsidRPr="00693EB9" w:rsidRDefault="00B7374F" w:rsidP="00CB50C0">
            <w:pPr>
              <w:jc w:val="center"/>
              <w:rPr>
                <w:rFonts w:ascii="Arial" w:hAnsi="Arial"/>
                <w:b/>
                <w:sz w:val="26"/>
                <w:szCs w:val="26"/>
              </w:rPr>
            </w:pPr>
            <w:r w:rsidRPr="00AA42B2">
              <w:rPr>
                <w:rFonts w:ascii="Arial" w:eastAsia="Arial" w:hAnsi="Arial" w:cs="Arial"/>
                <w:b/>
                <w:bCs/>
                <w:sz w:val="26"/>
                <w:szCs w:val="26"/>
              </w:rPr>
              <w:t>Part I: What You Need to Do Before Going into the Field</w:t>
            </w:r>
          </w:p>
        </w:tc>
      </w:tr>
      <w:tr w:rsidR="00B7374F" w:rsidRPr="00525AF2" w14:paraId="36EB51B8" w14:textId="77777777" w:rsidTr="00AA42B2">
        <w:tc>
          <w:tcPr>
            <w:tcW w:w="236" w:type="dxa"/>
            <w:tcBorders>
              <w:top w:val="single" w:sz="12" w:space="0" w:color="auto"/>
              <w:right w:val="nil"/>
            </w:tcBorders>
          </w:tcPr>
          <w:p w14:paraId="086CF517"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p w14:paraId="57031F0A"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1.</w:t>
            </w:r>
          </w:p>
        </w:tc>
        <w:tc>
          <w:tcPr>
            <w:tcW w:w="9450" w:type="dxa"/>
            <w:tcBorders>
              <w:top w:val="single" w:sz="12" w:space="0" w:color="auto"/>
              <w:left w:val="nil"/>
              <w:right w:val="nil"/>
            </w:tcBorders>
          </w:tcPr>
          <w:p w14:paraId="2DCA9881"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5049467C" w14:textId="2F889E9F"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Have you completed Confined Space Awareness training (</w:t>
            </w:r>
            <w:hyperlink r:id="rId88" w:history="1">
              <w:r w:rsidRPr="00AA42B2">
                <w:rPr>
                  <w:rStyle w:val="Hyperlink"/>
                  <w:rFonts w:ascii="Arial" w:eastAsia="Arial" w:hAnsi="Arial" w:cs="Arial"/>
                  <w:sz w:val="20"/>
                  <w:szCs w:val="20"/>
                </w:rPr>
                <w:t>Section 3.14</w:t>
              </w:r>
            </w:hyperlink>
            <w:r>
              <w:t>)</w:t>
            </w:r>
            <w:r w:rsidRPr="00AA42B2">
              <w:rPr>
                <w:rFonts w:ascii="Arial" w:eastAsia="Arial" w:hAnsi="Arial" w:cs="Arial"/>
                <w:color w:val="000000"/>
                <w:sz w:val="20"/>
                <w:szCs w:val="20"/>
              </w:rPr>
              <w:t xml:space="preserve">? Also, if you are an authorized entrant, entry supervisor, or perform air monitoring, have you completed all of the applicable training requirements listed in </w:t>
            </w:r>
            <w:hyperlink r:id="rId89" w:history="1">
              <w:r w:rsidRPr="00AA42B2">
                <w:rPr>
                  <w:rStyle w:val="Hyperlink"/>
                  <w:rFonts w:ascii="Arial" w:eastAsia="Arial" w:hAnsi="Arial" w:cs="Arial"/>
                  <w:sz w:val="20"/>
                  <w:szCs w:val="20"/>
                </w:rPr>
                <w:t>Table 3</w:t>
              </w:r>
            </w:hyperlink>
            <w:r w:rsidRPr="00AA42B2">
              <w:rPr>
                <w:rFonts w:ascii="Arial" w:eastAsia="Arial" w:hAnsi="Arial" w:cs="Arial"/>
                <w:sz w:val="20"/>
                <w:szCs w:val="20"/>
              </w:rPr>
              <w:t xml:space="preserve"> of this chapter? </w:t>
            </w:r>
            <w:r w:rsidRPr="00AA42B2">
              <w:rPr>
                <w:rFonts w:ascii="Arial" w:eastAsia="Arial" w:hAnsi="Arial" w:cs="Arial"/>
                <w:color w:val="000000"/>
                <w:sz w:val="20"/>
                <w:szCs w:val="20"/>
              </w:rPr>
              <w:t>Do you have copies of your training certificates and is your training documented in the FRM?</w:t>
            </w:r>
          </w:p>
          <w:p w14:paraId="2621D0AD" w14:textId="77777777" w:rsidR="00B7374F" w:rsidRPr="00693EB9" w:rsidRDefault="00B7374F" w:rsidP="00CB50C0">
            <w:p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single" w:sz="12" w:space="0" w:color="auto"/>
              <w:left w:val="nil"/>
            </w:tcBorders>
          </w:tcPr>
          <w:p w14:paraId="7A4F3737"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14:paraId="4C0625ED"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p w14:paraId="22E9D322"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p>
          <w:p w14:paraId="7F55979D" w14:textId="77777777" w:rsidR="00B7374F"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p w14:paraId="11A66131"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rsidRPr="00525AF2" w14:paraId="361F5AD7" w14:textId="77777777" w:rsidTr="00AA42B2">
        <w:tc>
          <w:tcPr>
            <w:tcW w:w="236" w:type="dxa"/>
            <w:tcBorders>
              <w:top w:val="nil"/>
              <w:right w:val="nil"/>
            </w:tcBorders>
          </w:tcPr>
          <w:p w14:paraId="7CAACD2B"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2.</w:t>
            </w:r>
          </w:p>
        </w:tc>
        <w:tc>
          <w:tcPr>
            <w:tcW w:w="9450" w:type="dxa"/>
            <w:tcBorders>
              <w:top w:val="nil"/>
              <w:left w:val="nil"/>
              <w:right w:val="nil"/>
            </w:tcBorders>
          </w:tcPr>
          <w:p w14:paraId="3F8DD5D8" w14:textId="3BFD0712"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If you are assigned duties as an onsite rescuer, have you completed all of the required training (confined space entry certification; rescue duties, procedures, and equipment; practice rescue drill within the last 12 months; and first aid/CPR) (</w:t>
            </w:r>
            <w:hyperlink r:id="rId90" w:history="1">
              <w:r w:rsidRPr="00AA42B2">
                <w:rPr>
                  <w:rStyle w:val="Hyperlink"/>
                  <w:rFonts w:ascii="Arial" w:eastAsia="Arial" w:hAnsi="Arial" w:cs="Arial"/>
                  <w:sz w:val="20"/>
                  <w:szCs w:val="20"/>
                </w:rPr>
                <w:t>Table 3</w:t>
              </w:r>
            </w:hyperlink>
            <w:r w:rsidRPr="00AA42B2">
              <w:rPr>
                <w:rFonts w:ascii="Arial" w:eastAsia="Arial" w:hAnsi="Arial" w:cs="Arial"/>
                <w:color w:val="000000"/>
                <w:sz w:val="20"/>
                <w:szCs w:val="20"/>
              </w:rPr>
              <w:t>? Do you have copies of your training certificates and is your training documented in the FRM?</w:t>
            </w:r>
          </w:p>
          <w:p w14:paraId="3F51969C"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nil"/>
              <w:left w:val="nil"/>
            </w:tcBorders>
          </w:tcPr>
          <w:p w14:paraId="380BC207"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rsidRPr="00525AF2" w14:paraId="68861A7D" w14:textId="77777777" w:rsidTr="00AA42B2">
        <w:tc>
          <w:tcPr>
            <w:tcW w:w="236" w:type="dxa"/>
            <w:tcBorders>
              <w:top w:val="nil"/>
              <w:bottom w:val="nil"/>
              <w:right w:val="nil"/>
            </w:tcBorders>
          </w:tcPr>
          <w:p w14:paraId="6BECAAD7"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3.</w:t>
            </w:r>
          </w:p>
        </w:tc>
        <w:tc>
          <w:tcPr>
            <w:tcW w:w="9450" w:type="dxa"/>
            <w:tcBorders>
              <w:top w:val="nil"/>
              <w:left w:val="nil"/>
              <w:right w:val="nil"/>
            </w:tcBorders>
          </w:tcPr>
          <w:p w14:paraId="7162F7E8" w14:textId="5EBADD48"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 w:val="20"/>
                <w:szCs w:val="20"/>
              </w:rPr>
            </w:pPr>
            <w:r w:rsidRPr="00AA42B2">
              <w:rPr>
                <w:rFonts w:ascii="Arial" w:eastAsia="Arial" w:hAnsi="Arial" w:cs="Arial"/>
                <w:color w:val="000000"/>
                <w:sz w:val="20"/>
                <w:szCs w:val="20"/>
              </w:rPr>
              <w:t xml:space="preserve">Have you reviewed your organization's confined space safety plan (i.e., customized version of the Confined Space Safety Program chapter) and familiarized yourself with: (a) confined space and PRCS definitions and examples; (b) OSHA requirements for PRCS operations; (c) safety practices and procedures for minimizing PRCS hazards; and (d) personnel roles and responsibilities? </w:t>
            </w:r>
            <w:r w:rsidRPr="00AA42B2">
              <w:rPr>
                <w:rFonts w:ascii="Arial" w:eastAsia="Arial" w:hAnsi="Arial" w:cs="Arial"/>
                <w:b/>
                <w:bCs/>
                <w:color w:val="000000"/>
                <w:sz w:val="20"/>
                <w:szCs w:val="20"/>
              </w:rPr>
              <w:t xml:space="preserve">The flow chart on the following page provides an overview of the minimum requirements for EPA employees. Employees must also review the information in </w:t>
            </w:r>
            <w:hyperlink r:id="rId91" w:history="1">
              <w:r w:rsidRPr="00AA42B2">
                <w:rPr>
                  <w:rStyle w:val="Hyperlink"/>
                  <w:rFonts w:ascii="Arial" w:eastAsia="Arial" w:hAnsi="Arial" w:cs="Arial"/>
                  <w:b/>
                  <w:bCs/>
                  <w:sz w:val="20"/>
                  <w:szCs w:val="20"/>
                </w:rPr>
                <w:t>Section 3.0</w:t>
              </w:r>
            </w:hyperlink>
            <w:r w:rsidRPr="00AA42B2">
              <w:rPr>
                <w:rFonts w:ascii="Arial" w:eastAsia="Arial" w:hAnsi="Arial" w:cs="Arial"/>
                <w:b/>
                <w:bCs/>
                <w:color w:val="000000"/>
                <w:sz w:val="20"/>
                <w:szCs w:val="20"/>
              </w:rPr>
              <w:t xml:space="preserve"> and </w:t>
            </w:r>
            <w:hyperlink r:id="rId92" w:history="1">
              <w:r w:rsidRPr="00AA42B2">
                <w:rPr>
                  <w:rStyle w:val="Hyperlink"/>
                  <w:rFonts w:ascii="Arial" w:eastAsia="Arial" w:hAnsi="Arial" w:cs="Arial"/>
                  <w:b/>
                  <w:bCs/>
                  <w:sz w:val="20"/>
                  <w:szCs w:val="20"/>
                </w:rPr>
                <w:t>Appendix A</w:t>
              </w:r>
            </w:hyperlink>
            <w:r w:rsidRPr="00AA42B2">
              <w:rPr>
                <w:rFonts w:ascii="Arial" w:eastAsia="Arial" w:hAnsi="Arial" w:cs="Arial"/>
                <w:b/>
                <w:bCs/>
                <w:color w:val="000000"/>
                <w:sz w:val="20"/>
                <w:szCs w:val="20"/>
              </w:rPr>
              <w:t>.)</w:t>
            </w:r>
          </w:p>
          <w:p w14:paraId="7CCD7E95"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 w:val="20"/>
                <w:szCs w:val="20"/>
              </w:rPr>
            </w:pPr>
          </w:p>
        </w:tc>
        <w:tc>
          <w:tcPr>
            <w:tcW w:w="394" w:type="dxa"/>
            <w:tcBorders>
              <w:top w:val="nil"/>
              <w:left w:val="nil"/>
            </w:tcBorders>
          </w:tcPr>
          <w:p w14:paraId="727E0B5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rsidRPr="00525AF2" w14:paraId="3D0F79B6" w14:textId="77777777" w:rsidTr="00AA42B2">
        <w:tc>
          <w:tcPr>
            <w:tcW w:w="236" w:type="dxa"/>
            <w:tcBorders>
              <w:top w:val="nil"/>
              <w:right w:val="nil"/>
            </w:tcBorders>
          </w:tcPr>
          <w:p w14:paraId="7BB3206C"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4.</w:t>
            </w:r>
          </w:p>
        </w:tc>
        <w:tc>
          <w:tcPr>
            <w:tcW w:w="9450" w:type="dxa"/>
            <w:tcBorders>
              <w:top w:val="nil"/>
              <w:left w:val="nil"/>
              <w:right w:val="nil"/>
            </w:tcBorders>
          </w:tcPr>
          <w:p w14:paraId="21EFC87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Are site-specific PRCS procedures incorporated into the HASP?</w:t>
            </w:r>
          </w:p>
          <w:p w14:paraId="06EA798A"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nil"/>
              <w:left w:val="nil"/>
            </w:tcBorders>
          </w:tcPr>
          <w:p w14:paraId="6C4563B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rsidRPr="00525AF2" w14:paraId="0DD36FE2" w14:textId="77777777" w:rsidTr="00AA42B2">
        <w:tc>
          <w:tcPr>
            <w:tcW w:w="236" w:type="dxa"/>
            <w:tcBorders>
              <w:top w:val="nil"/>
              <w:right w:val="nil"/>
            </w:tcBorders>
          </w:tcPr>
          <w:p w14:paraId="15BD1C4D"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5.</w:t>
            </w:r>
          </w:p>
        </w:tc>
        <w:tc>
          <w:tcPr>
            <w:tcW w:w="9450" w:type="dxa"/>
            <w:tcBorders>
              <w:top w:val="nil"/>
              <w:left w:val="nil"/>
              <w:right w:val="nil"/>
            </w:tcBorders>
          </w:tcPr>
          <w:p w14:paraId="12F38001"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Does your field bag and/or vehicle contain the required equipment and supplies for PRCS operations (e.g., respirators and other PPE, rescue equipment (if applicable), air monitoring equipment, calibration gases, ventilators and ductwork, PRCS signs, radios, etc.)?</w:t>
            </w:r>
          </w:p>
          <w:p w14:paraId="22826B86"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nil"/>
              <w:left w:val="nil"/>
            </w:tcBorders>
          </w:tcPr>
          <w:p w14:paraId="0063C043"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rsidRPr="00525AF2" w14:paraId="4DB819D1" w14:textId="77777777" w:rsidTr="00AA42B2">
        <w:tc>
          <w:tcPr>
            <w:tcW w:w="236" w:type="dxa"/>
            <w:tcBorders>
              <w:top w:val="nil"/>
              <w:bottom w:val="thinThickSmallGap" w:sz="24" w:space="0" w:color="auto"/>
              <w:right w:val="nil"/>
            </w:tcBorders>
          </w:tcPr>
          <w:p w14:paraId="0377E4A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6.</w:t>
            </w:r>
          </w:p>
        </w:tc>
        <w:tc>
          <w:tcPr>
            <w:tcW w:w="9450" w:type="dxa"/>
            <w:tcBorders>
              <w:top w:val="nil"/>
              <w:left w:val="nil"/>
              <w:bottom w:val="thinThickSmallGap" w:sz="24" w:space="0" w:color="auto"/>
              <w:right w:val="nil"/>
            </w:tcBorders>
          </w:tcPr>
          <w:p w14:paraId="298BC1AD" w14:textId="77777777" w:rsidR="00B7374F" w:rsidRPr="004F5BB2"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 xml:space="preserve">Do you know who to contact if you experience equipment/supplies shortages in </w:t>
            </w:r>
            <w:r w:rsidRPr="00566B62">
              <w:rPr>
                <w:rFonts w:ascii="Arial" w:eastAsia="Arial" w:hAnsi="Arial" w:cs="Arial"/>
                <w:color w:val="000000"/>
                <w:sz w:val="20"/>
                <w:szCs w:val="20"/>
              </w:rPr>
              <w:t>the field (</w:t>
            </w:r>
            <w:hyperlink w:anchor="_3.7_Specialized_Equipment_and Suppl" w:history="1">
              <w:r w:rsidR="6E05AA14" w:rsidRPr="003E4560">
                <w:rPr>
                  <w:rFonts w:ascii="Arial" w:hAnsi="Arial" w:cs="Arial"/>
                  <w:sz w:val="20"/>
                  <w:szCs w:val="20"/>
                </w:rPr>
                <w:t>Section 3.7</w:t>
              </w:r>
            </w:hyperlink>
            <w:r w:rsidRPr="00566B62">
              <w:rPr>
                <w:rFonts w:ascii="Arial" w:hAnsi="Arial" w:cs="Arial"/>
                <w:color w:val="000000"/>
                <w:sz w:val="20"/>
                <w:szCs w:val="20"/>
              </w:rPr>
              <w:t>)?</w:t>
            </w:r>
          </w:p>
          <w:p w14:paraId="7191E22B"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nil"/>
              <w:left w:val="nil"/>
              <w:bottom w:val="thinThickSmallGap" w:sz="24" w:space="0" w:color="auto"/>
            </w:tcBorders>
          </w:tcPr>
          <w:p w14:paraId="049E7340"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B41A3B">
              <w:rPr>
                <w:sz w:val="18"/>
                <w:szCs w:val="18"/>
              </w:rPr>
            </w:r>
            <w:r w:rsidR="00B41A3B">
              <w:rPr>
                <w:sz w:val="18"/>
                <w:szCs w:val="18"/>
              </w:rPr>
              <w:fldChar w:fldCharType="separate"/>
            </w:r>
            <w:r w:rsidRPr="00A85970">
              <w:rPr>
                <w:sz w:val="18"/>
                <w:szCs w:val="18"/>
              </w:rPr>
              <w:fldChar w:fldCharType="end"/>
            </w:r>
          </w:p>
        </w:tc>
      </w:tr>
      <w:tr w:rsidR="00B7374F" w:rsidRPr="00213DC8" w14:paraId="21EB761B" w14:textId="77777777" w:rsidTr="00AA42B2">
        <w:tc>
          <w:tcPr>
            <w:tcW w:w="10080" w:type="dxa"/>
            <w:gridSpan w:val="3"/>
            <w:tcBorders>
              <w:top w:val="thinThickSmallGap" w:sz="24" w:space="0" w:color="auto"/>
              <w:bottom w:val="single" w:sz="12" w:space="0" w:color="auto"/>
            </w:tcBorders>
            <w:shd w:val="clear" w:color="auto" w:fill="CCCCCC"/>
          </w:tcPr>
          <w:p w14:paraId="2AC35047" w14:textId="77777777" w:rsidR="00B7374F" w:rsidRPr="00693EB9" w:rsidRDefault="00B7374F" w:rsidP="00CB50C0">
            <w:pPr>
              <w:jc w:val="center"/>
              <w:rPr>
                <w:rFonts w:ascii="Arial" w:hAnsi="Arial"/>
                <w:b/>
                <w:sz w:val="26"/>
                <w:szCs w:val="26"/>
              </w:rPr>
            </w:pPr>
            <w:r w:rsidRPr="00AA42B2">
              <w:rPr>
                <w:rFonts w:ascii="Arial" w:eastAsia="Arial" w:hAnsi="Arial" w:cs="Arial"/>
                <w:b/>
                <w:bCs/>
                <w:sz w:val="26"/>
                <w:szCs w:val="26"/>
              </w:rPr>
              <w:t>Part II: Things You Need to Do in the Field</w:t>
            </w:r>
          </w:p>
        </w:tc>
      </w:tr>
      <w:tr w:rsidR="00B7374F" w:rsidRPr="00525AF2" w14:paraId="10E46551" w14:textId="77777777" w:rsidTr="00AA42B2">
        <w:tc>
          <w:tcPr>
            <w:tcW w:w="236" w:type="dxa"/>
            <w:tcBorders>
              <w:top w:val="single" w:sz="12" w:space="0" w:color="auto"/>
              <w:right w:val="nil"/>
            </w:tcBorders>
          </w:tcPr>
          <w:p w14:paraId="611EBA21"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p w14:paraId="72D77966"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1.</w:t>
            </w:r>
          </w:p>
        </w:tc>
        <w:tc>
          <w:tcPr>
            <w:tcW w:w="9450" w:type="dxa"/>
            <w:tcBorders>
              <w:top w:val="single" w:sz="12" w:space="0" w:color="auto"/>
              <w:left w:val="nil"/>
              <w:right w:val="nil"/>
            </w:tcBorders>
          </w:tcPr>
          <w:p w14:paraId="4F59301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2B96F43E" w14:textId="41C7F15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Survey the site to identify and evaluate potential confined spaces and PRCSs (</w:t>
            </w:r>
            <w:hyperlink r:id="rId93" w:history="1">
              <w:r w:rsidRPr="00AA42B2">
                <w:rPr>
                  <w:rStyle w:val="Hyperlink"/>
                  <w:rFonts w:ascii="Arial" w:eastAsia="Arial" w:hAnsi="Arial" w:cs="Arial"/>
                  <w:sz w:val="20"/>
                  <w:szCs w:val="20"/>
                </w:rPr>
                <w:t>Section 3.2</w:t>
              </w:r>
            </w:hyperlink>
            <w:r w:rsidRPr="00AA42B2">
              <w:rPr>
                <w:rFonts w:ascii="Arial" w:eastAsia="Arial" w:hAnsi="Arial" w:cs="Arial"/>
                <w:color w:val="000000"/>
                <w:sz w:val="20"/>
                <w:szCs w:val="20"/>
              </w:rPr>
              <w:t>).</w:t>
            </w:r>
          </w:p>
          <w:p w14:paraId="5924BB19"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single" w:sz="12" w:space="0" w:color="auto"/>
              <w:left w:val="nil"/>
            </w:tcBorders>
          </w:tcPr>
          <w:p w14:paraId="712AA05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p>
          <w:p w14:paraId="0B565040" w14:textId="77777777" w:rsidR="00B7374F" w:rsidRPr="00DB51DD"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9515988"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tc>
      </w:tr>
      <w:tr w:rsidR="00B7374F" w:rsidRPr="00525AF2" w14:paraId="57D201F0" w14:textId="77777777" w:rsidTr="00AA42B2">
        <w:tc>
          <w:tcPr>
            <w:tcW w:w="236" w:type="dxa"/>
            <w:tcBorders>
              <w:top w:val="nil"/>
              <w:right w:val="nil"/>
            </w:tcBorders>
          </w:tcPr>
          <w:p w14:paraId="250F7CAA"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2.</w:t>
            </w:r>
          </w:p>
        </w:tc>
        <w:tc>
          <w:tcPr>
            <w:tcW w:w="9450" w:type="dxa"/>
            <w:tcBorders>
              <w:top w:val="nil"/>
              <w:left w:val="nil"/>
              <w:right w:val="nil"/>
            </w:tcBorders>
          </w:tcPr>
          <w:p w14:paraId="5E2E4DFD" w14:textId="5EFAE1BF" w:rsidR="00B7374F" w:rsidRPr="00693EB9" w:rsidRDefault="00B7374F"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Inform site workers (by posting danger signs, holding safety briefings, or by any other equally effective means) of the existence, location, and dangers posed by PRCSs (</w:t>
            </w:r>
            <w:hyperlink r:id="rId94" w:history="1">
              <w:r w:rsidRPr="00AA42B2">
                <w:rPr>
                  <w:rStyle w:val="Hyperlink"/>
                  <w:rFonts w:ascii="Arial" w:eastAsia="Arial" w:hAnsi="Arial" w:cs="Arial"/>
                  <w:sz w:val="20"/>
                  <w:szCs w:val="20"/>
                </w:rPr>
                <w:t>Section 3.2</w:t>
              </w:r>
            </w:hyperlink>
            <w:r w:rsidRPr="00AA42B2">
              <w:rPr>
                <w:rFonts w:ascii="Arial" w:eastAsia="Arial" w:hAnsi="Arial" w:cs="Arial"/>
                <w:sz w:val="20"/>
                <w:szCs w:val="20"/>
              </w:rPr>
              <w:t xml:space="preserve"> </w:t>
            </w:r>
            <w:r w:rsidRPr="00AA42B2">
              <w:rPr>
                <w:rFonts w:ascii="Arial" w:eastAsia="Arial" w:hAnsi="Arial" w:cs="Arial"/>
                <w:color w:val="000000"/>
                <w:sz w:val="20"/>
                <w:szCs w:val="20"/>
              </w:rPr>
              <w:t xml:space="preserve">and </w:t>
            </w:r>
            <w:hyperlink r:id="rId95" w:history="1">
              <w:r w:rsidR="00966C2D" w:rsidRPr="00AA42B2">
                <w:rPr>
                  <w:rStyle w:val="Hyperlink"/>
                  <w:rFonts w:ascii="Arial" w:eastAsia="Arial" w:hAnsi="Arial" w:cs="Arial"/>
                  <w:sz w:val="20"/>
                  <w:szCs w:val="20"/>
                </w:rPr>
                <w:t xml:space="preserve">Appendix </w:t>
              </w:r>
              <w:r w:rsidR="00966C2D">
                <w:rPr>
                  <w:rStyle w:val="Hyperlink"/>
                  <w:rFonts w:ascii="Arial" w:eastAsia="Arial" w:hAnsi="Arial" w:cs="Arial"/>
                  <w:sz w:val="20"/>
                  <w:szCs w:val="20"/>
                </w:rPr>
                <w:t>D</w:t>
              </w:r>
            </w:hyperlink>
            <w:r w:rsidRPr="00AA42B2">
              <w:rPr>
                <w:rFonts w:ascii="Arial" w:eastAsia="Arial" w:hAnsi="Arial" w:cs="Arial"/>
                <w:color w:val="000000"/>
                <w:sz w:val="20"/>
                <w:szCs w:val="20"/>
              </w:rPr>
              <w:t>).</w:t>
            </w:r>
          </w:p>
          <w:p w14:paraId="3172C0A6" w14:textId="77777777" w:rsidR="00B7374F" w:rsidRPr="00693EB9" w:rsidRDefault="00B7374F"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nil"/>
              <w:left w:val="nil"/>
            </w:tcBorders>
          </w:tcPr>
          <w:p w14:paraId="1A555CB3" w14:textId="77777777" w:rsidR="00B7374F" w:rsidRPr="00693EB9" w:rsidRDefault="00B7374F" w:rsidP="00CB50C0">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tc>
      </w:tr>
      <w:tr w:rsidR="00B7374F" w:rsidRPr="00525AF2" w14:paraId="2894656A" w14:textId="77777777" w:rsidTr="00AA42B2">
        <w:tc>
          <w:tcPr>
            <w:tcW w:w="236" w:type="dxa"/>
            <w:tcBorders>
              <w:top w:val="nil"/>
              <w:right w:val="nil"/>
            </w:tcBorders>
          </w:tcPr>
          <w:p w14:paraId="2EA135E5"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r w:rsidRPr="00AA42B2">
              <w:rPr>
                <w:rFonts w:ascii="Arial" w:eastAsia="Arial" w:hAnsi="Arial" w:cs="Arial"/>
                <w:color w:val="000000"/>
                <w:sz w:val="20"/>
                <w:szCs w:val="20"/>
              </w:rPr>
              <w:t>3.</w:t>
            </w:r>
          </w:p>
        </w:tc>
        <w:tc>
          <w:tcPr>
            <w:tcW w:w="9450" w:type="dxa"/>
            <w:tcBorders>
              <w:top w:val="nil"/>
              <w:left w:val="nil"/>
              <w:right w:val="nil"/>
            </w:tcBorders>
          </w:tcPr>
          <w:p w14:paraId="799D66A2" w14:textId="77777777" w:rsidR="00B7374F" w:rsidRPr="00693EB9"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color w:val="000000"/>
                <w:sz w:val="20"/>
                <w:szCs w:val="20"/>
              </w:rPr>
              <w:t>Determine if site personnel will enter non-permit confined spaces:</w:t>
            </w:r>
          </w:p>
          <w:p w14:paraId="267749E4" w14:textId="77777777" w:rsidR="00B7374F" w:rsidRPr="00693EB9" w:rsidRDefault="00B7374F" w:rsidP="00CB50C0">
            <w:pPr>
              <w:rPr>
                <w:rFonts w:ascii="Arial" w:hAnsi="Arial" w:cs="Arial"/>
                <w:sz w:val="20"/>
                <w:szCs w:val="20"/>
              </w:rPr>
            </w:pPr>
          </w:p>
          <w:p w14:paraId="495A7F2D" w14:textId="59B34057" w:rsidR="00B7374F" w:rsidRPr="00693EB9" w:rsidRDefault="00B7374F" w:rsidP="00CB50C0">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Arial" w:hAnsi="Arial" w:cs="Arial"/>
                <w:sz w:val="20"/>
                <w:szCs w:val="20"/>
              </w:rPr>
            </w:pPr>
            <w:r w:rsidRPr="00AA42B2">
              <w:rPr>
                <w:rFonts w:ascii="Arial" w:eastAsia="Arial" w:hAnsi="Arial" w:cs="Arial"/>
                <w:color w:val="000000"/>
                <w:sz w:val="20"/>
                <w:szCs w:val="20"/>
              </w:rPr>
              <w:t xml:space="preserve">If </w:t>
            </w:r>
            <w:r w:rsidRPr="00AA42B2">
              <w:rPr>
                <w:rFonts w:ascii="Arial" w:eastAsia="Arial" w:hAnsi="Arial" w:cs="Arial"/>
                <w:b/>
                <w:bCs/>
                <w:color w:val="000000"/>
                <w:sz w:val="20"/>
                <w:szCs w:val="20"/>
              </w:rPr>
              <w:t>YES</w:t>
            </w:r>
            <w:r w:rsidRPr="00AA42B2">
              <w:rPr>
                <w:rFonts w:ascii="Arial" w:eastAsia="Arial" w:hAnsi="Arial" w:cs="Arial"/>
                <w:color w:val="000000"/>
                <w:sz w:val="20"/>
                <w:szCs w:val="20"/>
              </w:rPr>
              <w:t xml:space="preserve">, specify any conditions and precautions that must be in place for safe entry and changes in conditions that would require a re-evaluation of the space. Re-evaluate a non-permit space periodically and when there are changes in the use or configuration of the space that might increase the </w:t>
            </w:r>
            <w:r w:rsidRPr="00AA42B2">
              <w:rPr>
                <w:rFonts w:ascii="Arial" w:eastAsia="Arial" w:hAnsi="Arial" w:cs="Arial"/>
                <w:sz w:val="20"/>
                <w:szCs w:val="20"/>
              </w:rPr>
              <w:t>hazards to entrants. If necessary, reclassify the space as a PRCS (</w:t>
            </w:r>
            <w:hyperlink r:id="rId96" w:history="1">
              <w:r w:rsidRPr="00AA42B2">
                <w:rPr>
                  <w:rStyle w:val="Hyperlink"/>
                  <w:rFonts w:ascii="Arial" w:eastAsia="Arial" w:hAnsi="Arial" w:cs="Arial"/>
                  <w:sz w:val="20"/>
                  <w:szCs w:val="20"/>
                </w:rPr>
                <w:t>Section 3.2</w:t>
              </w:r>
            </w:hyperlink>
            <w:r w:rsidRPr="00AA42B2">
              <w:rPr>
                <w:rFonts w:ascii="Arial" w:eastAsia="Arial" w:hAnsi="Arial" w:cs="Arial"/>
                <w:sz w:val="20"/>
                <w:szCs w:val="20"/>
              </w:rPr>
              <w:t>).</w:t>
            </w:r>
          </w:p>
          <w:p w14:paraId="2FCDC8E6" w14:textId="77777777" w:rsidR="00B7374F" w:rsidRPr="00693EB9" w:rsidRDefault="00B7374F" w:rsidP="00CB50C0">
            <w:pPr>
              <w:rPr>
                <w:rFonts w:ascii="Arial" w:hAnsi="Arial" w:cs="Arial"/>
                <w:sz w:val="20"/>
                <w:szCs w:val="20"/>
              </w:rPr>
            </w:pPr>
          </w:p>
          <w:p w14:paraId="04A0FA72" w14:textId="50FAC9A7" w:rsidR="00B7374F" w:rsidRPr="00693EB9" w:rsidRDefault="00B7374F" w:rsidP="00CB50C0">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Arial" w:hAnsi="Arial" w:cs="Arial"/>
                <w:sz w:val="20"/>
                <w:szCs w:val="20"/>
              </w:rPr>
            </w:pPr>
            <w:r w:rsidRPr="00AA42B2">
              <w:rPr>
                <w:rFonts w:ascii="Arial" w:eastAsia="Arial" w:hAnsi="Arial" w:cs="Arial"/>
                <w:sz w:val="20"/>
                <w:szCs w:val="20"/>
              </w:rPr>
              <w:t xml:space="preserve">If </w:t>
            </w:r>
            <w:r w:rsidRPr="00AA42B2">
              <w:rPr>
                <w:rFonts w:ascii="Arial" w:eastAsia="Arial" w:hAnsi="Arial" w:cs="Arial"/>
                <w:b/>
                <w:bCs/>
                <w:sz w:val="20"/>
                <w:szCs w:val="20"/>
              </w:rPr>
              <w:t>NO</w:t>
            </w:r>
            <w:r w:rsidRPr="00AA42B2">
              <w:rPr>
                <w:rFonts w:ascii="Arial" w:eastAsia="Arial" w:hAnsi="Arial" w:cs="Arial"/>
                <w:sz w:val="20"/>
                <w:szCs w:val="20"/>
              </w:rPr>
              <w:t>, re-evaluate the non-permit space periodically and when there are changes in the use or configuration of the space. If necessary, reclassify the space as a PRCS (</w:t>
            </w:r>
            <w:hyperlink r:id="rId97" w:history="1">
              <w:r w:rsidRPr="00AA42B2">
                <w:rPr>
                  <w:rStyle w:val="Hyperlink"/>
                  <w:rFonts w:ascii="Arial" w:eastAsia="Arial" w:hAnsi="Arial" w:cs="Arial"/>
                  <w:sz w:val="20"/>
                  <w:szCs w:val="20"/>
                </w:rPr>
                <w:t>Section 3.2</w:t>
              </w:r>
            </w:hyperlink>
            <w:r w:rsidRPr="00AA42B2">
              <w:rPr>
                <w:rFonts w:ascii="Arial" w:eastAsia="Arial" w:hAnsi="Arial" w:cs="Arial"/>
                <w:sz w:val="20"/>
                <w:szCs w:val="20"/>
              </w:rPr>
              <w:t>).</w:t>
            </w:r>
          </w:p>
          <w:p w14:paraId="2EB4A78E" w14:textId="77777777" w:rsidR="00B7374F" w:rsidRPr="00693EB9" w:rsidRDefault="00B7374F" w:rsidP="00CB50C0">
            <w:pPr>
              <w:pStyle w:val="Level1"/>
              <w:tabs>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Arial" w:hAnsi="Arial" w:cs="Arial"/>
                <w:sz w:val="20"/>
                <w:szCs w:val="20"/>
              </w:rPr>
            </w:pPr>
          </w:p>
        </w:tc>
        <w:tc>
          <w:tcPr>
            <w:tcW w:w="394" w:type="dxa"/>
            <w:tcBorders>
              <w:top w:val="nil"/>
              <w:left w:val="nil"/>
            </w:tcBorders>
          </w:tcPr>
          <w:p w14:paraId="638CB8A4" w14:textId="77777777" w:rsidR="00B7374F" w:rsidRPr="00693EB9"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0"/>
                <w:szCs w:val="20"/>
              </w:rPr>
            </w:pPr>
          </w:p>
        </w:tc>
      </w:tr>
      <w:tr w:rsidR="00B7374F" w:rsidRPr="00525AF2" w14:paraId="4E291CC3" w14:textId="77777777" w:rsidTr="00AA42B2">
        <w:trPr>
          <w:trHeight w:val="350"/>
        </w:trPr>
        <w:tc>
          <w:tcPr>
            <w:tcW w:w="236" w:type="dxa"/>
            <w:tcBorders>
              <w:top w:val="nil"/>
              <w:bottom w:val="nil"/>
              <w:right w:val="nil"/>
            </w:tcBorders>
          </w:tcPr>
          <w:p w14:paraId="60035452"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r w:rsidRPr="00AA42B2">
              <w:rPr>
                <w:rFonts w:ascii="Arial" w:eastAsia="Arial" w:hAnsi="Arial" w:cs="Arial"/>
                <w:color w:val="000000"/>
                <w:sz w:val="20"/>
                <w:szCs w:val="20"/>
              </w:rPr>
              <w:t>4.</w:t>
            </w:r>
          </w:p>
        </w:tc>
        <w:tc>
          <w:tcPr>
            <w:tcW w:w="9450" w:type="dxa"/>
            <w:tcBorders>
              <w:top w:val="nil"/>
              <w:left w:val="nil"/>
              <w:bottom w:val="nil"/>
              <w:right w:val="nil"/>
            </w:tcBorders>
          </w:tcPr>
          <w:p w14:paraId="7AC6AC32" w14:textId="77777777" w:rsidR="00B7374F" w:rsidRPr="00693EB9"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AA42B2">
              <w:rPr>
                <w:rFonts w:ascii="Arial" w:eastAsia="Arial" w:hAnsi="Arial" w:cs="Arial"/>
                <w:sz w:val="20"/>
                <w:szCs w:val="20"/>
              </w:rPr>
              <w:t>Determine if site personnel will enter PRCSs:</w:t>
            </w:r>
          </w:p>
          <w:p w14:paraId="32C8F546" w14:textId="77777777" w:rsidR="00B7374F" w:rsidRPr="00693EB9"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14:paraId="6DE945FB" w14:textId="4016E61B" w:rsidR="00B7374F" w:rsidRPr="00693EB9" w:rsidRDefault="00B7374F" w:rsidP="003E4560">
            <w:pPr>
              <w:pStyle w:val="Level1"/>
              <w:tabs>
                <w:tab w:val="left" w:pos="72"/>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rsidRPr="00AA42B2">
              <w:rPr>
                <w:rFonts w:ascii="Arial" w:eastAsia="Arial" w:hAnsi="Arial" w:cs="Arial"/>
                <w:sz w:val="20"/>
                <w:szCs w:val="20"/>
              </w:rPr>
              <w:t xml:space="preserve">If </w:t>
            </w:r>
            <w:r w:rsidRPr="00AA42B2">
              <w:rPr>
                <w:rFonts w:ascii="Arial" w:eastAsia="Arial" w:hAnsi="Arial" w:cs="Arial"/>
                <w:b/>
                <w:bCs/>
                <w:sz w:val="20"/>
                <w:szCs w:val="20"/>
              </w:rPr>
              <w:t>YES</w:t>
            </w:r>
            <w:r w:rsidRPr="00AA42B2">
              <w:rPr>
                <w:rFonts w:ascii="Arial" w:eastAsia="Arial" w:hAnsi="Arial" w:cs="Arial"/>
                <w:sz w:val="20"/>
                <w:szCs w:val="20"/>
              </w:rPr>
              <w:t xml:space="preserve">, written site-specific PRCS procedures that EPA has reviewed and determined to be acceptable (i.e., meet all requirements specified in </w:t>
            </w:r>
            <w:hyperlink r:id="rId98" w:history="1">
              <w:r w:rsidRPr="00AA42B2">
                <w:rPr>
                  <w:rStyle w:val="Hyperlink"/>
                  <w:rFonts w:ascii="Arial" w:eastAsia="Arial" w:hAnsi="Arial" w:cs="Arial"/>
                  <w:sz w:val="20"/>
                  <w:szCs w:val="20"/>
                </w:rPr>
                <w:t>Section 3.3</w:t>
              </w:r>
            </w:hyperlink>
            <w:r w:rsidRPr="00AA42B2">
              <w:rPr>
                <w:rFonts w:ascii="Arial" w:eastAsia="Arial" w:hAnsi="Arial" w:cs="Arial"/>
                <w:sz w:val="20"/>
                <w:szCs w:val="20"/>
              </w:rPr>
              <w:t xml:space="preserve"> of the Confined Space Safety Program chapter) must be incorporated into the HASP prior to entry. Any deficiencies noted must be corrected and emergency/rescue procedures must be in place prior to entry. </w:t>
            </w:r>
          </w:p>
          <w:p w14:paraId="292EAB8A" w14:textId="77777777" w:rsidR="00B7374F" w:rsidRPr="00693EB9"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14:paraId="7E77A29F" w14:textId="49867CDD" w:rsidR="00B7374F" w:rsidRPr="00693EB9" w:rsidRDefault="00B7374F">
            <w:pPr>
              <w:numPr>
                <w:ilvl w:val="0"/>
                <w:numId w:val="82"/>
              </w:numPr>
              <w:tabs>
                <w:tab w:val="clear" w:pos="702"/>
                <w:tab w:val="left" w:pos="252"/>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 w:hanging="252"/>
              <w:rPr>
                <w:rFonts w:ascii="Arial" w:eastAsia="Arial" w:hAnsi="Arial" w:cs="Arial"/>
                <w:color w:val="000000"/>
                <w:sz w:val="20"/>
                <w:szCs w:val="20"/>
              </w:rPr>
            </w:pPr>
            <w:r w:rsidRPr="00AA42B2">
              <w:rPr>
                <w:rFonts w:ascii="Arial" w:eastAsia="Arial" w:hAnsi="Arial" w:cs="Arial"/>
                <w:sz w:val="20"/>
                <w:szCs w:val="20"/>
              </w:rPr>
              <w:t>If emergency responders will enter PRCSs:</w:t>
            </w:r>
            <w:r w:rsidRPr="00AA42B2">
              <w:rPr>
                <w:rFonts w:ascii="Arial" w:eastAsia="Arial" w:hAnsi="Arial" w:cs="Arial"/>
                <w:i/>
                <w:iCs/>
                <w:color w:val="000000"/>
                <w:sz w:val="20"/>
                <w:szCs w:val="20"/>
              </w:rPr>
              <w:t xml:space="preserve"> </w:t>
            </w:r>
            <w:r w:rsidRPr="00AA42B2">
              <w:rPr>
                <w:rFonts w:ascii="Arial" w:eastAsia="Arial" w:hAnsi="Arial" w:cs="Arial"/>
                <w:color w:val="000000"/>
                <w:sz w:val="20"/>
                <w:szCs w:val="20"/>
              </w:rPr>
              <w:t xml:space="preserve">Adopt and follow the HASP PRCS procedures. These may be existing procedures (developed by an EPA contractor or facility owner) reviewed and deemed acceptable by EPA prior to entry and incorporated in the HASP. Any deficiencies noted must be </w:t>
            </w:r>
            <w:r w:rsidRPr="00AA42B2">
              <w:rPr>
                <w:rFonts w:ascii="Arial" w:eastAsia="Arial" w:hAnsi="Arial" w:cs="Arial"/>
                <w:color w:val="000000"/>
                <w:sz w:val="20"/>
                <w:szCs w:val="20"/>
              </w:rPr>
              <w:lastRenderedPageBreak/>
              <w:t>corrected prior to entry. For large scale responses where no existing procedures are available, enlist the services of the ERT or OSHA through the ICS Liaison Officer to develop written PRCS procedures for the HASP (</w:t>
            </w:r>
            <w:hyperlink r:id="rId99" w:history="1">
              <w:r w:rsidRPr="00AA42B2">
                <w:rPr>
                  <w:rStyle w:val="Hyperlink"/>
                  <w:rFonts w:ascii="Arial" w:eastAsia="Arial" w:hAnsi="Arial" w:cs="Arial"/>
                  <w:sz w:val="20"/>
                  <w:szCs w:val="20"/>
                </w:rPr>
                <w:t>Section 3.3</w:t>
              </w:r>
            </w:hyperlink>
            <w:r w:rsidRPr="00AA42B2">
              <w:rPr>
                <w:rFonts w:ascii="Arial" w:eastAsia="Arial" w:hAnsi="Arial" w:cs="Arial"/>
                <w:color w:val="000000"/>
                <w:sz w:val="20"/>
                <w:szCs w:val="20"/>
              </w:rPr>
              <w:t>). Written site-specific PRCS procedures must make provisions for:</w:t>
            </w:r>
          </w:p>
          <w:p w14:paraId="4EA6B7A1"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Preventing unauthorized entry.</w:t>
            </w:r>
          </w:p>
          <w:p w14:paraId="6CDF7DB8"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Identifying, evaluating, and controlling or eliminating all hazards in the space.</w:t>
            </w:r>
          </w:p>
          <w:p w14:paraId="54E6DAB4"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Specifying and maintaining acceptable conditions throughout the entry.</w:t>
            </w:r>
          </w:p>
          <w:p w14:paraId="376103BB"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Specifying all equipment needed to safely perform all tasks in the space (including air monitoring and ventilation equipment, PPE, proper lighting, etc.).</w:t>
            </w:r>
          </w:p>
          <w:p w14:paraId="1FD8FCB2"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Providing an attendant outside the space for the duration of the entry.</w:t>
            </w:r>
          </w:p>
          <w:p w14:paraId="6262F162"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Assuring communications, rescue, and emergency capabilities.</w:t>
            </w:r>
          </w:p>
          <w:p w14:paraId="08D329B3"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Designating and training employees who have active roles.</w:t>
            </w:r>
          </w:p>
          <w:p w14:paraId="27F37D7D"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Implementing a permit entry system.</w:t>
            </w:r>
          </w:p>
          <w:p w14:paraId="4321E67F"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Coordinating multi-employer entry operations.</w:t>
            </w:r>
          </w:p>
          <w:p w14:paraId="069477EC" w14:textId="77777777" w:rsidR="00B7374F" w:rsidRPr="00693EB9" w:rsidRDefault="00B7374F">
            <w:pPr>
              <w:numPr>
                <w:ilvl w:val="0"/>
                <w:numId w:val="83"/>
              </w:numPr>
              <w:tabs>
                <w:tab w:val="left" w:pos="270"/>
              </w:tabs>
              <w:autoSpaceDE w:val="0"/>
              <w:autoSpaceDN w:val="0"/>
              <w:adjustRightInd w:val="0"/>
              <w:rPr>
                <w:rFonts w:ascii="Arial" w:eastAsia="Arial" w:hAnsi="Arial" w:cs="Arial"/>
                <w:color w:val="000000"/>
                <w:sz w:val="20"/>
                <w:szCs w:val="20"/>
              </w:rPr>
            </w:pPr>
            <w:r w:rsidRPr="00AA42B2">
              <w:rPr>
                <w:rFonts w:ascii="Arial" w:eastAsia="Arial" w:hAnsi="Arial" w:cs="Arial"/>
                <w:color w:val="000000"/>
                <w:sz w:val="20"/>
                <w:szCs w:val="20"/>
              </w:rPr>
              <w:t>Reviewing entry permits and operations and revising as necessary.</w:t>
            </w:r>
          </w:p>
          <w:p w14:paraId="08C94DCA" w14:textId="77777777" w:rsidR="00B7374F" w:rsidRPr="00693EB9" w:rsidRDefault="00B7374F" w:rsidP="00CB50C0">
            <w:pPr>
              <w:tabs>
                <w:tab w:val="left" w:pos="270"/>
              </w:tabs>
              <w:rPr>
                <w:rFonts w:ascii="Arial" w:hAnsi="Arial" w:cs="Arial"/>
                <w:color w:val="000000"/>
                <w:sz w:val="20"/>
                <w:szCs w:val="20"/>
              </w:rPr>
            </w:pPr>
          </w:p>
          <w:p w14:paraId="2DB9E293" w14:textId="47710912" w:rsidR="00B7374F" w:rsidRPr="00693EB9" w:rsidRDefault="00B7374F">
            <w:pPr>
              <w:numPr>
                <w:ilvl w:val="0"/>
                <w:numId w:val="81"/>
              </w:numPr>
              <w:tabs>
                <w:tab w:val="clear" w:pos="720"/>
                <w:tab w:val="left" w:pos="252"/>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 w:hanging="252"/>
              <w:rPr>
                <w:rFonts w:ascii="Arial" w:eastAsia="Arial" w:hAnsi="Arial" w:cs="Arial"/>
                <w:sz w:val="20"/>
                <w:szCs w:val="20"/>
              </w:rPr>
            </w:pPr>
            <w:r w:rsidRPr="00AA42B2">
              <w:rPr>
                <w:rFonts w:ascii="Arial" w:eastAsia="Arial" w:hAnsi="Arial" w:cs="Arial"/>
                <w:sz w:val="20"/>
                <w:szCs w:val="20"/>
              </w:rPr>
              <w:t xml:space="preserve">If contractors or other agencies will enter PRCSs: Comply with all host and controlling employer requirements specified in </w:t>
            </w:r>
            <w:hyperlink r:id="rId100" w:history="1">
              <w:r w:rsidRPr="00AA42B2">
                <w:rPr>
                  <w:rStyle w:val="Hyperlink"/>
                  <w:rFonts w:ascii="Arial" w:eastAsia="Arial" w:hAnsi="Arial" w:cs="Arial"/>
                  <w:sz w:val="20"/>
                  <w:szCs w:val="20"/>
                </w:rPr>
                <w:t>Section 2.3.1</w:t>
              </w:r>
            </w:hyperlink>
            <w:r w:rsidRPr="00AA42B2">
              <w:rPr>
                <w:rFonts w:ascii="Arial" w:eastAsia="Arial" w:hAnsi="Arial" w:cs="Arial"/>
                <w:sz w:val="20"/>
                <w:szCs w:val="20"/>
              </w:rPr>
              <w:t xml:space="preserve"> of the Confined Space Safety Program chapter.</w:t>
            </w:r>
          </w:p>
          <w:p w14:paraId="4F35F0FA" w14:textId="77777777" w:rsidR="00B7374F" w:rsidRPr="00693EB9" w:rsidRDefault="00B7374F" w:rsidP="00CB50C0">
            <w:pPr>
              <w:tabs>
                <w:tab w:val="left" w:pos="-18"/>
                <w:tab w:val="left" w:pos="270"/>
                <w:tab w:val="left" w:pos="540"/>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14:paraId="636A7CE9" w14:textId="5675C8C3" w:rsidR="00B7374F" w:rsidRPr="00693EB9" w:rsidRDefault="00B7374F" w:rsidP="00CB50C0">
            <w:pPr>
              <w:tabs>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r w:rsidRPr="00AA42B2">
              <w:rPr>
                <w:rFonts w:ascii="Arial" w:eastAsia="Arial" w:hAnsi="Arial" w:cs="Arial"/>
                <w:sz w:val="20"/>
                <w:szCs w:val="20"/>
              </w:rPr>
              <w:t xml:space="preserve">If </w:t>
            </w:r>
            <w:r w:rsidRPr="00AA42B2">
              <w:rPr>
                <w:rFonts w:ascii="Arial" w:eastAsia="Arial" w:hAnsi="Arial" w:cs="Arial"/>
                <w:b/>
                <w:bCs/>
                <w:sz w:val="20"/>
                <w:szCs w:val="20"/>
              </w:rPr>
              <w:t>NO</w:t>
            </w:r>
            <w:r w:rsidRPr="00AA42B2">
              <w:rPr>
                <w:rFonts w:ascii="Arial" w:eastAsia="Arial" w:hAnsi="Arial" w:cs="Arial"/>
                <w:sz w:val="20"/>
                <w:szCs w:val="20"/>
              </w:rPr>
              <w:t>, take effective measures to prevent PRCS entry (</w:t>
            </w:r>
            <w:hyperlink r:id="rId101" w:history="1">
              <w:r w:rsidRPr="00AA42B2">
                <w:rPr>
                  <w:rStyle w:val="Hyperlink"/>
                  <w:rFonts w:ascii="Arial" w:eastAsia="Arial" w:hAnsi="Arial" w:cs="Arial"/>
                  <w:sz w:val="20"/>
                  <w:szCs w:val="20"/>
                </w:rPr>
                <w:t>Section 3.2.1</w:t>
              </w:r>
            </w:hyperlink>
            <w:r w:rsidRPr="00AA42B2">
              <w:rPr>
                <w:rFonts w:ascii="Arial" w:eastAsia="Arial" w:hAnsi="Arial" w:cs="Arial"/>
                <w:sz w:val="20"/>
                <w:szCs w:val="20"/>
              </w:rPr>
              <w:t xml:space="preserve">) (e.g., permanently closing the space, using physical barriers, </w:t>
            </w:r>
            <w:r w:rsidRPr="00AA42B2">
              <w:rPr>
                <w:rFonts w:ascii="Arial" w:eastAsia="Arial" w:hAnsi="Arial" w:cs="Arial"/>
                <w:color w:val="000000"/>
                <w:sz w:val="20"/>
                <w:szCs w:val="20"/>
              </w:rPr>
              <w:t>bolting and locking the space, notifying employees, and posting danger signs).</w:t>
            </w:r>
          </w:p>
          <w:p w14:paraId="0746EB89" w14:textId="77777777" w:rsidR="00B7374F" w:rsidRPr="00693EB9" w:rsidRDefault="00B7374F" w:rsidP="00CB50C0">
            <w:pPr>
              <w:tabs>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c>
          <w:tcPr>
            <w:tcW w:w="394" w:type="dxa"/>
            <w:tcBorders>
              <w:top w:val="nil"/>
              <w:left w:val="nil"/>
              <w:bottom w:val="nil"/>
            </w:tcBorders>
          </w:tcPr>
          <w:p w14:paraId="46C6A808" w14:textId="77777777" w:rsidR="00B7374F" w:rsidRPr="00693EB9" w:rsidRDefault="00B7374F" w:rsidP="00CB50C0">
            <w:pPr>
              <w:tabs>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r w:rsidR="00B7374F" w:rsidRPr="00525AF2" w14:paraId="1BD11C1E" w14:textId="77777777" w:rsidTr="003E4560">
        <w:trPr>
          <w:trHeight w:val="350"/>
        </w:trPr>
        <w:tc>
          <w:tcPr>
            <w:tcW w:w="236" w:type="dxa"/>
            <w:tcBorders>
              <w:top w:val="nil"/>
              <w:bottom w:val="nil"/>
              <w:right w:val="nil"/>
            </w:tcBorders>
          </w:tcPr>
          <w:p w14:paraId="1A414739" w14:textId="77777777" w:rsidR="00B7374F" w:rsidRPr="00693EB9" w:rsidRDefault="00B7374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szCs w:val="20"/>
              </w:rPr>
            </w:pPr>
            <w:r w:rsidRPr="00AA42B2">
              <w:rPr>
                <w:rFonts w:ascii="Arial" w:eastAsia="Arial" w:hAnsi="Arial" w:cs="Arial"/>
                <w:color w:val="000000"/>
                <w:sz w:val="20"/>
                <w:szCs w:val="20"/>
              </w:rPr>
              <w:t>5.</w:t>
            </w:r>
          </w:p>
        </w:tc>
        <w:tc>
          <w:tcPr>
            <w:tcW w:w="9450" w:type="dxa"/>
            <w:tcBorders>
              <w:top w:val="nil"/>
              <w:left w:val="nil"/>
              <w:bottom w:val="nil"/>
              <w:right w:val="nil"/>
            </w:tcBorders>
          </w:tcPr>
          <w:p w14:paraId="55561C23" w14:textId="77777777" w:rsidR="00B7374F" w:rsidRPr="00693EB9"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AA42B2">
              <w:rPr>
                <w:rFonts w:ascii="Arial" w:eastAsia="Arial" w:hAnsi="Arial" w:cs="Arial"/>
                <w:sz w:val="20"/>
                <w:szCs w:val="20"/>
              </w:rPr>
              <w:t>Immediately evacuate and re-evaluate confined spaces if hazards arise during entry.</w:t>
            </w:r>
          </w:p>
        </w:tc>
        <w:tc>
          <w:tcPr>
            <w:tcW w:w="394" w:type="dxa"/>
            <w:tcBorders>
              <w:top w:val="nil"/>
              <w:left w:val="nil"/>
              <w:bottom w:val="nil"/>
            </w:tcBorders>
          </w:tcPr>
          <w:p w14:paraId="63826106" w14:textId="77777777" w:rsidR="00B7374F" w:rsidRPr="00693EB9" w:rsidRDefault="00B7374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r w:rsidR="00350641" w:rsidRPr="00525AF2" w14:paraId="75BE4532" w14:textId="77777777" w:rsidTr="003358E9">
        <w:trPr>
          <w:trHeight w:val="350"/>
        </w:trPr>
        <w:tc>
          <w:tcPr>
            <w:tcW w:w="236" w:type="dxa"/>
            <w:tcBorders>
              <w:top w:val="nil"/>
              <w:bottom w:val="thinThickSmallGap" w:sz="24" w:space="0" w:color="auto"/>
              <w:right w:val="nil"/>
            </w:tcBorders>
          </w:tcPr>
          <w:p w14:paraId="77F73196" w14:textId="77777777" w:rsidR="00350641" w:rsidRDefault="00350641"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tc>
        <w:tc>
          <w:tcPr>
            <w:tcW w:w="9450" w:type="dxa"/>
            <w:tcBorders>
              <w:top w:val="nil"/>
              <w:left w:val="nil"/>
              <w:bottom w:val="thinThickSmallGap" w:sz="24" w:space="0" w:color="auto"/>
              <w:right w:val="nil"/>
            </w:tcBorders>
          </w:tcPr>
          <w:p w14:paraId="613630B1" w14:textId="77777777" w:rsidR="00350641" w:rsidRDefault="00350641" w:rsidP="0046135F">
            <w:pPr>
              <w:rPr>
                <w:rFonts w:ascii="Arial" w:eastAsia="Arial" w:hAnsi="Arial" w:cs="Arial"/>
                <w:b/>
                <w:bCs/>
                <w:sz w:val="28"/>
                <w:szCs w:val="28"/>
              </w:rPr>
            </w:pPr>
          </w:p>
        </w:tc>
        <w:tc>
          <w:tcPr>
            <w:tcW w:w="394" w:type="dxa"/>
            <w:tcBorders>
              <w:top w:val="nil"/>
              <w:left w:val="nil"/>
              <w:bottom w:val="thinThickSmallGap" w:sz="24" w:space="0" w:color="auto"/>
            </w:tcBorders>
          </w:tcPr>
          <w:p w14:paraId="76F6D109" w14:textId="77777777" w:rsidR="00350641" w:rsidRPr="00693EB9" w:rsidRDefault="00350641"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r w:rsidR="00350641" w:rsidRPr="00525AF2" w14:paraId="0510D3A8" w14:textId="77777777" w:rsidTr="003358E9">
        <w:trPr>
          <w:trHeight w:val="350"/>
        </w:trPr>
        <w:tc>
          <w:tcPr>
            <w:tcW w:w="236" w:type="dxa"/>
            <w:tcBorders>
              <w:top w:val="thinThickSmallGap" w:sz="24" w:space="0" w:color="auto"/>
              <w:bottom w:val="single" w:sz="12" w:space="0" w:color="auto"/>
              <w:right w:val="nil"/>
            </w:tcBorders>
            <w:shd w:val="clear" w:color="auto" w:fill="BFBFBF" w:themeFill="background1" w:themeFillShade="BF"/>
          </w:tcPr>
          <w:p w14:paraId="53CDB1D3" w14:textId="77777777" w:rsidR="00350641" w:rsidRDefault="00350641"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tc>
        <w:tc>
          <w:tcPr>
            <w:tcW w:w="9450" w:type="dxa"/>
            <w:tcBorders>
              <w:top w:val="thinThickSmallGap" w:sz="24" w:space="0" w:color="auto"/>
              <w:left w:val="nil"/>
              <w:bottom w:val="single" w:sz="12" w:space="0" w:color="auto"/>
              <w:right w:val="nil"/>
            </w:tcBorders>
            <w:shd w:val="clear" w:color="auto" w:fill="BFBFBF" w:themeFill="background1" w:themeFillShade="BF"/>
            <w:vAlign w:val="center"/>
          </w:tcPr>
          <w:p w14:paraId="152BCD23" w14:textId="56DAC272" w:rsidR="00350641" w:rsidRPr="003358E9" w:rsidRDefault="00350641" w:rsidP="003358E9">
            <w:pPr>
              <w:jc w:val="center"/>
              <w:rPr>
                <w:rFonts w:ascii="Arial" w:eastAsia="Arial" w:hAnsi="Arial" w:cs="Arial"/>
                <w:b/>
                <w:bCs/>
                <w:szCs w:val="28"/>
              </w:rPr>
            </w:pPr>
            <w:r w:rsidRPr="003358E9">
              <w:rPr>
                <w:rFonts w:ascii="Arial" w:eastAsia="Arial" w:hAnsi="Arial" w:cs="Arial"/>
                <w:b/>
                <w:bCs/>
                <w:szCs w:val="28"/>
              </w:rPr>
              <w:t>Part III: What You Need to Know about Recent Regulatory Changes</w:t>
            </w:r>
          </w:p>
        </w:tc>
        <w:tc>
          <w:tcPr>
            <w:tcW w:w="394" w:type="dxa"/>
            <w:tcBorders>
              <w:top w:val="thinThickSmallGap" w:sz="24" w:space="0" w:color="auto"/>
              <w:left w:val="nil"/>
              <w:bottom w:val="single" w:sz="12" w:space="0" w:color="auto"/>
            </w:tcBorders>
            <w:shd w:val="clear" w:color="auto" w:fill="BFBFBF" w:themeFill="background1" w:themeFillShade="BF"/>
          </w:tcPr>
          <w:p w14:paraId="4C697741" w14:textId="77777777" w:rsidR="00350641" w:rsidRPr="003358E9" w:rsidRDefault="00350641" w:rsidP="00350641">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Cs w:val="20"/>
              </w:rPr>
            </w:pPr>
          </w:p>
        </w:tc>
      </w:tr>
      <w:tr w:rsidR="00C00CAD" w:rsidRPr="00525AF2" w14:paraId="2AFC88F1" w14:textId="77777777" w:rsidTr="003358E9">
        <w:trPr>
          <w:trHeight w:val="249"/>
        </w:trPr>
        <w:tc>
          <w:tcPr>
            <w:tcW w:w="236" w:type="dxa"/>
            <w:tcBorders>
              <w:top w:val="single" w:sz="12" w:space="0" w:color="auto"/>
              <w:bottom w:val="nil"/>
              <w:right w:val="nil"/>
            </w:tcBorders>
          </w:tcPr>
          <w:p w14:paraId="5749B23A" w14:textId="77777777" w:rsidR="00C00CAD" w:rsidRDefault="00C00CAD"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tc>
        <w:tc>
          <w:tcPr>
            <w:tcW w:w="9450" w:type="dxa"/>
            <w:tcBorders>
              <w:top w:val="single" w:sz="12" w:space="0" w:color="auto"/>
              <w:left w:val="nil"/>
              <w:bottom w:val="nil"/>
              <w:right w:val="nil"/>
            </w:tcBorders>
          </w:tcPr>
          <w:p w14:paraId="4147519B" w14:textId="77777777" w:rsidR="00C00CAD" w:rsidRDefault="00C00CAD" w:rsidP="0046135F">
            <w:pPr>
              <w:pStyle w:val="NoSpacing"/>
              <w:rPr>
                <w:rFonts w:ascii="Arial" w:eastAsia="Arial" w:hAnsi="Arial" w:cs="Arial"/>
                <w:b/>
                <w:bCs/>
                <w:sz w:val="20"/>
                <w:szCs w:val="20"/>
              </w:rPr>
            </w:pPr>
          </w:p>
        </w:tc>
        <w:tc>
          <w:tcPr>
            <w:tcW w:w="394" w:type="dxa"/>
            <w:tcBorders>
              <w:top w:val="single" w:sz="12" w:space="0" w:color="auto"/>
              <w:left w:val="nil"/>
              <w:bottom w:val="nil"/>
            </w:tcBorders>
          </w:tcPr>
          <w:p w14:paraId="68128EC8" w14:textId="77777777" w:rsidR="00C00CAD" w:rsidRPr="00693EB9" w:rsidRDefault="00C00CAD"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r w:rsidR="0046135F" w:rsidRPr="00525AF2" w14:paraId="42C7F090" w14:textId="77777777" w:rsidTr="003358E9">
        <w:trPr>
          <w:trHeight w:val="350"/>
        </w:trPr>
        <w:tc>
          <w:tcPr>
            <w:tcW w:w="236" w:type="dxa"/>
            <w:tcBorders>
              <w:top w:val="nil"/>
              <w:bottom w:val="nil"/>
              <w:right w:val="nil"/>
            </w:tcBorders>
          </w:tcPr>
          <w:p w14:paraId="13B6F70A"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6D2FE531"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6178693B"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6369F3F1"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72C059E3"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58454489"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74632B56"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1B826DD7"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75BCA4A6"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61056273"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269EB038"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30DB1109"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5F29650D"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52169B4F"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4850FBA4"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65D2A987"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5DBE8FE9"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72A3BEC0" w14:textId="77777777" w:rsidR="0046135F"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p w14:paraId="04132A13" w14:textId="77777777" w:rsidR="0046135F" w:rsidRPr="00AA42B2" w:rsidRDefault="0046135F"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tc>
        <w:tc>
          <w:tcPr>
            <w:tcW w:w="9450" w:type="dxa"/>
            <w:tcBorders>
              <w:top w:val="nil"/>
              <w:left w:val="nil"/>
              <w:bottom w:val="nil"/>
              <w:right w:val="nil"/>
            </w:tcBorders>
          </w:tcPr>
          <w:p w14:paraId="5A35D50D" w14:textId="77777777" w:rsidR="0046135F" w:rsidRPr="003358E9" w:rsidRDefault="0046135F" w:rsidP="0046135F">
            <w:pPr>
              <w:pStyle w:val="NoSpacing"/>
              <w:rPr>
                <w:rFonts w:ascii="Arial" w:hAnsi="Arial" w:cs="Arial"/>
                <w:sz w:val="20"/>
                <w:szCs w:val="20"/>
              </w:rPr>
            </w:pPr>
            <w:r w:rsidRPr="003358E9">
              <w:rPr>
                <w:rFonts w:ascii="Arial" w:hAnsi="Arial" w:cs="Arial"/>
                <w:sz w:val="20"/>
                <w:szCs w:val="20"/>
              </w:rPr>
              <w:t>There is a new Construction Rule for Confined Spaces, 29 CFR Subpart AA. The 5 key differences from the general industry rule are:</w:t>
            </w:r>
          </w:p>
          <w:p w14:paraId="5E3B2DCA" w14:textId="77777777" w:rsidR="0046135F" w:rsidRPr="003358E9" w:rsidRDefault="0046135F" w:rsidP="0046135F">
            <w:pPr>
              <w:pStyle w:val="NoSpacing"/>
              <w:numPr>
                <w:ilvl w:val="0"/>
                <w:numId w:val="89"/>
              </w:numPr>
              <w:rPr>
                <w:rFonts w:ascii="Arial" w:hAnsi="Arial" w:cs="Arial"/>
                <w:sz w:val="20"/>
                <w:szCs w:val="20"/>
              </w:rPr>
            </w:pPr>
            <w:r w:rsidRPr="003358E9">
              <w:rPr>
                <w:rFonts w:ascii="Arial" w:hAnsi="Arial" w:cs="Arial"/>
                <w:sz w:val="20"/>
                <w:szCs w:val="20"/>
              </w:rPr>
              <w:t>More detailed provisions requiring coordinated activities when there are multiple employers at the worksite, see the paragraph and diagram “Information Flow and Coordination” below.</w:t>
            </w:r>
          </w:p>
          <w:p w14:paraId="1F58759A" w14:textId="77777777" w:rsidR="0046135F" w:rsidRPr="003358E9" w:rsidRDefault="0046135F" w:rsidP="0046135F">
            <w:pPr>
              <w:pStyle w:val="NoSpacing"/>
              <w:numPr>
                <w:ilvl w:val="0"/>
                <w:numId w:val="89"/>
              </w:numPr>
              <w:rPr>
                <w:rFonts w:ascii="Arial" w:hAnsi="Arial" w:cs="Arial"/>
                <w:sz w:val="20"/>
                <w:szCs w:val="20"/>
              </w:rPr>
            </w:pPr>
            <w:r w:rsidRPr="003358E9">
              <w:rPr>
                <w:rFonts w:ascii="Arial" w:hAnsi="Arial" w:cs="Arial"/>
                <w:sz w:val="20"/>
                <w:szCs w:val="20"/>
              </w:rPr>
              <w:t>A competent person must evaluate the work site and identify confined spaces, including permit spaces.</w:t>
            </w:r>
          </w:p>
          <w:p w14:paraId="1FA458E8" w14:textId="77777777" w:rsidR="0046135F" w:rsidRPr="003358E9" w:rsidRDefault="0046135F" w:rsidP="0046135F">
            <w:pPr>
              <w:pStyle w:val="NoSpacing"/>
              <w:numPr>
                <w:ilvl w:val="0"/>
                <w:numId w:val="89"/>
              </w:numPr>
              <w:rPr>
                <w:rFonts w:ascii="Arial" w:hAnsi="Arial" w:cs="Arial"/>
                <w:sz w:val="20"/>
                <w:szCs w:val="20"/>
              </w:rPr>
            </w:pPr>
            <w:r w:rsidRPr="003358E9">
              <w:rPr>
                <w:rFonts w:ascii="Arial" w:hAnsi="Arial" w:cs="Arial"/>
                <w:sz w:val="20"/>
                <w:szCs w:val="20"/>
              </w:rPr>
              <w:t>There must be continuous atmospheric monitoring whenever possible.</w:t>
            </w:r>
          </w:p>
          <w:p w14:paraId="7EF38C73" w14:textId="77777777" w:rsidR="0046135F" w:rsidRPr="003358E9" w:rsidRDefault="0046135F" w:rsidP="0046135F">
            <w:pPr>
              <w:pStyle w:val="NoSpacing"/>
              <w:numPr>
                <w:ilvl w:val="0"/>
                <w:numId w:val="89"/>
              </w:numPr>
              <w:rPr>
                <w:rFonts w:ascii="Arial" w:hAnsi="Arial" w:cs="Arial"/>
                <w:sz w:val="20"/>
                <w:szCs w:val="20"/>
              </w:rPr>
            </w:pPr>
            <w:r w:rsidRPr="003358E9">
              <w:rPr>
                <w:rFonts w:ascii="Arial" w:hAnsi="Arial" w:cs="Arial"/>
                <w:sz w:val="20"/>
                <w:szCs w:val="20"/>
              </w:rPr>
              <w:t xml:space="preserve">There must be continuous monitoring of engulfment hazards. </w:t>
            </w:r>
          </w:p>
          <w:p w14:paraId="6060259D" w14:textId="77777777" w:rsidR="0046135F" w:rsidRPr="003358E9" w:rsidRDefault="0046135F" w:rsidP="0046135F">
            <w:pPr>
              <w:pStyle w:val="NoSpacing"/>
              <w:numPr>
                <w:ilvl w:val="0"/>
                <w:numId w:val="89"/>
              </w:numPr>
              <w:rPr>
                <w:rFonts w:ascii="Arial" w:hAnsi="Arial" w:cs="Arial"/>
                <w:sz w:val="20"/>
                <w:szCs w:val="20"/>
              </w:rPr>
            </w:pPr>
            <w:r w:rsidRPr="003358E9">
              <w:rPr>
                <w:rFonts w:ascii="Arial" w:hAnsi="Arial" w:cs="Arial"/>
                <w:sz w:val="20"/>
                <w:szCs w:val="20"/>
              </w:rPr>
              <w:t>There is an allowance for suspension of a permit, instead of cancellation, in the event of changes from the entry conditions list on the permit or an unexpected event requiring evacuation of the space. The space must be returned to the entry conditions listed on the permit before re-entry.</w:t>
            </w:r>
          </w:p>
          <w:p w14:paraId="638FF264" w14:textId="77777777" w:rsidR="0046135F" w:rsidRPr="003358E9" w:rsidRDefault="0046135F" w:rsidP="0046135F">
            <w:pPr>
              <w:pStyle w:val="NoSpacing"/>
              <w:rPr>
                <w:rFonts w:ascii="Arial" w:hAnsi="Arial" w:cs="Arial"/>
                <w:sz w:val="20"/>
                <w:szCs w:val="20"/>
              </w:rPr>
            </w:pPr>
          </w:p>
          <w:p w14:paraId="2452D7EC" w14:textId="77777777" w:rsidR="0046135F" w:rsidRPr="003358E9" w:rsidRDefault="0046135F" w:rsidP="0046135F">
            <w:pPr>
              <w:pStyle w:val="NoSpacing"/>
              <w:rPr>
                <w:rFonts w:ascii="Arial" w:hAnsi="Arial" w:cs="Arial"/>
                <w:sz w:val="20"/>
                <w:szCs w:val="20"/>
              </w:rPr>
            </w:pPr>
            <w:r w:rsidRPr="003358E9">
              <w:rPr>
                <w:rFonts w:ascii="Arial" w:hAnsi="Arial" w:cs="Arial"/>
                <w:sz w:val="20"/>
                <w:szCs w:val="20"/>
              </w:rPr>
              <w:t>In addition, there are some clarifications to existing requirements in the General Industry standard, including:</w:t>
            </w:r>
          </w:p>
          <w:p w14:paraId="19323A4D" w14:textId="77777777" w:rsidR="0046135F" w:rsidRPr="003358E9" w:rsidRDefault="0046135F" w:rsidP="0046135F">
            <w:pPr>
              <w:pStyle w:val="NoSpacing"/>
              <w:numPr>
                <w:ilvl w:val="0"/>
                <w:numId w:val="90"/>
              </w:numPr>
              <w:rPr>
                <w:rFonts w:ascii="Arial" w:hAnsi="Arial" w:cs="Arial"/>
                <w:sz w:val="20"/>
                <w:szCs w:val="20"/>
              </w:rPr>
            </w:pPr>
            <w:r w:rsidRPr="003358E9">
              <w:rPr>
                <w:rFonts w:ascii="Arial" w:hAnsi="Arial" w:cs="Arial"/>
                <w:sz w:val="20"/>
                <w:szCs w:val="20"/>
              </w:rPr>
              <w:t>Employers who direct workers to enter a space without using a complete permit system are required to prevent workers’ exposure to physical hazards through elimination of the hazards or isolation methods such as lockout/tagout.</w:t>
            </w:r>
          </w:p>
          <w:p w14:paraId="36F34CFA" w14:textId="77777777" w:rsidR="0046135F" w:rsidRPr="003358E9" w:rsidRDefault="0046135F" w:rsidP="0046135F">
            <w:pPr>
              <w:pStyle w:val="NoSpacing"/>
              <w:numPr>
                <w:ilvl w:val="0"/>
                <w:numId w:val="90"/>
              </w:numPr>
              <w:rPr>
                <w:rFonts w:ascii="Arial" w:hAnsi="Arial" w:cs="Arial"/>
                <w:sz w:val="20"/>
                <w:szCs w:val="20"/>
              </w:rPr>
            </w:pPr>
            <w:r w:rsidRPr="003358E9">
              <w:rPr>
                <w:rFonts w:ascii="Arial" w:hAnsi="Arial" w:cs="Arial"/>
                <w:sz w:val="20"/>
                <w:szCs w:val="20"/>
              </w:rPr>
              <w:t>Employers who are relying on local emergency services for emergency services arrange for their responders to them (the employer) advance notice if they will be unable to respond for a period of time (because they are responding to another emergency, attending department-wide training, etc.).</w:t>
            </w:r>
          </w:p>
          <w:p w14:paraId="2EDCE4B8" w14:textId="77777777" w:rsidR="0046135F" w:rsidRPr="003358E9" w:rsidRDefault="0046135F" w:rsidP="0046135F">
            <w:pPr>
              <w:pStyle w:val="NoSpacing"/>
              <w:numPr>
                <w:ilvl w:val="0"/>
                <w:numId w:val="90"/>
              </w:numPr>
              <w:rPr>
                <w:rFonts w:ascii="Arial" w:hAnsi="Arial" w:cs="Arial"/>
                <w:sz w:val="20"/>
                <w:szCs w:val="20"/>
              </w:rPr>
            </w:pPr>
            <w:r w:rsidRPr="003358E9">
              <w:rPr>
                <w:rFonts w:ascii="Arial" w:hAnsi="Arial" w:cs="Arial"/>
                <w:sz w:val="20"/>
                <w:szCs w:val="20"/>
              </w:rPr>
              <w:t>Employers are required to provide training in a language and vocabulary that the worker understands.</w:t>
            </w:r>
          </w:p>
          <w:p w14:paraId="6B3F2EC6" w14:textId="77777777" w:rsidR="0046135F" w:rsidRPr="003358E9" w:rsidRDefault="0046135F" w:rsidP="0046135F">
            <w:pPr>
              <w:pStyle w:val="NoSpacing"/>
              <w:rPr>
                <w:rFonts w:ascii="Arial" w:hAnsi="Arial" w:cs="Arial"/>
                <w:sz w:val="20"/>
                <w:szCs w:val="20"/>
              </w:rPr>
            </w:pPr>
          </w:p>
          <w:p w14:paraId="71F24A27" w14:textId="77777777" w:rsidR="0046135F" w:rsidRPr="003358E9" w:rsidRDefault="0046135F" w:rsidP="0046135F">
            <w:pPr>
              <w:pStyle w:val="NoSpacing"/>
              <w:rPr>
                <w:rFonts w:ascii="Arial" w:hAnsi="Arial" w:cs="Arial"/>
                <w:sz w:val="20"/>
                <w:szCs w:val="20"/>
              </w:rPr>
            </w:pPr>
            <w:r w:rsidRPr="003358E9">
              <w:rPr>
                <w:rFonts w:ascii="Arial" w:hAnsi="Arial" w:cs="Arial"/>
                <w:sz w:val="20"/>
                <w:szCs w:val="20"/>
              </w:rPr>
              <w:t>Several terms have been added to the definitions for the construction rule, such as “entry employer” to describe the employer who directs workers to enter a space, and “entry rescue”, added to clarify the differences in the types of rescue employers can use.</w:t>
            </w:r>
          </w:p>
          <w:p w14:paraId="7713AD7B" w14:textId="77777777" w:rsidR="0046135F" w:rsidRPr="003358E9" w:rsidRDefault="0046135F" w:rsidP="0046135F">
            <w:pPr>
              <w:pStyle w:val="NoSpacing"/>
              <w:rPr>
                <w:rFonts w:ascii="Arial" w:hAnsi="Arial" w:cs="Arial"/>
                <w:sz w:val="20"/>
                <w:szCs w:val="20"/>
              </w:rPr>
            </w:pPr>
          </w:p>
          <w:p w14:paraId="48F33681" w14:textId="77777777" w:rsidR="0046135F" w:rsidRPr="003358E9" w:rsidRDefault="0046135F" w:rsidP="0046135F">
            <w:pPr>
              <w:pStyle w:val="NoSpacing"/>
              <w:rPr>
                <w:rFonts w:ascii="Arial" w:hAnsi="Arial" w:cs="Arial"/>
                <w:sz w:val="20"/>
                <w:szCs w:val="20"/>
              </w:rPr>
            </w:pPr>
            <w:r w:rsidRPr="003358E9">
              <w:rPr>
                <w:rFonts w:ascii="Arial" w:hAnsi="Arial" w:cs="Arial"/>
                <w:sz w:val="20"/>
                <w:szCs w:val="20"/>
              </w:rPr>
              <w:lastRenderedPageBreak/>
              <w:t>Note: an employer whose workers are engaged in both construction and general industry work in confined spaces will meet OSHA requirements if that employer meets the requirements of 29 CFR 1926 subpart AA – Confined Spaces in Construction.</w:t>
            </w:r>
          </w:p>
          <w:p w14:paraId="357EBF37" w14:textId="77777777" w:rsidR="0046135F" w:rsidRPr="003358E9" w:rsidRDefault="0046135F" w:rsidP="0046135F">
            <w:pPr>
              <w:pStyle w:val="NoSpacing"/>
              <w:rPr>
                <w:rFonts w:ascii="Arial" w:hAnsi="Arial" w:cs="Arial"/>
                <w:sz w:val="20"/>
                <w:szCs w:val="20"/>
              </w:rPr>
            </w:pPr>
          </w:p>
          <w:p w14:paraId="5A7A7E57" w14:textId="77777777" w:rsidR="0046135F" w:rsidRPr="003358E9" w:rsidRDefault="0046135F" w:rsidP="0046135F">
            <w:pPr>
              <w:pStyle w:val="NoSpacing"/>
              <w:rPr>
                <w:rFonts w:ascii="Arial" w:hAnsi="Arial" w:cs="Arial"/>
                <w:sz w:val="20"/>
                <w:szCs w:val="20"/>
              </w:rPr>
            </w:pPr>
            <w:r w:rsidRPr="003358E9">
              <w:rPr>
                <w:rFonts w:ascii="Arial" w:hAnsi="Arial" w:cs="Arial"/>
                <w:b/>
                <w:sz w:val="20"/>
                <w:szCs w:val="20"/>
              </w:rPr>
              <w:t>Information Flow and Coordination.</w:t>
            </w:r>
            <w:r w:rsidRPr="003358E9">
              <w:rPr>
                <w:rFonts w:ascii="Arial" w:hAnsi="Arial" w:cs="Arial"/>
                <w:sz w:val="20"/>
                <w:szCs w:val="20"/>
              </w:rPr>
              <w:t xml:space="preserve">  The rule makes the controlling contractor, rather than the host employer, the primary point of contact for information about permits spaces at the work site. The host employer must provide information it has about permit spaces at the work site to the controlling contractor, who then passes it on to the employers whose employees will enter the spaces (entry employers). Likewise, entry employers must give the controlling contractor information about their entry program and hazards they encounter in the space, and the controlling contractor passes that information on to other entry employers and back to the host. The controlling contractor is also responsible for making sure employers outside a space know not to create hazards in the space, and that the entry employers working in a space at the same time do not create hazards for one another’s workers.</w:t>
            </w:r>
          </w:p>
          <w:p w14:paraId="284DB5E2" w14:textId="77777777" w:rsidR="0046135F" w:rsidRPr="003358E9" w:rsidRDefault="0046135F" w:rsidP="0046135F">
            <w:pPr>
              <w:pStyle w:val="NoSpacing"/>
              <w:rPr>
                <w:rFonts w:ascii="Arial" w:hAnsi="Arial" w:cs="Arial"/>
                <w:sz w:val="20"/>
                <w:szCs w:val="20"/>
              </w:rPr>
            </w:pPr>
          </w:p>
          <w:p w14:paraId="7EB24E82" w14:textId="77777777" w:rsidR="00460855" w:rsidRPr="003358E9" w:rsidRDefault="00460855" w:rsidP="00C00CAD">
            <w:pPr>
              <w:pStyle w:val="NoSpacing"/>
              <w:jc w:val="center"/>
              <w:rPr>
                <w:rFonts w:ascii="Arial" w:hAnsi="Arial" w:cs="Arial"/>
                <w:b/>
                <w:sz w:val="24"/>
                <w:szCs w:val="24"/>
              </w:rPr>
            </w:pPr>
            <w:r w:rsidRPr="003358E9">
              <w:rPr>
                <w:rFonts w:ascii="Arial" w:hAnsi="Arial" w:cs="Arial"/>
                <w:b/>
                <w:sz w:val="24"/>
                <w:szCs w:val="24"/>
              </w:rPr>
              <w:t>Information Flow and Coordination</w:t>
            </w:r>
          </w:p>
          <w:p w14:paraId="197AD5ED" w14:textId="77777777" w:rsidR="00460855" w:rsidRDefault="00460855" w:rsidP="00460855">
            <w:pPr>
              <w:pStyle w:val="NoSpacing"/>
            </w:pPr>
          </w:p>
          <w:p w14:paraId="186DB2F3" w14:textId="77777777" w:rsidR="00460855" w:rsidRDefault="00460855" w:rsidP="00460855">
            <w:pPr>
              <w:pStyle w:val="NoSpacing"/>
            </w:pPr>
            <w:r>
              <w:rPr>
                <w:b/>
                <w:noProof/>
                <w:sz w:val="24"/>
                <w:szCs w:val="24"/>
              </w:rPr>
              <mc:AlternateContent>
                <mc:Choice Requires="wps">
                  <w:drawing>
                    <wp:anchor distT="0" distB="0" distL="114300" distR="114300" simplePos="0" relativeHeight="251689984" behindDoc="0" locked="0" layoutInCell="1" allowOverlap="1" wp14:anchorId="16A07D71" wp14:editId="44E48AC0">
                      <wp:simplePos x="0" y="0"/>
                      <wp:positionH relativeFrom="margin">
                        <wp:align>center</wp:align>
                      </wp:positionH>
                      <wp:positionV relativeFrom="paragraph">
                        <wp:posOffset>5080</wp:posOffset>
                      </wp:positionV>
                      <wp:extent cx="2028825" cy="3143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2028825" cy="3143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1470B" w14:textId="51EA5C4C" w:rsidR="00790F88" w:rsidRPr="003358E9" w:rsidRDefault="00790F88" w:rsidP="00460855">
                                  <w:pPr>
                                    <w:jc w:val="center"/>
                                    <w:rPr>
                                      <w:rFonts w:ascii="Arial" w:hAnsi="Arial" w:cs="Arial"/>
                                      <w:b/>
                                      <w:color w:val="000000" w:themeColor="text1"/>
                                      <w14:textOutline w14:w="9525" w14:cap="rnd" w14:cmpd="sng" w14:algn="ctr">
                                        <w14:noFill/>
                                        <w14:prstDash w14:val="solid"/>
                                        <w14:bevel/>
                                      </w14:textOutline>
                                    </w:rPr>
                                  </w:pPr>
                                  <w:r w:rsidRPr="003358E9">
                                    <w:rPr>
                                      <w:rFonts w:ascii="Arial" w:hAnsi="Arial" w:cs="Arial"/>
                                      <w:b/>
                                      <w:color w:val="000000" w:themeColor="text1"/>
                                      <w14:textOutline w14:w="9525" w14:cap="rnd" w14:cmpd="sng" w14:algn="ctr">
                                        <w14:noFill/>
                                        <w14:prstDash w14:val="solid"/>
                                        <w14:bevel/>
                                      </w14:textOutline>
                                    </w:rPr>
                                    <w:t>Host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07D71" id="Rectangle 23" o:spid="_x0000_s1030" style="position:absolute;margin-left:0;margin-top:.4pt;width:159.75pt;height:24.7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" fillcolor="white [3212]" strokecolor="black [3213]" strokeweight="2.25pt">
                      <v:textbox>
                        <w:txbxContent>
                          <w:p w14:paraId="31C1470B" w14:textId="51EA5C4C" w:rsidR="00790F88" w:rsidRPr="003358E9" w:rsidRDefault="00790F88" w:rsidP="00460855">
                            <w:pPr>
                              <w:jc w:val="center"/>
                              <w:rPr>
                                <w:rFonts w:ascii="Arial" w:hAnsi="Arial" w:cs="Arial"/>
                                <w:b/>
                                <w:color w:val="000000" w:themeColor="text1"/>
                                <w14:textOutline w14:w="9525" w14:cap="rnd" w14:cmpd="sng" w14:algn="ctr">
                                  <w14:noFill/>
                                  <w14:prstDash w14:val="solid"/>
                                  <w14:bevel/>
                                </w14:textOutline>
                              </w:rPr>
                            </w:pPr>
                            <w:r w:rsidRPr="003358E9">
                              <w:rPr>
                                <w:rFonts w:ascii="Arial" w:hAnsi="Arial" w:cs="Arial"/>
                                <w:b/>
                                <w:color w:val="000000" w:themeColor="text1"/>
                                <w14:textOutline w14:w="9525" w14:cap="rnd" w14:cmpd="sng" w14:algn="ctr">
                                  <w14:noFill/>
                                  <w14:prstDash w14:val="solid"/>
                                  <w14:bevel/>
                                </w14:textOutline>
                              </w:rPr>
                              <w:t>Host Employer</w:t>
                            </w:r>
                          </w:p>
                        </w:txbxContent>
                      </v:textbox>
                      <w10:wrap anchorx="margin"/>
                    </v:rect>
                  </w:pict>
                </mc:Fallback>
              </mc:AlternateContent>
            </w:r>
          </w:p>
          <w:p w14:paraId="4376E38D" w14:textId="00D1F392" w:rsidR="00460855" w:rsidRDefault="00460855" w:rsidP="00460855">
            <w:pPr>
              <w:pStyle w:val="NoSpacing"/>
            </w:pPr>
          </w:p>
          <w:p w14:paraId="430478CE" w14:textId="7298D8C6" w:rsidR="00460855" w:rsidRDefault="00570035" w:rsidP="00460855">
            <w:pPr>
              <w:pStyle w:val="NoSpacing"/>
            </w:pPr>
            <w:r>
              <w:rPr>
                <w:noProof/>
              </w:rPr>
              <mc:AlternateContent>
                <mc:Choice Requires="wps">
                  <w:drawing>
                    <wp:anchor distT="0" distB="0" distL="114300" distR="114300" simplePos="0" relativeHeight="251664384" behindDoc="0" locked="0" layoutInCell="1" allowOverlap="1" wp14:anchorId="62889E35" wp14:editId="0EABB262">
                      <wp:simplePos x="0" y="0"/>
                      <wp:positionH relativeFrom="column">
                        <wp:posOffset>3726180</wp:posOffset>
                      </wp:positionH>
                      <wp:positionV relativeFrom="paragraph">
                        <wp:posOffset>8890</wp:posOffset>
                      </wp:positionV>
                      <wp:extent cx="0" cy="533400"/>
                      <wp:effectExtent l="7620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F33136F" id="_x0000_t32" coordsize="21600,21600" o:spt="32" o:oned="t" path="m,l21600,21600e" filled="f">
                      <v:path arrowok="t" fillok="f" o:connecttype="none"/>
                      <o:lock v:ext="edit" shapetype="t"/>
                    </v:shapetype>
                    <v:shape id="Straight Arrow Connector 24" o:spid="_x0000_s1026" type="#_x0000_t32" style="position:absolute;margin-left:293.4pt;margin-top:.7pt;width:0;height:42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" strokecolor="black [3213]" strokeweight="1.5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25DC2E26" wp14:editId="6BE709C7">
                      <wp:simplePos x="0" y="0"/>
                      <wp:positionH relativeFrom="column">
                        <wp:posOffset>2152650</wp:posOffset>
                      </wp:positionH>
                      <wp:positionV relativeFrom="paragraph">
                        <wp:posOffset>6985</wp:posOffset>
                      </wp:positionV>
                      <wp:extent cx="0" cy="511810"/>
                      <wp:effectExtent l="76200" t="0" r="57150" b="59690"/>
                      <wp:wrapNone/>
                      <wp:docPr id="25" name="Straight Arrow Connector 25"/>
                      <wp:cNvGraphicFramePr/>
                      <a:graphic xmlns:a="http://schemas.openxmlformats.org/drawingml/2006/main">
                        <a:graphicData uri="http://schemas.microsoft.com/office/word/2010/wordprocessingShape">
                          <wps:wsp>
                            <wps:cNvCnPr/>
                            <wps:spPr>
                              <a:xfrm>
                                <a:off x="0" y="0"/>
                                <a:ext cx="0" cy="511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3027728" id="Straight Arrow Connector 25" o:spid="_x0000_s1026" type="#_x0000_t32" style="position:absolute;margin-left:169.5pt;margin-top:.55pt;width:0;height:4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" strokecolor="black [3213]" strokeweight="1.5pt">
                      <v:stroke endarrow="block"/>
                    </v:shape>
                  </w:pict>
                </mc:Fallback>
              </mc:AlternateContent>
            </w:r>
          </w:p>
          <w:p w14:paraId="1D9B55D9" w14:textId="271E995D" w:rsidR="00460855" w:rsidRDefault="00C00CAD" w:rsidP="003358E9">
            <w:pPr>
              <w:pStyle w:val="NoSpacing"/>
              <w:tabs>
                <w:tab w:val="left" w:pos="2476"/>
              </w:tabs>
            </w:pPr>
            <w:r>
              <w:tab/>
            </w:r>
            <w:r w:rsidR="00460855">
              <w:t>Pre entry                                                     Post entry</w:t>
            </w:r>
          </w:p>
          <w:p w14:paraId="6B392598" w14:textId="77777777" w:rsidR="00460855" w:rsidRDefault="00460855" w:rsidP="00460855">
            <w:pPr>
              <w:pStyle w:val="NoSpacing"/>
            </w:pPr>
          </w:p>
          <w:p w14:paraId="0A64282A" w14:textId="77777777" w:rsidR="00460855" w:rsidRDefault="00460855" w:rsidP="00460855">
            <w:pPr>
              <w:pStyle w:val="NoSpacing"/>
            </w:pPr>
            <w:r>
              <w:rPr>
                <w:noProof/>
              </w:rPr>
              <mc:AlternateContent>
                <mc:Choice Requires="wps">
                  <w:drawing>
                    <wp:anchor distT="0" distB="0" distL="114300" distR="114300" simplePos="0" relativeHeight="251649024" behindDoc="0" locked="0" layoutInCell="1" allowOverlap="1" wp14:anchorId="460D65A8" wp14:editId="196F0FA1">
                      <wp:simplePos x="0" y="0"/>
                      <wp:positionH relativeFrom="margin">
                        <wp:align>center</wp:align>
                      </wp:positionH>
                      <wp:positionV relativeFrom="paragraph">
                        <wp:posOffset>8255</wp:posOffset>
                      </wp:positionV>
                      <wp:extent cx="2219325" cy="542925"/>
                      <wp:effectExtent l="19050" t="19050" r="28575" b="28575"/>
                      <wp:wrapNone/>
                      <wp:docPr id="26" name="Rounded Rectangle 26"/>
                      <wp:cNvGraphicFramePr/>
                      <a:graphic xmlns:a="http://schemas.openxmlformats.org/drawingml/2006/main">
                        <a:graphicData uri="http://schemas.microsoft.com/office/word/2010/wordprocessingShape">
                          <wps:wsp>
                            <wps:cNvSpPr/>
                            <wps:spPr>
                              <a:xfrm>
                                <a:off x="0" y="0"/>
                                <a:ext cx="2219325" cy="5429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80BC4" w14:textId="29EBE1BC" w:rsidR="00790F88" w:rsidRPr="003358E9" w:rsidRDefault="00790F88" w:rsidP="00C00CAD">
                                  <w:pPr>
                                    <w:jc w:val="center"/>
                                    <w:rPr>
                                      <w:rFonts w:ascii="Arial" w:hAnsi="Arial" w:cs="Arial"/>
                                      <w:b/>
                                    </w:rPr>
                                  </w:pPr>
                                  <w:r w:rsidRPr="003358E9">
                                    <w:rPr>
                                      <w:rFonts w:ascii="Arial" w:hAnsi="Arial" w:cs="Arial"/>
                                      <w:b/>
                                      <w:color w:val="000000" w:themeColor="text1"/>
                                      <w14:textOutline w14:w="9525" w14:cap="rnd" w14:cmpd="sng" w14:algn="ctr">
                                        <w14:noFill/>
                                        <w14:prstDash w14:val="solid"/>
                                        <w14:bevel/>
                                      </w14:textOutline>
                                    </w:rPr>
                                    <w:t>Controlling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D65A8" id="Rounded Rectangle 26" o:spid="_x0000_s1031" style="position:absolute;margin-left:0;margin-top:.65pt;width:174.75pt;height:42.75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" fillcolor="white [3212]" strokecolor="black [3213]" strokeweight="2.25pt">
                      <v:textbox>
                        <w:txbxContent>
                          <w:p w14:paraId="3F180BC4" w14:textId="29EBE1BC" w:rsidR="00790F88" w:rsidRPr="003358E9" w:rsidRDefault="00790F88" w:rsidP="00C00CAD">
                            <w:pPr>
                              <w:jc w:val="center"/>
                              <w:rPr>
                                <w:rFonts w:ascii="Arial" w:hAnsi="Arial" w:cs="Arial"/>
                                <w:b/>
                              </w:rPr>
                            </w:pPr>
                            <w:r w:rsidRPr="003358E9">
                              <w:rPr>
                                <w:rFonts w:ascii="Arial" w:hAnsi="Arial" w:cs="Arial"/>
                                <w:b/>
                                <w:color w:val="000000" w:themeColor="text1"/>
                                <w14:textOutline w14:w="9525" w14:cap="rnd" w14:cmpd="sng" w14:algn="ctr">
                                  <w14:noFill/>
                                  <w14:prstDash w14:val="solid"/>
                                  <w14:bevel/>
                                </w14:textOutline>
                              </w:rPr>
                              <w:t>Controlling Contractor</w:t>
                            </w:r>
                          </w:p>
                        </w:txbxContent>
                      </v:textbox>
                      <w10:wrap anchorx="margin"/>
                    </v:roundrect>
                  </w:pict>
                </mc:Fallback>
              </mc:AlternateContent>
            </w:r>
          </w:p>
          <w:p w14:paraId="3F65951F" w14:textId="77777777" w:rsidR="00460855" w:rsidRDefault="00460855" w:rsidP="00460855">
            <w:pPr>
              <w:pStyle w:val="NoSpacing"/>
            </w:pPr>
          </w:p>
          <w:p w14:paraId="37169324" w14:textId="77777777" w:rsidR="00460855" w:rsidRDefault="00460855" w:rsidP="00460855">
            <w:pPr>
              <w:pStyle w:val="NoSpacing"/>
            </w:pPr>
          </w:p>
          <w:p w14:paraId="78178D7D" w14:textId="2CAEB208" w:rsidR="00460855" w:rsidRDefault="00EA59F4" w:rsidP="00460855">
            <w:pPr>
              <w:pStyle w:val="NoSpacing"/>
            </w:pPr>
            <w:r>
              <w:rPr>
                <w:noProof/>
              </w:rPr>
              <mc:AlternateContent>
                <mc:Choice Requires="wps">
                  <w:drawing>
                    <wp:anchor distT="0" distB="0" distL="114300" distR="114300" simplePos="0" relativeHeight="251684864" behindDoc="0" locked="0" layoutInCell="1" allowOverlap="1" wp14:anchorId="1BA559DA" wp14:editId="54B76289">
                      <wp:simplePos x="0" y="0"/>
                      <wp:positionH relativeFrom="column">
                        <wp:posOffset>3669665</wp:posOffset>
                      </wp:positionH>
                      <wp:positionV relativeFrom="paragraph">
                        <wp:posOffset>61595</wp:posOffset>
                      </wp:positionV>
                      <wp:extent cx="309245" cy="656590"/>
                      <wp:effectExtent l="38100" t="38100" r="33655" b="29210"/>
                      <wp:wrapNone/>
                      <wp:docPr id="13" name="Straight Arrow Connector 13"/>
                      <wp:cNvGraphicFramePr/>
                      <a:graphic xmlns:a="http://schemas.openxmlformats.org/drawingml/2006/main">
                        <a:graphicData uri="http://schemas.microsoft.com/office/word/2010/wordprocessingShape">
                          <wps:wsp>
                            <wps:cNvCnPr/>
                            <wps:spPr>
                              <a:xfrm flipH="1" flipV="1">
                                <a:off x="0" y="0"/>
                                <a:ext cx="309245" cy="6565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B938A" id="Straight Arrow Connector 13" o:spid="_x0000_s1026" type="#_x0000_t32" style="position:absolute;margin-left:288.95pt;margin-top:4.85pt;width:24.35pt;height:51.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" strokecolor="black [3213]" strokeweight="1.5pt">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A318C1E" wp14:editId="1A4C13D0">
                      <wp:simplePos x="0" y="0"/>
                      <wp:positionH relativeFrom="column">
                        <wp:posOffset>1274128</wp:posOffset>
                      </wp:positionH>
                      <wp:positionV relativeFrom="paragraph">
                        <wp:posOffset>57150</wp:posOffset>
                      </wp:positionV>
                      <wp:extent cx="700088" cy="652463"/>
                      <wp:effectExtent l="38100" t="0" r="24130" b="52705"/>
                      <wp:wrapNone/>
                      <wp:docPr id="27" name="Straight Arrow Connector 27"/>
                      <wp:cNvGraphicFramePr/>
                      <a:graphic xmlns:a="http://schemas.openxmlformats.org/drawingml/2006/main">
                        <a:graphicData uri="http://schemas.microsoft.com/office/word/2010/wordprocessingShape">
                          <wps:wsp>
                            <wps:cNvCnPr/>
                            <wps:spPr>
                              <a:xfrm flipH="1">
                                <a:off x="0" y="0"/>
                                <a:ext cx="700088" cy="65246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34FBC" id="Straight Arrow Connector 27" o:spid="_x0000_s1026" type="#_x0000_t32" style="position:absolute;margin-left:100.35pt;margin-top:4.5pt;width:55.15pt;height:5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" strokecolor="black [3213]" strokeweight="1.5pt">
                      <v:stroke endarrow="block"/>
                    </v:shape>
                  </w:pict>
                </mc:Fallback>
              </mc:AlternateContent>
            </w:r>
            <w:r w:rsidR="00570035">
              <w:rPr>
                <w:noProof/>
              </w:rPr>
              <mc:AlternateContent>
                <mc:Choice Requires="wps">
                  <w:drawing>
                    <wp:anchor distT="0" distB="0" distL="114300" distR="114300" simplePos="0" relativeHeight="251679744" behindDoc="0" locked="0" layoutInCell="1" allowOverlap="1" wp14:anchorId="5C8F8AEB" wp14:editId="73A0D792">
                      <wp:simplePos x="0" y="0"/>
                      <wp:positionH relativeFrom="column">
                        <wp:posOffset>3907790</wp:posOffset>
                      </wp:positionH>
                      <wp:positionV relativeFrom="paragraph">
                        <wp:posOffset>61595</wp:posOffset>
                      </wp:positionV>
                      <wp:extent cx="838200" cy="647700"/>
                      <wp:effectExtent l="0" t="0" r="57150" b="57150"/>
                      <wp:wrapNone/>
                      <wp:docPr id="28" name="Straight Arrow Connector 28"/>
                      <wp:cNvGraphicFramePr/>
                      <a:graphic xmlns:a="http://schemas.openxmlformats.org/drawingml/2006/main">
                        <a:graphicData uri="http://schemas.microsoft.com/office/word/2010/wordprocessingShape">
                          <wps:wsp>
                            <wps:cNvCnPr/>
                            <wps:spPr>
                              <a:xfrm>
                                <a:off x="0" y="0"/>
                                <a:ext cx="838200" cy="647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06F064" id="Straight Arrow Connector 28" o:spid="_x0000_s1026" type="#_x0000_t32" style="position:absolute;margin-left:307.7pt;margin-top:4.85pt;width:66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" strokecolor="black [3213]" strokeweight="1.5pt">
                      <v:stroke endarrow="block"/>
                    </v:shape>
                  </w:pict>
                </mc:Fallback>
              </mc:AlternateContent>
            </w:r>
            <w:r w:rsidR="00570035">
              <w:rPr>
                <w:noProof/>
              </w:rPr>
              <mc:AlternateContent>
                <mc:Choice Requires="wps">
                  <w:drawing>
                    <wp:anchor distT="0" distB="0" distL="114300" distR="114300" simplePos="0" relativeHeight="251674624" behindDoc="0" locked="0" layoutInCell="1" allowOverlap="1" wp14:anchorId="3A6FA73D" wp14:editId="7C7AE10A">
                      <wp:simplePos x="0" y="0"/>
                      <wp:positionH relativeFrom="column">
                        <wp:posOffset>1985963</wp:posOffset>
                      </wp:positionH>
                      <wp:positionV relativeFrom="paragraph">
                        <wp:posOffset>60325</wp:posOffset>
                      </wp:positionV>
                      <wp:extent cx="295275" cy="676275"/>
                      <wp:effectExtent l="0" t="38100" r="66675" b="28575"/>
                      <wp:wrapNone/>
                      <wp:docPr id="8" name="Straight Arrow Connector 8"/>
                      <wp:cNvGraphicFramePr/>
                      <a:graphic xmlns:a="http://schemas.openxmlformats.org/drawingml/2006/main">
                        <a:graphicData uri="http://schemas.microsoft.com/office/word/2010/wordprocessingShape">
                          <wps:wsp>
                            <wps:cNvCnPr/>
                            <wps:spPr>
                              <a:xfrm flipV="1">
                                <a:off x="0" y="0"/>
                                <a:ext cx="295275" cy="676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C0ED2" id="Straight Arrow Connector 8" o:spid="_x0000_s1026" type="#_x0000_t32" style="position:absolute;margin-left:156.4pt;margin-top:4.75pt;width:23.25pt;height:53.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" strokecolor="black [3213]" strokeweight="1.5pt">
                      <v:stroke endarrow="block"/>
                    </v:shape>
                  </w:pict>
                </mc:Fallback>
              </mc:AlternateContent>
            </w:r>
          </w:p>
          <w:p w14:paraId="3A9BE434" w14:textId="5BEE49F1" w:rsidR="00460855" w:rsidRDefault="00460855" w:rsidP="00460855">
            <w:pPr>
              <w:pStyle w:val="NoSpacing"/>
            </w:pPr>
            <w:r>
              <w:t xml:space="preserve">                               Pre entry                        Post entry           Pre entry                        Post entry</w:t>
            </w:r>
          </w:p>
          <w:p w14:paraId="098E7908" w14:textId="77777777" w:rsidR="00460855" w:rsidRDefault="00460855" w:rsidP="00460855">
            <w:pPr>
              <w:pStyle w:val="NoSpacing"/>
            </w:pPr>
          </w:p>
          <w:p w14:paraId="39C5EF17" w14:textId="77777777" w:rsidR="00460855" w:rsidRPr="00570035" w:rsidRDefault="00460855" w:rsidP="00460855">
            <w:pPr>
              <w:pStyle w:val="NoSpacing"/>
            </w:pPr>
          </w:p>
          <w:p w14:paraId="79720E42" w14:textId="6844CFB4" w:rsidR="00460855" w:rsidRPr="00570035" w:rsidRDefault="00460855" w:rsidP="00460855">
            <w:pPr>
              <w:pStyle w:val="NoSpacing"/>
            </w:pPr>
          </w:p>
          <w:p w14:paraId="2799F011" w14:textId="5B186A0D" w:rsidR="00460855" w:rsidRPr="00570035" w:rsidRDefault="00460855" w:rsidP="00460855">
            <w:pPr>
              <w:pStyle w:val="NoSpacing"/>
            </w:pPr>
            <w:r w:rsidRPr="00570035">
              <w:t xml:space="preserve">    </w:t>
            </w:r>
          </w:p>
          <w:p w14:paraId="4847769E" w14:textId="2E325D17" w:rsidR="0046135F" w:rsidRDefault="00460855" w:rsidP="0046135F">
            <w:pPr>
              <w:pStyle w:val="NoSpacing"/>
            </w:pPr>
            <w:r w:rsidRPr="00570035">
              <w:t xml:space="preserve">                                                                                                                              </w:t>
            </w:r>
            <w:r w:rsidR="00570035">
              <w:t xml:space="preserve">  </w:t>
            </w:r>
          </w:p>
          <w:p w14:paraId="714B178E" w14:textId="77777777" w:rsidR="0046135F" w:rsidRDefault="0046135F" w:rsidP="0046135F">
            <w:pPr>
              <w:pStyle w:val="NoSpacing"/>
            </w:pPr>
          </w:p>
          <w:p w14:paraId="68D3A3E9" w14:textId="07A1937A" w:rsidR="0046135F" w:rsidRDefault="0046135F" w:rsidP="0046135F">
            <w:pPr>
              <w:pStyle w:val="NoSpacing"/>
            </w:pPr>
          </w:p>
          <w:p w14:paraId="789E6B3B" w14:textId="2278F4F4" w:rsidR="0046135F" w:rsidRDefault="00570035" w:rsidP="0046135F">
            <w:pPr>
              <w:pStyle w:val="NoSpacing"/>
            </w:pPr>
            <w:r w:rsidRPr="00570035">
              <w:rPr>
                <w:noProof/>
              </w:rPr>
              <mc:AlternateContent>
                <mc:Choice Requires="wps">
                  <w:drawing>
                    <wp:anchor distT="0" distB="0" distL="114300" distR="114300" simplePos="0" relativeHeight="251624448" behindDoc="0" locked="0" layoutInCell="1" allowOverlap="1" wp14:anchorId="721B5BE3" wp14:editId="11183725">
                      <wp:simplePos x="0" y="0"/>
                      <wp:positionH relativeFrom="margin">
                        <wp:align>center</wp:align>
                      </wp:positionH>
                      <wp:positionV relativeFrom="paragraph">
                        <wp:posOffset>-687070</wp:posOffset>
                      </wp:positionV>
                      <wp:extent cx="1162050" cy="542925"/>
                      <wp:effectExtent l="0" t="0" r="0" b="0"/>
                      <wp:wrapThrough wrapText="bothSides">
                        <wp:wrapPolygon edited="0">
                          <wp:start x="1770" y="1516"/>
                          <wp:lineTo x="1770" y="18947"/>
                          <wp:lineTo x="19830" y="18947"/>
                          <wp:lineTo x="19830" y="1516"/>
                          <wp:lineTo x="1770" y="1516"/>
                        </wp:wrapPolygon>
                      </wp:wrapThrough>
                      <wp:docPr id="9" name="Rounded Rectangle 9"/>
                      <wp:cNvGraphicFramePr/>
                      <a:graphic xmlns:a="http://schemas.openxmlformats.org/drawingml/2006/main">
                        <a:graphicData uri="http://schemas.microsoft.com/office/word/2010/wordprocessingShape">
                          <wps:wsp>
                            <wps:cNvSpPr/>
                            <wps:spPr>
                              <a:xfrm>
                                <a:off x="0" y="0"/>
                                <a:ext cx="1162050" cy="542925"/>
                              </a:xfrm>
                              <a:prstGeom prst="roundRect">
                                <a:avLst/>
                              </a:prstGeom>
                              <a:noFill/>
                              <a:ln w="28575" cap="flat" cmpd="sng" algn="ctr">
                                <a:noFill/>
                                <a:prstDash val="solid"/>
                              </a:ln>
                              <a:effectLst/>
                            </wps:spPr>
                            <wps:txbx>
                              <w:txbxContent>
                                <w:p w14:paraId="07466DA2" w14:textId="218AA19F" w:rsidR="00570035" w:rsidRPr="003358E9" w:rsidRDefault="00570035" w:rsidP="00570035">
                                  <w:pPr>
                                    <w:jc w:val="center"/>
                                    <w:rPr>
                                      <w:rFonts w:asciiTheme="minorHAnsi" w:hAnsiTheme="minorHAnsi" w:cs="Arial"/>
                                      <w:color w:val="000000" w:themeColor="text1"/>
                                      <w:szCs w:val="20"/>
                                      <w14:textOutline w14:w="9525" w14:cap="rnd" w14:cmpd="sng" w14:algn="ctr">
                                        <w14:noFill/>
                                        <w14:prstDash w14:val="solid"/>
                                        <w14:bevel/>
                                      </w14:textOutline>
                                    </w:rPr>
                                  </w:pPr>
                                  <w:r w:rsidRPr="003358E9">
                                    <w:rPr>
                                      <w:rFonts w:asciiTheme="minorHAnsi" w:hAnsiTheme="minorHAnsi" w:cs="Arial"/>
                                      <w:color w:val="000000" w:themeColor="text1"/>
                                      <w:szCs w:val="20"/>
                                      <w14:textOutline w14:w="9525" w14:cap="rnd" w14:cmpd="sng" w14:algn="ctr">
                                        <w14:noFill/>
                                        <w14:prstDash w14:val="solid"/>
                                        <w14:bevel/>
                                      </w14:textOutline>
                                    </w:rPr>
                                    <w:t xml:space="preserve">Coordinate </w:t>
                                  </w:r>
                                  <w:r>
                                    <w:rPr>
                                      <w:rFonts w:asciiTheme="minorHAnsi" w:hAnsiTheme="minorHAnsi" w:cs="Arial"/>
                                      <w:color w:val="000000" w:themeColor="text1"/>
                                      <w:szCs w:val="20"/>
                                      <w14:textOutline w14:w="9525" w14:cap="rnd" w14:cmpd="sng" w14:algn="ctr">
                                        <w14:noFill/>
                                        <w14:prstDash w14:val="solid"/>
                                        <w14:bevel/>
                                      </w14:textOutline>
                                    </w:rPr>
                                    <w:br/>
                                  </w:r>
                                  <w:r w:rsidRPr="003358E9">
                                    <w:rPr>
                                      <w:rFonts w:asciiTheme="minorHAnsi" w:hAnsiTheme="minorHAnsi" w:cs="Arial"/>
                                      <w:color w:val="000000" w:themeColor="text1"/>
                                      <w:szCs w:val="20"/>
                                      <w14:textOutline w14:w="9525" w14:cap="rnd" w14:cmpd="sng" w14:algn="ctr">
                                        <w14:noFill/>
                                        <w14:prstDash w14:val="solid"/>
                                        <w14:bevel/>
                                      </w14:textOutline>
                                    </w:rPr>
                                    <w:t>during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B5BE3" id="Rounded Rectangle 9" o:spid="_x0000_s1032" style="position:absolute;margin-left:0;margin-top:-54.1pt;width:91.5pt;height:42.7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" filled="f" stroked="f" strokeweight="2.25pt">
                      <v:textbox>
                        <w:txbxContent>
                          <w:p w14:paraId="07466DA2" w14:textId="218AA19F" w:rsidR="00570035" w:rsidRPr="003358E9" w:rsidRDefault="00570035" w:rsidP="00570035">
                            <w:pPr>
                              <w:jc w:val="center"/>
                              <w:rPr>
                                <w:rFonts w:asciiTheme="minorHAnsi" w:hAnsiTheme="minorHAnsi" w:cs="Arial"/>
                                <w:color w:val="000000" w:themeColor="text1"/>
                                <w:szCs w:val="20"/>
                                <w14:textOutline w14:w="9525" w14:cap="rnd" w14:cmpd="sng" w14:algn="ctr">
                                  <w14:noFill/>
                                  <w14:prstDash w14:val="solid"/>
                                  <w14:bevel/>
                                </w14:textOutline>
                              </w:rPr>
                            </w:pPr>
                            <w:r w:rsidRPr="003358E9">
                              <w:rPr>
                                <w:rFonts w:asciiTheme="minorHAnsi" w:hAnsiTheme="minorHAnsi" w:cs="Arial"/>
                                <w:color w:val="000000" w:themeColor="text1"/>
                                <w:szCs w:val="20"/>
                                <w14:textOutline w14:w="9525" w14:cap="rnd" w14:cmpd="sng" w14:algn="ctr">
                                  <w14:noFill/>
                                  <w14:prstDash w14:val="solid"/>
                                  <w14:bevel/>
                                </w14:textOutline>
                              </w:rPr>
                              <w:t xml:space="preserve">Coordinate </w:t>
                            </w:r>
                            <w:r>
                              <w:rPr>
                                <w:rFonts w:asciiTheme="minorHAnsi" w:hAnsiTheme="minorHAnsi" w:cs="Arial"/>
                                <w:color w:val="000000" w:themeColor="text1"/>
                                <w:szCs w:val="20"/>
                                <w14:textOutline w14:w="9525" w14:cap="rnd" w14:cmpd="sng" w14:algn="ctr">
                                  <w14:noFill/>
                                  <w14:prstDash w14:val="solid"/>
                                  <w14:bevel/>
                                </w14:textOutline>
                              </w:rPr>
                              <w:br/>
                            </w:r>
                            <w:r w:rsidRPr="003358E9">
                              <w:rPr>
                                <w:rFonts w:asciiTheme="minorHAnsi" w:hAnsiTheme="minorHAnsi" w:cs="Arial"/>
                                <w:color w:val="000000" w:themeColor="text1"/>
                                <w:szCs w:val="20"/>
                                <w14:textOutline w14:w="9525" w14:cap="rnd" w14:cmpd="sng" w14:algn="ctr">
                                  <w14:noFill/>
                                  <w14:prstDash w14:val="solid"/>
                                  <w14:bevel/>
                                </w14:textOutline>
                              </w:rPr>
                              <w:t>during entry</w:t>
                            </w:r>
                          </w:p>
                        </w:txbxContent>
                      </v:textbox>
                      <w10:wrap type="through" anchorx="margin"/>
                    </v:roundrect>
                  </w:pict>
                </mc:Fallback>
              </mc:AlternateContent>
            </w:r>
            <w:r w:rsidRPr="00570035">
              <w:rPr>
                <w:noProof/>
              </w:rPr>
              <mc:AlternateContent>
                <mc:Choice Requires="wps">
                  <w:drawing>
                    <wp:anchor distT="0" distB="0" distL="114300" distR="114300" simplePos="0" relativeHeight="251695104" behindDoc="1" locked="0" layoutInCell="1" allowOverlap="1" wp14:anchorId="664E5172" wp14:editId="69083951">
                      <wp:simplePos x="0" y="0"/>
                      <wp:positionH relativeFrom="column">
                        <wp:posOffset>3505200</wp:posOffset>
                      </wp:positionH>
                      <wp:positionV relativeFrom="paragraph">
                        <wp:posOffset>-807720</wp:posOffset>
                      </wp:positionV>
                      <wp:extent cx="1866900" cy="542925"/>
                      <wp:effectExtent l="19050" t="19050" r="19050" b="28575"/>
                      <wp:wrapNone/>
                      <wp:docPr id="29" name="Rounded Rectangle 29"/>
                      <wp:cNvGraphicFramePr/>
                      <a:graphic xmlns:a="http://schemas.openxmlformats.org/drawingml/2006/main">
                        <a:graphicData uri="http://schemas.microsoft.com/office/word/2010/wordprocessingShape">
                          <wps:wsp>
                            <wps:cNvSpPr/>
                            <wps:spPr>
                              <a:xfrm>
                                <a:off x="0" y="0"/>
                                <a:ext cx="1866900" cy="5429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9D9" w14:textId="1844BA4F" w:rsidR="00790F88" w:rsidRDefault="00570035" w:rsidP="00570035">
                                  <w:pPr>
                                    <w:jc w:val="center"/>
                                  </w:pPr>
                                  <w:r w:rsidRPr="008249AE">
                                    <w:rPr>
                                      <w:rFonts w:ascii="Arial" w:hAnsi="Arial" w:cs="Arial"/>
                                      <w:b/>
                                      <w:color w:val="000000" w:themeColor="text1"/>
                                      <w14:textOutline w14:w="9525" w14:cap="rnd" w14:cmpd="sng" w14:algn="ctr">
                                        <w14:noFill/>
                                        <w14:prstDash w14:val="solid"/>
                                        <w14:bevel/>
                                      </w14:textOutline>
                                    </w:rPr>
                                    <w:t>Sub</w:t>
                                  </w:r>
                                  <w:r>
                                    <w:rPr>
                                      <w:rFonts w:ascii="Arial" w:hAnsi="Arial" w:cs="Arial"/>
                                      <w:b/>
                                      <w:color w:val="000000" w:themeColor="text1"/>
                                      <w14:textOutline w14:w="9525" w14:cap="rnd" w14:cmpd="sng" w14:algn="ctr">
                                        <w14:noFill/>
                                        <w14:prstDash w14:val="solid"/>
                                        <w14:bevel/>
                                      </w14:textOutline>
                                    </w:rPr>
                                    <w:t>c</w:t>
                                  </w:r>
                                  <w:r w:rsidRPr="008249AE">
                                    <w:rPr>
                                      <w:rFonts w:ascii="Arial" w:hAnsi="Arial" w:cs="Arial"/>
                                      <w:b/>
                                      <w:color w:val="000000" w:themeColor="text1"/>
                                      <w14:textOutline w14:w="9525" w14:cap="rnd" w14:cmpd="sng" w14:algn="ctr">
                                        <w14:noFill/>
                                        <w14:prstDash w14:val="solid"/>
                                        <w14:bevel/>
                                      </w14:textOutline>
                                    </w:rPr>
                                    <w:t>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E5172" id="Rounded Rectangle 29" o:spid="_x0000_s1033" style="position:absolute;margin-left:276pt;margin-top:-63.6pt;width:147pt;height:4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" fillcolor="white [3212]" strokecolor="black [3213]" strokeweight="2.25pt">
                      <v:textbox>
                        <w:txbxContent>
                          <w:p w14:paraId="1B59D9D9" w14:textId="1844BA4F" w:rsidR="00790F88" w:rsidRDefault="00570035" w:rsidP="00570035">
                            <w:pPr>
                              <w:jc w:val="center"/>
                            </w:pPr>
                            <w:r w:rsidRPr="008249AE">
                              <w:rPr>
                                <w:rFonts w:ascii="Arial" w:hAnsi="Arial" w:cs="Arial"/>
                                <w:b/>
                                <w:color w:val="000000" w:themeColor="text1"/>
                                <w14:textOutline w14:w="9525" w14:cap="rnd" w14:cmpd="sng" w14:algn="ctr">
                                  <w14:noFill/>
                                  <w14:prstDash w14:val="solid"/>
                                  <w14:bevel/>
                                </w14:textOutline>
                              </w:rPr>
                              <w:t>Sub</w:t>
                            </w:r>
                            <w:r>
                              <w:rPr>
                                <w:rFonts w:ascii="Arial" w:hAnsi="Arial" w:cs="Arial"/>
                                <w:b/>
                                <w:color w:val="000000" w:themeColor="text1"/>
                                <w14:textOutline w14:w="9525" w14:cap="rnd" w14:cmpd="sng" w14:algn="ctr">
                                  <w14:noFill/>
                                  <w14:prstDash w14:val="solid"/>
                                  <w14:bevel/>
                                </w14:textOutline>
                              </w:rPr>
                              <w:t>c</w:t>
                            </w:r>
                            <w:r w:rsidRPr="008249AE">
                              <w:rPr>
                                <w:rFonts w:ascii="Arial" w:hAnsi="Arial" w:cs="Arial"/>
                                <w:b/>
                                <w:color w:val="000000" w:themeColor="text1"/>
                                <w14:textOutline w14:w="9525" w14:cap="rnd" w14:cmpd="sng" w14:algn="ctr">
                                  <w14:noFill/>
                                  <w14:prstDash w14:val="solid"/>
                                  <w14:bevel/>
                                </w14:textOutline>
                              </w:rPr>
                              <w:t>ontractor</w:t>
                            </w:r>
                          </w:p>
                        </w:txbxContent>
                      </v:textbox>
                    </v:roundrect>
                  </w:pict>
                </mc:Fallback>
              </mc:AlternateContent>
            </w:r>
            <w:r w:rsidRPr="00570035">
              <w:rPr>
                <w:noProof/>
              </w:rPr>
              <mc:AlternateContent>
                <mc:Choice Requires="wps">
                  <w:drawing>
                    <wp:anchor distT="0" distB="0" distL="114300" distR="114300" simplePos="0" relativeHeight="251654144" behindDoc="0" locked="0" layoutInCell="1" allowOverlap="1" wp14:anchorId="7E305373" wp14:editId="7B8BBF13">
                      <wp:simplePos x="0" y="0"/>
                      <wp:positionH relativeFrom="margin">
                        <wp:posOffset>504825</wp:posOffset>
                      </wp:positionH>
                      <wp:positionV relativeFrom="paragraph">
                        <wp:posOffset>-807720</wp:posOffset>
                      </wp:positionV>
                      <wp:extent cx="1838325" cy="542925"/>
                      <wp:effectExtent l="19050" t="19050" r="28575" b="28575"/>
                      <wp:wrapThrough wrapText="bothSides">
                        <wp:wrapPolygon edited="0">
                          <wp:start x="0" y="-758"/>
                          <wp:lineTo x="-224" y="-758"/>
                          <wp:lineTo x="-224" y="21979"/>
                          <wp:lineTo x="21712" y="21979"/>
                          <wp:lineTo x="21712" y="0"/>
                          <wp:lineTo x="21488" y="-758"/>
                          <wp:lineTo x="0" y="-758"/>
                        </wp:wrapPolygon>
                      </wp:wrapThrough>
                      <wp:docPr id="30" name="Rounded Rectangle 30"/>
                      <wp:cNvGraphicFramePr/>
                      <a:graphic xmlns:a="http://schemas.openxmlformats.org/drawingml/2006/main">
                        <a:graphicData uri="http://schemas.microsoft.com/office/word/2010/wordprocessingShape">
                          <wps:wsp>
                            <wps:cNvSpPr/>
                            <wps:spPr>
                              <a:xfrm>
                                <a:off x="0" y="0"/>
                                <a:ext cx="1838325" cy="5429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57D6B" w14:textId="0FDCA091" w:rsidR="00790F88" w:rsidRPr="003358E9" w:rsidRDefault="00790F88" w:rsidP="00460855">
                                  <w:pPr>
                                    <w:jc w:val="center"/>
                                    <w:rPr>
                                      <w:rFonts w:ascii="Arial" w:hAnsi="Arial" w:cs="Arial"/>
                                      <w:b/>
                                      <w:color w:val="000000" w:themeColor="text1"/>
                                      <w14:textOutline w14:w="9525" w14:cap="rnd" w14:cmpd="sng" w14:algn="ctr">
                                        <w14:noFill/>
                                        <w14:prstDash w14:val="solid"/>
                                        <w14:bevel/>
                                      </w14:textOutline>
                                    </w:rPr>
                                  </w:pPr>
                                  <w:r w:rsidRPr="003358E9">
                                    <w:rPr>
                                      <w:rFonts w:ascii="Arial" w:hAnsi="Arial" w:cs="Arial"/>
                                      <w:b/>
                                      <w:color w:val="000000" w:themeColor="text1"/>
                                      <w14:textOutline w14:w="9525" w14:cap="rnd" w14:cmpd="sng" w14:algn="ctr">
                                        <w14:noFill/>
                                        <w14:prstDash w14:val="solid"/>
                                        <w14:bevel/>
                                      </w14:textOutline>
                                    </w:rPr>
                                    <w:t>Sub</w:t>
                                  </w:r>
                                  <w:r w:rsidR="00570035">
                                    <w:rPr>
                                      <w:rFonts w:ascii="Arial" w:hAnsi="Arial" w:cs="Arial"/>
                                      <w:b/>
                                      <w:color w:val="000000" w:themeColor="text1"/>
                                      <w14:textOutline w14:w="9525" w14:cap="rnd" w14:cmpd="sng" w14:algn="ctr">
                                        <w14:noFill/>
                                        <w14:prstDash w14:val="solid"/>
                                        <w14:bevel/>
                                      </w14:textOutline>
                                    </w:rPr>
                                    <w:t>c</w:t>
                                  </w:r>
                                  <w:r w:rsidRPr="003358E9">
                                    <w:rPr>
                                      <w:rFonts w:ascii="Arial" w:hAnsi="Arial" w:cs="Arial"/>
                                      <w:b/>
                                      <w:color w:val="000000" w:themeColor="text1"/>
                                      <w14:textOutline w14:w="9525" w14:cap="rnd" w14:cmpd="sng" w14:algn="ctr">
                                        <w14:noFill/>
                                        <w14:prstDash w14:val="solid"/>
                                        <w14:bevel/>
                                      </w14:textOutline>
                                    </w:rPr>
                                    <w:t>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05373" id="Rounded Rectangle 30" o:spid="_x0000_s1034" style="position:absolute;margin-left:39.75pt;margin-top:-63.6pt;width:144.75pt;height: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" fillcolor="white [3212]" strokecolor="black [3213]" strokeweight="2.25pt">
                      <v:textbox>
                        <w:txbxContent>
                          <w:p w14:paraId="69B57D6B" w14:textId="0FDCA091" w:rsidR="00790F88" w:rsidRPr="003358E9" w:rsidRDefault="00790F88" w:rsidP="00460855">
                            <w:pPr>
                              <w:jc w:val="center"/>
                              <w:rPr>
                                <w:rFonts w:ascii="Arial" w:hAnsi="Arial" w:cs="Arial"/>
                                <w:b/>
                                <w:color w:val="000000" w:themeColor="text1"/>
                                <w14:textOutline w14:w="9525" w14:cap="rnd" w14:cmpd="sng" w14:algn="ctr">
                                  <w14:noFill/>
                                  <w14:prstDash w14:val="solid"/>
                                  <w14:bevel/>
                                </w14:textOutline>
                              </w:rPr>
                            </w:pPr>
                            <w:r w:rsidRPr="003358E9">
                              <w:rPr>
                                <w:rFonts w:ascii="Arial" w:hAnsi="Arial" w:cs="Arial"/>
                                <w:b/>
                                <w:color w:val="000000" w:themeColor="text1"/>
                                <w14:textOutline w14:w="9525" w14:cap="rnd" w14:cmpd="sng" w14:algn="ctr">
                                  <w14:noFill/>
                                  <w14:prstDash w14:val="solid"/>
                                  <w14:bevel/>
                                </w14:textOutline>
                              </w:rPr>
                              <w:t>Sub</w:t>
                            </w:r>
                            <w:r w:rsidR="00570035">
                              <w:rPr>
                                <w:rFonts w:ascii="Arial" w:hAnsi="Arial" w:cs="Arial"/>
                                <w:b/>
                                <w:color w:val="000000" w:themeColor="text1"/>
                                <w14:textOutline w14:w="9525" w14:cap="rnd" w14:cmpd="sng" w14:algn="ctr">
                                  <w14:noFill/>
                                  <w14:prstDash w14:val="solid"/>
                                  <w14:bevel/>
                                </w14:textOutline>
                              </w:rPr>
                              <w:t>c</w:t>
                            </w:r>
                            <w:r w:rsidRPr="003358E9">
                              <w:rPr>
                                <w:rFonts w:ascii="Arial" w:hAnsi="Arial" w:cs="Arial"/>
                                <w:b/>
                                <w:color w:val="000000" w:themeColor="text1"/>
                                <w14:textOutline w14:w="9525" w14:cap="rnd" w14:cmpd="sng" w14:algn="ctr">
                                  <w14:noFill/>
                                  <w14:prstDash w14:val="solid"/>
                                  <w14:bevel/>
                                </w14:textOutline>
                              </w:rPr>
                              <w:t>ontractor</w:t>
                            </w:r>
                          </w:p>
                        </w:txbxContent>
                      </v:textbox>
                      <w10:wrap type="through" anchorx="margin"/>
                    </v:roundrect>
                  </w:pict>
                </mc:Fallback>
              </mc:AlternateContent>
            </w:r>
          </w:p>
          <w:p w14:paraId="70849C7C" w14:textId="48B9FF03" w:rsidR="0046135F" w:rsidRDefault="0046135F" w:rsidP="0046135F">
            <w:pPr>
              <w:pStyle w:val="NoSpacing"/>
            </w:pPr>
          </w:p>
          <w:p w14:paraId="6E41C888" w14:textId="77777777" w:rsidR="0046135F" w:rsidRPr="00AA42B2" w:rsidRDefault="0046135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szCs w:val="20"/>
              </w:rPr>
            </w:pPr>
          </w:p>
        </w:tc>
        <w:tc>
          <w:tcPr>
            <w:tcW w:w="394" w:type="dxa"/>
            <w:tcBorders>
              <w:top w:val="nil"/>
              <w:left w:val="nil"/>
              <w:bottom w:val="nil"/>
            </w:tcBorders>
          </w:tcPr>
          <w:p w14:paraId="6CB6FAFF" w14:textId="77777777" w:rsidR="0046135F" w:rsidRPr="00693EB9" w:rsidRDefault="0046135F"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r w:rsidR="00350641" w:rsidRPr="00525AF2" w14:paraId="18F6A620" w14:textId="77777777" w:rsidTr="003358E9">
        <w:trPr>
          <w:trHeight w:val="350"/>
        </w:trPr>
        <w:tc>
          <w:tcPr>
            <w:tcW w:w="236" w:type="dxa"/>
            <w:tcBorders>
              <w:top w:val="nil"/>
              <w:bottom w:val="thinThickSmallGap" w:sz="24" w:space="0" w:color="auto"/>
              <w:right w:val="nil"/>
            </w:tcBorders>
          </w:tcPr>
          <w:p w14:paraId="39BBA10C" w14:textId="77777777" w:rsidR="00350641" w:rsidRDefault="00350641" w:rsidP="00CB50C0">
            <w:pPr>
              <w:tabs>
                <w:tab w:val="left" w:pos="0"/>
                <w:tab w:val="left" w:pos="202"/>
                <w:tab w:val="left" w:pos="382"/>
                <w:tab w:val="left" w:pos="562"/>
                <w:tab w:val="left" w:pos="7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p>
        </w:tc>
        <w:tc>
          <w:tcPr>
            <w:tcW w:w="9450" w:type="dxa"/>
            <w:tcBorders>
              <w:top w:val="nil"/>
              <w:left w:val="nil"/>
              <w:bottom w:val="thinThickSmallGap" w:sz="24" w:space="0" w:color="auto"/>
              <w:right w:val="nil"/>
            </w:tcBorders>
          </w:tcPr>
          <w:p w14:paraId="6E1E0B12" w14:textId="77777777" w:rsidR="00350641" w:rsidRDefault="00350641" w:rsidP="0046135F">
            <w:pPr>
              <w:pStyle w:val="NoSpacing"/>
              <w:rPr>
                <w:rFonts w:ascii="Arial" w:eastAsia="Arial" w:hAnsi="Arial" w:cs="Arial"/>
                <w:b/>
                <w:bCs/>
                <w:sz w:val="20"/>
                <w:szCs w:val="20"/>
              </w:rPr>
            </w:pPr>
          </w:p>
        </w:tc>
        <w:tc>
          <w:tcPr>
            <w:tcW w:w="394" w:type="dxa"/>
            <w:tcBorders>
              <w:top w:val="nil"/>
              <w:left w:val="nil"/>
              <w:bottom w:val="thinThickSmallGap" w:sz="24" w:space="0" w:color="auto"/>
            </w:tcBorders>
          </w:tcPr>
          <w:p w14:paraId="119B96D8" w14:textId="77777777" w:rsidR="00350641" w:rsidRPr="00693EB9" w:rsidRDefault="00350641" w:rsidP="00CB50C0">
            <w:pPr>
              <w:tabs>
                <w:tab w:val="left" w:pos="60"/>
                <w:tab w:val="left" w:pos="270"/>
                <w:tab w:val="left" w:pos="540"/>
                <w:tab w:val="left" w:pos="706"/>
                <w:tab w:val="left" w:pos="1440"/>
                <w:tab w:val="left" w:pos="2160"/>
                <w:tab w:val="left" w:pos="2880"/>
                <w:tab w:val="left" w:pos="3600"/>
                <w:tab w:val="left" w:pos="4320"/>
                <w:tab w:val="left" w:pos="5040"/>
                <w:tab w:val="left" w:pos="576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p>
        </w:tc>
      </w:tr>
    </w:tbl>
    <w:p w14:paraId="403064D1" w14:textId="77777777" w:rsidR="00B7374F" w:rsidRDefault="00CB50C0" w:rsidP="00B7374F">
      <w:pPr>
        <w:jc w:val="center"/>
        <w:rPr>
          <w:sz w:val="20"/>
          <w:szCs w:val="20"/>
        </w:rPr>
      </w:pPr>
      <w:r>
        <w:rPr>
          <w:noProof/>
        </w:rPr>
        <w:lastRenderedPageBreak/>
        <w:drawing>
          <wp:inline distT="0" distB="0" distL="0" distR="0" wp14:anchorId="0FDA3AB9" wp14:editId="3B2E3643">
            <wp:extent cx="6309360" cy="842463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cstate="print"/>
                    <a:srcRect/>
                    <a:stretch>
                      <a:fillRect/>
                    </a:stretch>
                  </pic:blipFill>
                  <pic:spPr bwMode="auto">
                    <a:xfrm>
                      <a:off x="0" y="0"/>
                      <a:ext cx="6309360" cy="8424637"/>
                    </a:xfrm>
                    <a:prstGeom prst="rect">
                      <a:avLst/>
                    </a:prstGeom>
                    <a:noFill/>
                    <a:ln w="9525">
                      <a:noFill/>
                      <a:miter lim="800000"/>
                      <a:headEnd/>
                      <a:tailEnd/>
                    </a:ln>
                  </pic:spPr>
                </pic:pic>
              </a:graphicData>
            </a:graphic>
          </wp:inline>
        </w:drawing>
      </w:r>
    </w:p>
    <w:p w14:paraId="1B988F6D" w14:textId="77777777" w:rsidR="005467CC" w:rsidRDefault="005467CC">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szCs w:val="22"/>
        </w:rPr>
        <w:sectPr w:rsidR="005467CC">
          <w:footerReference w:type="default" r:id="rId103"/>
          <w:pgSz w:w="12240" w:h="15840" w:code="1"/>
          <w:pgMar w:top="1152" w:right="1152" w:bottom="1008" w:left="1152" w:header="720" w:footer="720" w:gutter="0"/>
          <w:cols w:space="720"/>
          <w:noEndnote/>
        </w:sectPr>
      </w:pPr>
    </w:p>
    <w:p w14:paraId="46C318D9" w14:textId="4FAD036C" w:rsidR="005467CC" w:rsidRDefault="005467CC" w:rsidP="003358E9">
      <w:pPr>
        <w:pStyle w:val="Heading1"/>
      </w:pPr>
      <w:bookmarkStart w:id="64" w:name="_Toc466034485"/>
      <w:r w:rsidRPr="00862495">
        <w:lastRenderedPageBreak/>
        <w:t>Bloodborne Pathogen Exposure Control Plan</w:t>
      </w:r>
      <w:bookmarkEnd w:id="5"/>
      <w:bookmarkEnd w:id="6"/>
      <w:bookmarkEnd w:id="64"/>
    </w:p>
    <w:p w14:paraId="459D04EA" w14:textId="77777777" w:rsidR="005467CC" w:rsidRDefault="005467CC">
      <w:pPr>
        <w:tabs>
          <w:tab w:val="left" w:pos="5145"/>
        </w:tabs>
        <w:rPr>
          <w:rFonts w:ascii="Arial" w:hAnsi="Arial" w:cs="Arial"/>
          <w:b/>
          <w:sz w:val="20"/>
          <w:szCs w:val="20"/>
        </w:rPr>
      </w:pPr>
      <w:r>
        <w:rPr>
          <w:rFonts w:ascii="Arial" w:hAnsi="Arial" w:cs="Arial"/>
          <w:b/>
          <w:sz w:val="20"/>
          <w:szCs w:val="20"/>
        </w:rPr>
        <w:tab/>
      </w:r>
    </w:p>
    <w:tbl>
      <w:tblPr>
        <w:tblW w:w="10311" w:type="dxa"/>
        <w:jc w:val="center"/>
        <w:tblBorders>
          <w:top w:val="thinThickSmallGap" w:sz="24" w:space="0" w:color="auto"/>
        </w:tblBorders>
        <w:tblLayout w:type="fixed"/>
        <w:tblLook w:val="01E0" w:firstRow="1" w:lastRow="1" w:firstColumn="1" w:lastColumn="1" w:noHBand="0" w:noVBand="0"/>
      </w:tblPr>
      <w:tblGrid>
        <w:gridCol w:w="10311"/>
      </w:tblGrid>
      <w:tr w:rsidR="005467CC" w14:paraId="270C4DD6" w14:textId="77777777" w:rsidTr="00AA42B2">
        <w:trPr>
          <w:trHeight w:val="303"/>
          <w:jc w:val="center"/>
        </w:trPr>
        <w:tc>
          <w:tcPr>
            <w:tcW w:w="10311" w:type="dxa"/>
            <w:tcBorders>
              <w:bottom w:val="single" w:sz="12" w:space="0" w:color="auto"/>
            </w:tcBorders>
            <w:shd w:val="clear" w:color="auto" w:fill="D9D9D9" w:themeFill="background1" w:themeFillShade="D9"/>
          </w:tcPr>
          <w:p w14:paraId="33D254CF" w14:textId="77777777" w:rsidR="005467CC" w:rsidRPr="0022377E" w:rsidRDefault="005467CC">
            <w:pPr>
              <w:jc w:val="center"/>
              <w:rPr>
                <w:rFonts w:ascii="Arial" w:hAnsi="Arial" w:cs="Arial"/>
                <w:b/>
                <w:sz w:val="28"/>
                <w:szCs w:val="28"/>
              </w:rPr>
            </w:pPr>
            <w:r w:rsidRPr="00AA42B2">
              <w:rPr>
                <w:rFonts w:ascii="Arial" w:eastAsia="Arial" w:hAnsi="Arial" w:cs="Arial"/>
                <w:b/>
                <w:bCs/>
                <w:sz w:val="28"/>
                <w:szCs w:val="28"/>
              </w:rPr>
              <w:t>Part I:</w:t>
            </w:r>
            <w:r w:rsidR="00134AB7" w:rsidRPr="00AA42B2">
              <w:rPr>
                <w:rFonts w:ascii="Arial" w:eastAsia="Arial" w:hAnsi="Arial" w:cs="Arial"/>
                <w:b/>
                <w:bCs/>
                <w:sz w:val="28"/>
                <w:szCs w:val="28"/>
              </w:rPr>
              <w:t xml:space="preserve"> W</w:t>
            </w:r>
            <w:r w:rsidRPr="00AA42B2">
              <w:rPr>
                <w:rFonts w:ascii="Arial" w:eastAsia="Arial" w:hAnsi="Arial" w:cs="Arial"/>
                <w:b/>
                <w:bCs/>
                <w:sz w:val="28"/>
                <w:szCs w:val="28"/>
              </w:rPr>
              <w:t>hat You Need to Do Before Going Into the Field</w:t>
            </w:r>
          </w:p>
        </w:tc>
      </w:tr>
    </w:tbl>
    <w:p w14:paraId="1E12CCE8" w14:textId="77777777" w:rsidR="005467CC" w:rsidRDefault="0051229E">
      <w:r>
        <w:rPr>
          <w:noProof/>
        </w:rPr>
        <mc:AlternateContent>
          <mc:Choice Requires="wps">
            <w:drawing>
              <wp:anchor distT="0" distB="0" distL="114300" distR="114300" simplePos="0" relativeHeight="251640832" behindDoc="1" locked="1" layoutInCell="0" allowOverlap="1" wp14:anchorId="50C251D2" wp14:editId="76E473A4">
                <wp:simplePos x="0" y="0"/>
                <wp:positionH relativeFrom="page">
                  <wp:posOffset>640080</wp:posOffset>
                </wp:positionH>
                <wp:positionV relativeFrom="paragraph">
                  <wp:posOffset>0</wp:posOffset>
                </wp:positionV>
                <wp:extent cx="6492240" cy="12065"/>
                <wp:effectExtent l="1905" t="0" r="190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2E45" id="Rectangle 13" o:spid="_x0000_s1026" style="position:absolute;margin-left:50.4pt;margin-top:0;width:511.2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7Ec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" o:allowincell="f" fillcolor="black" stroked="f" strokeweight="0">
                <w10:wrap anchorx="page"/>
                <w10:anchorlock/>
              </v:rect>
            </w:pict>
          </mc:Fallback>
        </mc:AlternateContent>
      </w:r>
    </w:p>
    <w:tbl>
      <w:tblPr>
        <w:tblW w:w="10463" w:type="dxa"/>
        <w:jc w:val="center"/>
        <w:tblLayout w:type="fixed"/>
        <w:tblCellMar>
          <w:left w:w="120" w:type="dxa"/>
          <w:right w:w="120" w:type="dxa"/>
        </w:tblCellMar>
        <w:tblLook w:val="0000" w:firstRow="0" w:lastRow="0" w:firstColumn="0" w:lastColumn="0" w:noHBand="0" w:noVBand="0"/>
      </w:tblPr>
      <w:tblGrid>
        <w:gridCol w:w="8640"/>
        <w:gridCol w:w="1440"/>
        <w:gridCol w:w="383"/>
      </w:tblGrid>
      <w:tr w:rsidR="005467CC" w14:paraId="6E4F06BD" w14:textId="77777777" w:rsidTr="00AA42B2">
        <w:trPr>
          <w:gridAfter w:val="1"/>
          <w:wAfter w:w="383" w:type="dxa"/>
          <w:trHeight w:val="360"/>
          <w:jc w:val="center"/>
        </w:trPr>
        <w:tc>
          <w:tcPr>
            <w:tcW w:w="8640" w:type="dxa"/>
          </w:tcPr>
          <w:p w14:paraId="524BA2AB" w14:textId="77777777" w:rsidR="005467CC" w:rsidRDefault="005467CC">
            <w:pPr>
              <w:tabs>
                <w:tab w:val="left" w:pos="330"/>
              </w:tabs>
              <w:ind w:left="330" w:hanging="342"/>
              <w:rPr>
                <w:rFonts w:ascii="Arial" w:hAnsi="Arial" w:cs="Arial"/>
                <w:sz w:val="18"/>
                <w:szCs w:val="18"/>
              </w:rPr>
            </w:pPr>
            <w:r w:rsidRPr="00AA42B2">
              <w:rPr>
                <w:rFonts w:ascii="Arial" w:eastAsia="Arial" w:hAnsi="Arial" w:cs="Arial"/>
                <w:sz w:val="18"/>
                <w:szCs w:val="18"/>
              </w:rPr>
              <w:t>1.</w:t>
            </w:r>
            <w:r>
              <w:rPr>
                <w:rFonts w:ascii="Arial" w:hAnsi="Arial" w:cs="Arial"/>
                <w:sz w:val="18"/>
                <w:szCs w:val="18"/>
              </w:rPr>
              <w:tab/>
            </w:r>
            <w:r w:rsidRPr="00AA42B2">
              <w:rPr>
                <w:rFonts w:ascii="Arial" w:eastAsia="Arial" w:hAnsi="Arial" w:cs="Arial"/>
                <w:sz w:val="18"/>
                <w:szCs w:val="18"/>
              </w:rPr>
              <w:t>Have you attended a bloodborn</w:t>
            </w:r>
            <w:bookmarkStart w:id="65" w:name="_Hlt142617860"/>
            <w:r w:rsidRPr="00AA42B2">
              <w:rPr>
                <w:rFonts w:ascii="Arial" w:eastAsia="Arial" w:hAnsi="Arial" w:cs="Arial"/>
                <w:sz w:val="18"/>
                <w:szCs w:val="18"/>
              </w:rPr>
              <w:t>e</w:t>
            </w:r>
            <w:bookmarkEnd w:id="65"/>
            <w:r w:rsidRPr="00AA42B2">
              <w:rPr>
                <w:rFonts w:ascii="Arial" w:eastAsia="Arial" w:hAnsi="Arial" w:cs="Arial"/>
                <w:sz w:val="18"/>
                <w:szCs w:val="18"/>
              </w:rPr>
              <w:t xml:space="preserve"> pathogen exposure control training course within the year?</w:t>
            </w:r>
          </w:p>
        </w:tc>
        <w:tc>
          <w:tcPr>
            <w:tcW w:w="1440" w:type="dxa"/>
            <w:tcBorders>
              <w:top w:val="nil"/>
              <w:left w:val="nil"/>
              <w:bottom w:val="nil"/>
              <w:right w:val="nil"/>
            </w:tcBorders>
            <w:vAlign w:val="center"/>
          </w:tcPr>
          <w:p w14:paraId="3AAC516A"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7FBC1A6F" w14:textId="77777777" w:rsidR="005467CC" w:rsidRDefault="005467CC">
            <w:pPr>
              <w:ind w:left="-91" w:right="-90" w:hanging="29"/>
              <w:rPr>
                <w:rFonts w:ascii="Arial" w:hAnsi="Arial" w:cs="Arial"/>
                <w:sz w:val="18"/>
                <w:szCs w:val="18"/>
              </w:rPr>
            </w:pPr>
          </w:p>
        </w:tc>
      </w:tr>
      <w:tr w:rsidR="005467CC" w14:paraId="2A7E501D" w14:textId="77777777" w:rsidTr="00AA42B2">
        <w:trPr>
          <w:gridAfter w:val="1"/>
          <w:wAfter w:w="383" w:type="dxa"/>
          <w:trHeight w:val="360"/>
          <w:jc w:val="center"/>
        </w:trPr>
        <w:tc>
          <w:tcPr>
            <w:tcW w:w="8640" w:type="dxa"/>
          </w:tcPr>
          <w:p w14:paraId="68C26895" w14:textId="77777777" w:rsidR="005467CC" w:rsidRDefault="005467CC">
            <w:pPr>
              <w:tabs>
                <w:tab w:val="left" w:pos="330"/>
              </w:tabs>
              <w:ind w:left="330" w:hanging="342"/>
              <w:rPr>
                <w:rFonts w:ascii="Arial" w:hAnsi="Arial" w:cs="Arial"/>
                <w:sz w:val="18"/>
                <w:szCs w:val="18"/>
              </w:rPr>
            </w:pPr>
            <w:r w:rsidRPr="00AA42B2">
              <w:rPr>
                <w:rFonts w:ascii="Arial" w:eastAsia="Arial" w:hAnsi="Arial" w:cs="Arial"/>
                <w:sz w:val="18"/>
                <w:szCs w:val="18"/>
              </w:rPr>
              <w:t>2.</w:t>
            </w:r>
            <w:r>
              <w:rPr>
                <w:rFonts w:ascii="Arial" w:hAnsi="Arial" w:cs="Arial"/>
                <w:sz w:val="18"/>
                <w:szCs w:val="18"/>
              </w:rPr>
              <w:tab/>
            </w:r>
            <w:r w:rsidRPr="00AA42B2">
              <w:rPr>
                <w:rFonts w:ascii="Arial" w:eastAsia="Arial" w:hAnsi="Arial" w:cs="Arial"/>
                <w:sz w:val="18"/>
                <w:szCs w:val="18"/>
              </w:rPr>
              <w:t>If so, do you have pro</w:t>
            </w:r>
            <w:bookmarkStart w:id="66" w:name="_Hlt142617867"/>
            <w:r w:rsidRPr="00AA42B2">
              <w:rPr>
                <w:rFonts w:ascii="Arial" w:eastAsia="Arial" w:hAnsi="Arial" w:cs="Arial"/>
                <w:sz w:val="18"/>
                <w:szCs w:val="18"/>
              </w:rPr>
              <w:t>o</w:t>
            </w:r>
            <w:bookmarkEnd w:id="66"/>
            <w:r w:rsidRPr="00AA42B2">
              <w:rPr>
                <w:rFonts w:ascii="Arial" w:eastAsia="Arial" w:hAnsi="Arial" w:cs="Arial"/>
                <w:sz w:val="18"/>
                <w:szCs w:val="18"/>
              </w:rPr>
              <w:t xml:space="preserve">f that you are up-to-date on your training requirements? </w:t>
            </w:r>
          </w:p>
        </w:tc>
        <w:tc>
          <w:tcPr>
            <w:tcW w:w="1440" w:type="dxa"/>
            <w:tcBorders>
              <w:top w:val="nil"/>
              <w:left w:val="nil"/>
              <w:bottom w:val="nil"/>
              <w:right w:val="nil"/>
            </w:tcBorders>
            <w:vAlign w:val="bottom"/>
          </w:tcPr>
          <w:p w14:paraId="053319F0"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1476BEB1" w14:textId="77777777" w:rsidR="005467CC" w:rsidRDefault="005467CC">
            <w:pPr>
              <w:ind w:left="-91" w:hanging="29"/>
              <w:rPr>
                <w:rFonts w:ascii="Arial" w:hAnsi="Arial" w:cs="Arial"/>
                <w:sz w:val="18"/>
                <w:szCs w:val="18"/>
              </w:rPr>
            </w:pPr>
          </w:p>
        </w:tc>
      </w:tr>
      <w:tr w:rsidR="005467CC" w14:paraId="726A1DD6" w14:textId="77777777" w:rsidTr="00AA42B2">
        <w:trPr>
          <w:gridAfter w:val="1"/>
          <w:wAfter w:w="383" w:type="dxa"/>
          <w:trHeight w:val="360"/>
          <w:jc w:val="center"/>
        </w:trPr>
        <w:tc>
          <w:tcPr>
            <w:tcW w:w="8640" w:type="dxa"/>
            <w:vAlign w:val="center"/>
          </w:tcPr>
          <w:p w14:paraId="4AD42AC5" w14:textId="2E9F2E09" w:rsidR="005467CC" w:rsidRDefault="005467CC">
            <w:pPr>
              <w:numPr>
                <w:ilvl w:val="0"/>
                <w:numId w:val="23"/>
              </w:numPr>
              <w:rPr>
                <w:rFonts w:ascii="Arial" w:eastAsia="Arial" w:hAnsi="Arial" w:cs="Arial"/>
                <w:i/>
                <w:iCs/>
                <w:sz w:val="18"/>
                <w:szCs w:val="18"/>
              </w:rPr>
            </w:pPr>
            <w:r w:rsidRPr="00AA42B2">
              <w:rPr>
                <w:rFonts w:ascii="Arial" w:eastAsia="Arial" w:hAnsi="Arial" w:cs="Arial"/>
                <w:sz w:val="18"/>
                <w:szCs w:val="18"/>
              </w:rPr>
              <w:t>Have you reviewed your Bloodborne Pathogen Exposure Contr</w:t>
            </w:r>
            <w:bookmarkStart w:id="67" w:name="_Hlt142617870"/>
            <w:r w:rsidRPr="00AA42B2">
              <w:rPr>
                <w:rFonts w:ascii="Arial" w:eastAsia="Arial" w:hAnsi="Arial" w:cs="Arial"/>
                <w:sz w:val="18"/>
                <w:szCs w:val="18"/>
              </w:rPr>
              <w:t>o</w:t>
            </w:r>
            <w:bookmarkEnd w:id="67"/>
            <w:r w:rsidRPr="00AA42B2">
              <w:rPr>
                <w:rFonts w:ascii="Arial" w:eastAsia="Arial" w:hAnsi="Arial" w:cs="Arial"/>
                <w:sz w:val="18"/>
                <w:szCs w:val="18"/>
              </w:rPr>
              <w:t>l Plan (i.e., customized version of th</w:t>
            </w:r>
            <w:r w:rsidR="00134AB7" w:rsidRPr="00AA42B2">
              <w:rPr>
                <w:rFonts w:ascii="Arial" w:eastAsia="Arial" w:hAnsi="Arial" w:cs="Arial"/>
                <w:sz w:val="18"/>
                <w:szCs w:val="18"/>
              </w:rPr>
              <w:t xml:space="preserve">e </w:t>
            </w:r>
            <w:hyperlink r:id="rId104" w:history="1">
              <w:r w:rsidR="00134AB7" w:rsidRPr="00AA42B2">
                <w:rPr>
                  <w:rStyle w:val="Hyperlink"/>
                  <w:rFonts w:ascii="Arial" w:eastAsia="Arial" w:hAnsi="Arial" w:cs="Arial"/>
                  <w:sz w:val="18"/>
                  <w:szCs w:val="18"/>
                </w:rPr>
                <w:t>Bloodborne Pathogen Exposure Control Plan chapter</w:t>
              </w:r>
            </w:hyperlink>
            <w:r w:rsidRPr="00AA42B2">
              <w:rPr>
                <w:rFonts w:ascii="Arial" w:eastAsia="Arial" w:hAnsi="Arial" w:cs="Arial"/>
                <w:sz w:val="18"/>
                <w:szCs w:val="18"/>
              </w:rPr>
              <w:t>) and familiarized yourself with the onsite s</w:t>
            </w:r>
            <w:bookmarkStart w:id="68" w:name="_Hlt142617893"/>
            <w:r w:rsidRPr="00AA42B2">
              <w:rPr>
                <w:rFonts w:ascii="Arial" w:eastAsia="Arial" w:hAnsi="Arial" w:cs="Arial"/>
                <w:sz w:val="18"/>
                <w:szCs w:val="18"/>
              </w:rPr>
              <w:t>a</w:t>
            </w:r>
            <w:bookmarkEnd w:id="68"/>
            <w:r w:rsidRPr="00AA42B2">
              <w:rPr>
                <w:rFonts w:ascii="Arial" w:eastAsia="Arial" w:hAnsi="Arial" w:cs="Arial"/>
                <w:sz w:val="18"/>
                <w:szCs w:val="18"/>
              </w:rPr>
              <w:t>fety controls that you must follow?</w:t>
            </w:r>
            <w:r w:rsidRPr="00AA42B2">
              <w:rPr>
                <w:rFonts w:ascii="Arial" w:eastAsia="Arial" w:hAnsi="Arial" w:cs="Arial"/>
                <w:b/>
                <w:bCs/>
                <w:sz w:val="18"/>
                <w:szCs w:val="18"/>
              </w:rPr>
              <w:t xml:space="preserve"> </w:t>
            </w:r>
            <w:r w:rsidRPr="00AA42B2">
              <w:rPr>
                <w:rFonts w:ascii="Arial" w:eastAsia="Arial" w:hAnsi="Arial" w:cs="Arial"/>
                <w:i/>
                <w:iCs/>
                <w:sz w:val="18"/>
                <w:szCs w:val="18"/>
              </w:rPr>
              <w:t>(Note: The flowchart on the following page provides an overview of the minimum requirements that EPA employees must follow. While the flowchart serves as a useful field guide, employees must also review the detailed information that is presented in Secti</w:t>
            </w:r>
            <w:bookmarkStart w:id="69" w:name="_Hlt142617926"/>
            <w:r w:rsidRPr="00AA42B2">
              <w:rPr>
                <w:rFonts w:ascii="Arial" w:eastAsia="Arial" w:hAnsi="Arial" w:cs="Arial"/>
                <w:i/>
                <w:iCs/>
                <w:sz w:val="18"/>
                <w:szCs w:val="18"/>
              </w:rPr>
              <w:t>o</w:t>
            </w:r>
            <w:bookmarkEnd w:id="69"/>
            <w:r w:rsidRPr="00AA42B2">
              <w:rPr>
                <w:rFonts w:ascii="Arial" w:eastAsia="Arial" w:hAnsi="Arial" w:cs="Arial"/>
                <w:i/>
                <w:iCs/>
                <w:sz w:val="18"/>
                <w:szCs w:val="18"/>
              </w:rPr>
              <w:t>n 3.2 and Appendix B of their Bloodborne Pathogen Exposure Control Plans.)</w:t>
            </w:r>
          </w:p>
          <w:p w14:paraId="4879B749" w14:textId="77777777" w:rsidR="00134AB7" w:rsidRDefault="00134AB7" w:rsidP="00134AB7">
            <w:pPr>
              <w:tabs>
                <w:tab w:val="left" w:pos="330"/>
              </w:tabs>
              <w:ind w:left="-12"/>
              <w:rPr>
                <w:rFonts w:ascii="Arial" w:hAnsi="Arial" w:cs="Arial"/>
                <w:sz w:val="18"/>
                <w:szCs w:val="18"/>
              </w:rPr>
            </w:pPr>
          </w:p>
        </w:tc>
        <w:tc>
          <w:tcPr>
            <w:tcW w:w="1440" w:type="dxa"/>
            <w:tcBorders>
              <w:top w:val="nil"/>
              <w:left w:val="nil"/>
              <w:bottom w:val="nil"/>
              <w:right w:val="nil"/>
            </w:tcBorders>
            <w:vAlign w:val="center"/>
          </w:tcPr>
          <w:p w14:paraId="00793EB2"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4666D79B" w14:textId="77777777" w:rsidR="005467CC" w:rsidRDefault="005467CC">
            <w:pPr>
              <w:ind w:left="-31" w:hanging="89"/>
              <w:jc w:val="center"/>
              <w:rPr>
                <w:rFonts w:ascii="Arial" w:hAnsi="Arial" w:cs="Arial"/>
                <w:sz w:val="18"/>
                <w:szCs w:val="18"/>
              </w:rPr>
            </w:pPr>
          </w:p>
        </w:tc>
      </w:tr>
      <w:tr w:rsidR="005467CC" w14:paraId="06412505" w14:textId="77777777" w:rsidTr="00AA42B2">
        <w:trPr>
          <w:gridAfter w:val="1"/>
          <w:wAfter w:w="383" w:type="dxa"/>
          <w:trHeight w:val="360"/>
          <w:jc w:val="center"/>
        </w:trPr>
        <w:tc>
          <w:tcPr>
            <w:tcW w:w="8640" w:type="dxa"/>
          </w:tcPr>
          <w:p w14:paraId="6C079FD0" w14:textId="77777777" w:rsidR="005467CC" w:rsidRDefault="005467CC">
            <w:pPr>
              <w:numPr>
                <w:ilvl w:val="0"/>
                <w:numId w:val="23"/>
              </w:numPr>
              <w:rPr>
                <w:rFonts w:ascii="Arial" w:eastAsia="Arial" w:hAnsi="Arial" w:cs="Arial"/>
                <w:color w:val="000000"/>
                <w:sz w:val="18"/>
                <w:szCs w:val="18"/>
              </w:rPr>
            </w:pPr>
            <w:r w:rsidRPr="00AA42B2">
              <w:rPr>
                <w:rFonts w:ascii="Arial" w:eastAsia="Arial" w:hAnsi="Arial" w:cs="Arial"/>
                <w:color w:val="000000"/>
                <w:sz w:val="18"/>
                <w:szCs w:val="18"/>
              </w:rPr>
              <w:t xml:space="preserve">Is your </w:t>
            </w:r>
            <w:r w:rsidRPr="00AA42B2">
              <w:rPr>
                <w:rFonts w:ascii="Arial" w:eastAsia="Arial" w:hAnsi="Arial" w:cs="Arial"/>
                <w:sz w:val="18"/>
                <w:szCs w:val="18"/>
              </w:rPr>
              <w:t>fie</w:t>
            </w:r>
            <w:bookmarkStart w:id="70" w:name="_Hlt142617937"/>
            <w:r w:rsidRPr="00AA42B2">
              <w:rPr>
                <w:rFonts w:ascii="Arial" w:eastAsia="Arial" w:hAnsi="Arial" w:cs="Arial"/>
                <w:sz w:val="18"/>
                <w:szCs w:val="18"/>
              </w:rPr>
              <w:t>l</w:t>
            </w:r>
            <w:bookmarkEnd w:id="70"/>
            <w:r w:rsidRPr="00AA42B2">
              <w:rPr>
                <w:rFonts w:ascii="Arial" w:eastAsia="Arial" w:hAnsi="Arial" w:cs="Arial"/>
                <w:sz w:val="18"/>
                <w:szCs w:val="18"/>
              </w:rPr>
              <w:t>d bag stocked</w:t>
            </w:r>
            <w:r w:rsidRPr="00AA42B2">
              <w:rPr>
                <w:rFonts w:ascii="Arial" w:eastAsia="Arial" w:hAnsi="Arial" w:cs="Arial"/>
                <w:color w:val="000000"/>
                <w:sz w:val="18"/>
                <w:szCs w:val="18"/>
              </w:rPr>
              <w:t xml:space="preserve"> with the PPE (as well as other equipment) that you might need to protect yourself from bloodborne pathogens in the field and do you know </w:t>
            </w:r>
            <w:r w:rsidRPr="00AA42B2">
              <w:rPr>
                <w:rFonts w:ascii="Arial" w:eastAsia="Arial" w:hAnsi="Arial" w:cs="Arial"/>
                <w:sz w:val="18"/>
                <w:szCs w:val="18"/>
              </w:rPr>
              <w:t>w</w:t>
            </w:r>
            <w:bookmarkStart w:id="71" w:name="_Hlt142617940"/>
            <w:r w:rsidRPr="00AA42B2">
              <w:rPr>
                <w:rFonts w:ascii="Arial" w:eastAsia="Arial" w:hAnsi="Arial" w:cs="Arial"/>
                <w:sz w:val="18"/>
                <w:szCs w:val="18"/>
              </w:rPr>
              <w:t>h</w:t>
            </w:r>
            <w:bookmarkEnd w:id="71"/>
            <w:r w:rsidRPr="00AA42B2">
              <w:rPr>
                <w:rFonts w:ascii="Arial" w:eastAsia="Arial" w:hAnsi="Arial" w:cs="Arial"/>
                <w:sz w:val="18"/>
                <w:szCs w:val="18"/>
              </w:rPr>
              <w:t>o to contact</w:t>
            </w:r>
            <w:r w:rsidRPr="00AA42B2">
              <w:rPr>
                <w:rFonts w:ascii="Arial" w:eastAsia="Arial" w:hAnsi="Arial" w:cs="Arial"/>
                <w:color w:val="000000"/>
                <w:sz w:val="18"/>
                <w:szCs w:val="18"/>
              </w:rPr>
              <w:t xml:space="preserve"> if you experience equipment shortages in the field?</w:t>
            </w:r>
          </w:p>
          <w:p w14:paraId="7B8ADF2D" w14:textId="77777777" w:rsidR="00134AB7" w:rsidRDefault="00134AB7" w:rsidP="00134AB7">
            <w:pPr>
              <w:tabs>
                <w:tab w:val="left" w:pos="330"/>
              </w:tabs>
              <w:ind w:left="-12"/>
              <w:rPr>
                <w:rFonts w:ascii="Arial" w:hAnsi="Arial" w:cs="Arial"/>
                <w:color w:val="800000"/>
                <w:sz w:val="18"/>
                <w:szCs w:val="18"/>
              </w:rPr>
            </w:pPr>
          </w:p>
        </w:tc>
        <w:tc>
          <w:tcPr>
            <w:tcW w:w="1440" w:type="dxa"/>
            <w:tcBorders>
              <w:top w:val="nil"/>
              <w:left w:val="nil"/>
              <w:bottom w:val="nil"/>
              <w:right w:val="nil"/>
            </w:tcBorders>
            <w:vAlign w:val="bottom"/>
          </w:tcPr>
          <w:p w14:paraId="19A0C1DA"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47398F74" w14:textId="77777777" w:rsidR="005467CC" w:rsidRDefault="005467CC">
            <w:pPr>
              <w:ind w:left="-31" w:hanging="240"/>
              <w:jc w:val="center"/>
              <w:rPr>
                <w:rFonts w:ascii="Arial" w:hAnsi="Arial" w:cs="Arial"/>
                <w:sz w:val="18"/>
                <w:szCs w:val="18"/>
              </w:rPr>
            </w:pPr>
          </w:p>
        </w:tc>
      </w:tr>
      <w:tr w:rsidR="005467CC" w14:paraId="68C2C28A" w14:textId="77777777" w:rsidTr="00AA42B2">
        <w:trPr>
          <w:gridAfter w:val="1"/>
          <w:wAfter w:w="383" w:type="dxa"/>
          <w:trHeight w:val="360"/>
          <w:jc w:val="center"/>
        </w:trPr>
        <w:tc>
          <w:tcPr>
            <w:tcW w:w="8640" w:type="dxa"/>
          </w:tcPr>
          <w:p w14:paraId="0C35D60F" w14:textId="77777777" w:rsidR="005467CC" w:rsidRDefault="005467CC">
            <w:pPr>
              <w:tabs>
                <w:tab w:val="left" w:pos="330"/>
              </w:tabs>
              <w:ind w:left="330" w:hanging="342"/>
              <w:rPr>
                <w:rFonts w:ascii="Arial" w:hAnsi="Arial" w:cs="Arial"/>
                <w:color w:val="800000"/>
                <w:sz w:val="18"/>
                <w:szCs w:val="18"/>
              </w:rPr>
            </w:pPr>
            <w:r w:rsidRPr="00AA42B2">
              <w:rPr>
                <w:rFonts w:ascii="Arial" w:eastAsia="Arial" w:hAnsi="Arial" w:cs="Arial"/>
                <w:sz w:val="18"/>
                <w:szCs w:val="18"/>
              </w:rPr>
              <w:t>5.</w:t>
            </w:r>
            <w:r>
              <w:rPr>
                <w:rFonts w:ascii="Arial" w:hAnsi="Arial" w:cs="Arial"/>
                <w:color w:val="800000"/>
                <w:sz w:val="18"/>
                <w:szCs w:val="18"/>
              </w:rPr>
              <w:tab/>
            </w:r>
            <w:r w:rsidRPr="00AA42B2">
              <w:rPr>
                <w:rFonts w:ascii="Arial" w:eastAsia="Arial" w:hAnsi="Arial" w:cs="Arial"/>
                <w:color w:val="000000"/>
                <w:sz w:val="18"/>
                <w:szCs w:val="18"/>
              </w:rPr>
              <w:t>Are bloodborne pathogen exposure control procedures incorporated into the</w:t>
            </w:r>
            <w:r w:rsidRPr="00AA42B2">
              <w:rPr>
                <w:rFonts w:ascii="Arial" w:eastAsia="Arial" w:hAnsi="Arial" w:cs="Arial"/>
                <w:sz w:val="18"/>
                <w:szCs w:val="18"/>
              </w:rPr>
              <w:t xml:space="preserve"> site-spe</w:t>
            </w:r>
            <w:bookmarkStart w:id="72" w:name="_Hlt142617947"/>
            <w:r w:rsidRPr="00AA42B2">
              <w:rPr>
                <w:rFonts w:ascii="Arial" w:eastAsia="Arial" w:hAnsi="Arial" w:cs="Arial"/>
                <w:sz w:val="18"/>
                <w:szCs w:val="18"/>
              </w:rPr>
              <w:t>c</w:t>
            </w:r>
            <w:bookmarkEnd w:id="72"/>
            <w:r w:rsidRPr="00AA42B2">
              <w:rPr>
                <w:rFonts w:ascii="Arial" w:eastAsia="Arial" w:hAnsi="Arial" w:cs="Arial"/>
                <w:sz w:val="18"/>
                <w:szCs w:val="18"/>
              </w:rPr>
              <w:t>ific HASP</w:t>
            </w:r>
            <w:r w:rsidRPr="00AA42B2">
              <w:rPr>
                <w:rFonts w:ascii="Arial" w:eastAsia="Arial" w:hAnsi="Arial" w:cs="Arial"/>
                <w:color w:val="000000"/>
                <w:sz w:val="18"/>
                <w:szCs w:val="18"/>
              </w:rPr>
              <w:t>?</w:t>
            </w:r>
          </w:p>
        </w:tc>
        <w:tc>
          <w:tcPr>
            <w:tcW w:w="1440" w:type="dxa"/>
            <w:tcBorders>
              <w:top w:val="nil"/>
              <w:left w:val="nil"/>
              <w:bottom w:val="nil"/>
              <w:right w:val="nil"/>
            </w:tcBorders>
            <w:vAlign w:val="bottom"/>
          </w:tcPr>
          <w:p w14:paraId="0861BB7E"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28629389" w14:textId="77777777" w:rsidR="005467CC" w:rsidRDefault="005467CC">
            <w:pPr>
              <w:ind w:left="-31" w:hanging="240"/>
              <w:jc w:val="center"/>
              <w:rPr>
                <w:rFonts w:ascii="Arial" w:hAnsi="Arial" w:cs="Arial"/>
                <w:sz w:val="18"/>
                <w:szCs w:val="18"/>
              </w:rPr>
            </w:pPr>
          </w:p>
        </w:tc>
      </w:tr>
      <w:tr w:rsidR="005467CC" w14:paraId="6EACB52B" w14:textId="77777777" w:rsidTr="00AA42B2">
        <w:trPr>
          <w:gridAfter w:val="1"/>
          <w:wAfter w:w="383" w:type="dxa"/>
          <w:trHeight w:val="360"/>
          <w:jc w:val="center"/>
        </w:trPr>
        <w:tc>
          <w:tcPr>
            <w:tcW w:w="8640" w:type="dxa"/>
          </w:tcPr>
          <w:p w14:paraId="12AE04D2" w14:textId="77777777" w:rsidR="005467CC" w:rsidRDefault="005467CC">
            <w:pPr>
              <w:pStyle w:val="ListBullet"/>
              <w:numPr>
                <w:ilvl w:val="0"/>
                <w:numId w:val="0"/>
              </w:numPr>
              <w:tabs>
                <w:tab w:val="left" w:pos="330"/>
              </w:tabs>
              <w:ind w:left="330" w:hanging="342"/>
              <w:rPr>
                <w:rFonts w:ascii="Arial" w:hAnsi="Arial" w:cs="Arial"/>
                <w:color w:val="800000"/>
                <w:sz w:val="18"/>
                <w:szCs w:val="18"/>
              </w:rPr>
            </w:pPr>
            <w:r w:rsidRPr="00AA42B2">
              <w:rPr>
                <w:rFonts w:ascii="Arial" w:eastAsia="Arial" w:hAnsi="Arial" w:cs="Arial"/>
                <w:sz w:val="18"/>
                <w:szCs w:val="18"/>
              </w:rPr>
              <w:t>6.</w:t>
            </w:r>
            <w:r>
              <w:rPr>
                <w:rFonts w:ascii="Arial" w:hAnsi="Arial" w:cs="Arial"/>
                <w:color w:val="800000"/>
                <w:sz w:val="18"/>
                <w:szCs w:val="18"/>
              </w:rPr>
              <w:tab/>
            </w:r>
            <w:r w:rsidRPr="00AA42B2">
              <w:rPr>
                <w:rFonts w:ascii="Arial" w:eastAsia="Arial" w:hAnsi="Arial" w:cs="Arial"/>
                <w:color w:val="000000"/>
                <w:sz w:val="18"/>
                <w:szCs w:val="18"/>
              </w:rPr>
              <w:t xml:space="preserve">Have you received the </w:t>
            </w:r>
            <w:r w:rsidRPr="00AA42B2">
              <w:rPr>
                <w:rFonts w:ascii="Arial" w:eastAsia="Arial" w:hAnsi="Arial" w:cs="Arial"/>
                <w:sz w:val="18"/>
                <w:szCs w:val="18"/>
              </w:rPr>
              <w:t>hepatiti</w:t>
            </w:r>
            <w:bookmarkStart w:id="73" w:name="_Hlt142617953"/>
            <w:r w:rsidRPr="00AA42B2">
              <w:rPr>
                <w:rFonts w:ascii="Arial" w:eastAsia="Arial" w:hAnsi="Arial" w:cs="Arial"/>
                <w:sz w:val="18"/>
                <w:szCs w:val="18"/>
              </w:rPr>
              <w:t>s</w:t>
            </w:r>
            <w:bookmarkEnd w:id="73"/>
            <w:r w:rsidRPr="00AA42B2">
              <w:rPr>
                <w:rFonts w:ascii="Arial" w:eastAsia="Arial" w:hAnsi="Arial" w:cs="Arial"/>
                <w:sz w:val="18"/>
                <w:szCs w:val="18"/>
              </w:rPr>
              <w:t xml:space="preserve"> B vaccine</w:t>
            </w:r>
            <w:r w:rsidRPr="00AA42B2">
              <w:rPr>
                <w:rFonts w:ascii="Arial" w:eastAsia="Arial" w:hAnsi="Arial" w:cs="Arial"/>
                <w:color w:val="000000"/>
                <w:sz w:val="18"/>
                <w:szCs w:val="18"/>
              </w:rPr>
              <w:t>?</w:t>
            </w:r>
          </w:p>
        </w:tc>
        <w:tc>
          <w:tcPr>
            <w:tcW w:w="1440" w:type="dxa"/>
            <w:tcBorders>
              <w:top w:val="nil"/>
              <w:left w:val="nil"/>
              <w:bottom w:val="nil"/>
              <w:right w:val="nil"/>
            </w:tcBorders>
            <w:vAlign w:val="bottom"/>
          </w:tcPr>
          <w:p w14:paraId="38FBBA37"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2C23A639" w14:textId="77777777" w:rsidR="005467CC" w:rsidRDefault="005467CC">
            <w:pPr>
              <w:ind w:left="-31" w:hanging="240"/>
              <w:jc w:val="center"/>
              <w:rPr>
                <w:rFonts w:ascii="Arial" w:hAnsi="Arial" w:cs="Arial"/>
                <w:sz w:val="18"/>
                <w:szCs w:val="18"/>
              </w:rPr>
            </w:pPr>
          </w:p>
        </w:tc>
      </w:tr>
      <w:tr w:rsidR="005467CC" w14:paraId="04EF22AD" w14:textId="77777777" w:rsidTr="00AA42B2">
        <w:trPr>
          <w:gridAfter w:val="1"/>
          <w:wAfter w:w="383" w:type="dxa"/>
          <w:trHeight w:val="360"/>
          <w:jc w:val="center"/>
        </w:trPr>
        <w:tc>
          <w:tcPr>
            <w:tcW w:w="8640" w:type="dxa"/>
          </w:tcPr>
          <w:p w14:paraId="72AF1201" w14:textId="77777777" w:rsidR="005467CC" w:rsidRDefault="005467CC">
            <w:pPr>
              <w:tabs>
                <w:tab w:val="left" w:pos="330"/>
              </w:tabs>
              <w:ind w:left="330" w:hanging="342"/>
              <w:rPr>
                <w:rFonts w:ascii="Arial" w:hAnsi="Arial" w:cs="Arial"/>
                <w:color w:val="800000"/>
                <w:sz w:val="18"/>
                <w:szCs w:val="18"/>
              </w:rPr>
            </w:pPr>
            <w:r w:rsidRPr="00AA42B2">
              <w:rPr>
                <w:rFonts w:ascii="Arial" w:eastAsia="Arial" w:hAnsi="Arial" w:cs="Arial"/>
                <w:sz w:val="18"/>
                <w:szCs w:val="18"/>
              </w:rPr>
              <w:t>7.</w:t>
            </w:r>
            <w:r>
              <w:rPr>
                <w:rFonts w:ascii="Arial" w:hAnsi="Arial" w:cs="Arial"/>
                <w:sz w:val="18"/>
                <w:szCs w:val="18"/>
              </w:rPr>
              <w:tab/>
            </w:r>
            <w:r w:rsidRPr="00AA42B2">
              <w:rPr>
                <w:rFonts w:ascii="Arial" w:eastAsia="Arial" w:hAnsi="Arial" w:cs="Arial"/>
                <w:color w:val="000000"/>
                <w:sz w:val="18"/>
                <w:szCs w:val="18"/>
              </w:rPr>
              <w:t xml:space="preserve">If not, have you signed a </w:t>
            </w:r>
            <w:r w:rsidRPr="00AA42B2">
              <w:rPr>
                <w:rFonts w:ascii="Arial" w:eastAsia="Arial" w:hAnsi="Arial" w:cs="Arial"/>
                <w:i/>
                <w:iCs/>
                <w:sz w:val="18"/>
                <w:szCs w:val="18"/>
              </w:rPr>
              <w:t>Hepatitis B Vacci</w:t>
            </w:r>
            <w:bookmarkStart w:id="74" w:name="_Hlt142617958"/>
            <w:r w:rsidRPr="00AA42B2">
              <w:rPr>
                <w:rFonts w:ascii="Arial" w:eastAsia="Arial" w:hAnsi="Arial" w:cs="Arial"/>
                <w:i/>
                <w:iCs/>
                <w:sz w:val="18"/>
                <w:szCs w:val="18"/>
              </w:rPr>
              <w:t>n</w:t>
            </w:r>
            <w:bookmarkEnd w:id="74"/>
            <w:r w:rsidRPr="00AA42B2">
              <w:rPr>
                <w:rFonts w:ascii="Arial" w:eastAsia="Arial" w:hAnsi="Arial" w:cs="Arial"/>
                <w:i/>
                <w:iCs/>
                <w:sz w:val="18"/>
                <w:szCs w:val="18"/>
              </w:rPr>
              <w:t>e Declination Statement</w:t>
            </w:r>
            <w:r w:rsidRPr="00AA42B2">
              <w:rPr>
                <w:rFonts w:ascii="Arial" w:eastAsia="Arial" w:hAnsi="Arial" w:cs="Arial"/>
                <w:i/>
                <w:iCs/>
                <w:color w:val="000000"/>
                <w:sz w:val="18"/>
                <w:szCs w:val="18"/>
              </w:rPr>
              <w:t>?</w:t>
            </w:r>
          </w:p>
        </w:tc>
        <w:tc>
          <w:tcPr>
            <w:tcW w:w="1440" w:type="dxa"/>
            <w:tcBorders>
              <w:top w:val="nil"/>
              <w:left w:val="nil"/>
              <w:bottom w:val="nil"/>
              <w:right w:val="nil"/>
            </w:tcBorders>
            <w:vAlign w:val="bottom"/>
          </w:tcPr>
          <w:p w14:paraId="4152930B" w14:textId="77777777" w:rsidR="00134AB7" w:rsidRDefault="000D6CAA" w:rsidP="00134AB7">
            <w:pPr>
              <w:jc w:val="center"/>
              <w:rPr>
                <w:rFonts w:ascii="Arial" w:hAnsi="Arial" w:cs="Arial"/>
              </w:rPr>
            </w:pPr>
            <w:r w:rsidRPr="00AA42B2">
              <w:rPr>
                <w:rFonts w:ascii="Courier New" w:eastAsia="Courier New" w:hAnsi="Courier New" w:cs="Courier New"/>
                <w:sz w:val="20"/>
                <w:szCs w:val="20"/>
              </w:rPr>
              <w:t>□</w:t>
            </w:r>
          </w:p>
          <w:p w14:paraId="17DFEF61" w14:textId="77777777" w:rsidR="005467CC" w:rsidRDefault="005467CC">
            <w:pPr>
              <w:ind w:left="-31" w:hanging="240"/>
              <w:jc w:val="center"/>
              <w:rPr>
                <w:rFonts w:ascii="Arial" w:hAnsi="Arial" w:cs="Arial"/>
                <w:sz w:val="18"/>
                <w:szCs w:val="18"/>
              </w:rPr>
            </w:pPr>
          </w:p>
        </w:tc>
      </w:tr>
      <w:tr w:rsidR="005467CC" w14:paraId="7C41A4E4" w14:textId="77777777" w:rsidTr="00AA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08" w:type="dxa"/>
            <w:right w:w="108" w:type="dxa"/>
          </w:tblCellMar>
          <w:tblLook w:val="01E0" w:firstRow="1" w:lastRow="1" w:firstColumn="1" w:lastColumn="1" w:noHBand="0" w:noVBand="0"/>
        </w:tblPrEx>
        <w:trPr>
          <w:jc w:val="center"/>
        </w:trPr>
        <w:tc>
          <w:tcPr>
            <w:tcW w:w="10463" w:type="dxa"/>
            <w:gridSpan w:val="3"/>
            <w:tcBorders>
              <w:top w:val="thinThickSmallGap" w:sz="24" w:space="0" w:color="auto"/>
              <w:left w:val="nil"/>
              <w:bottom w:val="single" w:sz="12" w:space="0" w:color="auto"/>
              <w:right w:val="nil"/>
            </w:tcBorders>
            <w:shd w:val="clear" w:color="auto" w:fill="D9D9D9" w:themeFill="background1" w:themeFillShade="D9"/>
          </w:tcPr>
          <w:p w14:paraId="6511F06E" w14:textId="77777777" w:rsidR="005467CC" w:rsidRPr="0022377E" w:rsidRDefault="005467CC">
            <w:pPr>
              <w:jc w:val="center"/>
              <w:rPr>
                <w:rFonts w:ascii="Arial" w:hAnsi="Arial" w:cs="Arial"/>
                <w:b/>
                <w:sz w:val="28"/>
                <w:szCs w:val="28"/>
              </w:rPr>
            </w:pPr>
            <w:r w:rsidRPr="00AA42B2">
              <w:rPr>
                <w:rFonts w:ascii="Arial" w:eastAsia="Arial" w:hAnsi="Arial" w:cs="Arial"/>
                <w:b/>
                <w:bCs/>
                <w:sz w:val="28"/>
                <w:szCs w:val="28"/>
              </w:rPr>
              <w:t xml:space="preserve">Part II: </w:t>
            </w:r>
            <w:r w:rsidRPr="00AA42B2">
              <w:rPr>
                <w:rFonts w:ascii="Arial" w:eastAsia="Arial" w:hAnsi="Arial" w:cs="Arial"/>
                <w:b/>
                <w:bCs/>
                <w:color w:val="000000"/>
                <w:sz w:val="28"/>
                <w:szCs w:val="28"/>
              </w:rPr>
              <w:t>What to Do If You Know (or Suspect) That You Have Contacted Blood or Other Potentially Infectious Materials</w:t>
            </w:r>
          </w:p>
        </w:tc>
      </w:tr>
    </w:tbl>
    <w:p w14:paraId="7D5FC579" w14:textId="77777777" w:rsidR="005467CC" w:rsidRDefault="0051229E">
      <w:r>
        <w:rPr>
          <w:noProof/>
        </w:rPr>
        <mc:AlternateContent>
          <mc:Choice Requires="wps">
            <w:drawing>
              <wp:anchor distT="0" distB="0" distL="114300" distR="114300" simplePos="0" relativeHeight="251659776" behindDoc="1" locked="1" layoutInCell="0" allowOverlap="1" wp14:anchorId="5B0C8E4A" wp14:editId="35354979">
                <wp:simplePos x="0" y="0"/>
                <wp:positionH relativeFrom="page">
                  <wp:posOffset>628650</wp:posOffset>
                </wp:positionH>
                <wp:positionV relativeFrom="paragraph">
                  <wp:posOffset>0</wp:posOffset>
                </wp:positionV>
                <wp:extent cx="6515100" cy="12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56A5" id="Rectangle 14" o:spid="_x0000_s1026" style="position:absolute;margin-left:49.5pt;margin-top:0;width:513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zv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" o:allowincell="f" fillcolor="black" stroked="f" strokeweight="0">
                <w10:wrap anchorx="page"/>
                <w10:anchorlock/>
              </v:rect>
            </w:pict>
          </mc:Fallback>
        </mc:AlternateContent>
      </w:r>
    </w:p>
    <w:p w14:paraId="5E279C88" w14:textId="77777777" w:rsidR="005467CC" w:rsidRDefault="005467CC" w:rsidP="0033743A">
      <w:pPr>
        <w:pStyle w:val="ListBullet"/>
        <w:numPr>
          <w:ilvl w:val="0"/>
          <w:numId w:val="0"/>
        </w:numPr>
        <w:ind w:left="990" w:hanging="990"/>
        <w:rPr>
          <w:rFonts w:ascii="Arial" w:hAnsi="Arial" w:cs="Arial"/>
          <w:sz w:val="18"/>
          <w:szCs w:val="18"/>
        </w:rPr>
      </w:pPr>
      <w:r w:rsidRPr="00AA42B2">
        <w:rPr>
          <w:rFonts w:ascii="Arial" w:eastAsia="Arial" w:hAnsi="Arial" w:cs="Arial"/>
          <w:b/>
          <w:bCs/>
          <w:sz w:val="18"/>
          <w:szCs w:val="18"/>
        </w:rPr>
        <w:t>Step #1:</w:t>
      </w:r>
      <w:r w:rsidRPr="00AA42B2">
        <w:rPr>
          <w:rFonts w:ascii="Arial" w:eastAsia="Arial" w:hAnsi="Arial" w:cs="Arial"/>
          <w:sz w:val="18"/>
          <w:szCs w:val="18"/>
        </w:rPr>
        <w:t xml:space="preserve"> </w:t>
      </w:r>
      <w:r>
        <w:rPr>
          <w:rFonts w:ascii="Arial" w:hAnsi="Arial" w:cs="Arial"/>
          <w:sz w:val="18"/>
          <w:szCs w:val="18"/>
        </w:rPr>
        <w:tab/>
      </w:r>
      <w:r w:rsidRPr="00AA42B2">
        <w:rPr>
          <w:rFonts w:ascii="Arial" w:eastAsia="Arial" w:hAnsi="Arial" w:cs="Arial"/>
          <w:sz w:val="18"/>
          <w:szCs w:val="18"/>
        </w:rPr>
        <w:t xml:space="preserve">Implement procedures to mitigate the risk of acquiring disease. For example: </w:t>
      </w:r>
    </w:p>
    <w:p w14:paraId="30ACE4B3" w14:textId="77777777" w:rsidR="005467CC" w:rsidRDefault="005467CC" w:rsidP="0033743A">
      <w:pPr>
        <w:pStyle w:val="ListBullet"/>
        <w:tabs>
          <w:tab w:val="clear" w:pos="360"/>
          <w:tab w:val="left" w:pos="900"/>
        </w:tabs>
        <w:ind w:left="990"/>
        <w:rPr>
          <w:rFonts w:ascii="Arial" w:eastAsia="Arial" w:hAnsi="Arial" w:cs="Arial"/>
          <w:b/>
          <w:bCs/>
          <w:sz w:val="18"/>
          <w:szCs w:val="18"/>
        </w:rPr>
      </w:pPr>
      <w:r w:rsidRPr="00AA42B2">
        <w:rPr>
          <w:rFonts w:ascii="Arial" w:eastAsia="Arial" w:hAnsi="Arial" w:cs="Arial"/>
          <w:sz w:val="18"/>
          <w:szCs w:val="18"/>
        </w:rPr>
        <w:t xml:space="preserve">If your hands (or any other part of your body) contacted blood or other potentially infectious materials, </w:t>
      </w:r>
      <w:r w:rsidRPr="00AA42B2">
        <w:rPr>
          <w:rFonts w:ascii="Arial" w:eastAsia="Arial" w:hAnsi="Arial" w:cs="Arial"/>
          <w:b/>
          <w:bCs/>
          <w:sz w:val="18"/>
          <w:szCs w:val="18"/>
        </w:rPr>
        <w:t>IMMEDIATELY</w:t>
      </w:r>
      <w:r w:rsidRPr="00AA42B2">
        <w:rPr>
          <w:rFonts w:ascii="Arial" w:eastAsia="Arial" w:hAnsi="Arial" w:cs="Arial"/>
          <w:sz w:val="18"/>
          <w:szCs w:val="18"/>
        </w:rPr>
        <w:t xml:space="preserve"> wash the exposed part of your body for at least 60 seconds with potable water and soap (germicidal soap is desirable). If a washing station is not available, use a waterless antiseptic cleanser until a thorough washing can be performed.  </w:t>
      </w:r>
    </w:p>
    <w:p w14:paraId="73CE71F4" w14:textId="77777777" w:rsidR="005467CC" w:rsidRDefault="005467CC" w:rsidP="0033743A">
      <w:pPr>
        <w:pStyle w:val="ListBullet"/>
        <w:tabs>
          <w:tab w:val="clear" w:pos="360"/>
          <w:tab w:val="left" w:pos="900"/>
        </w:tabs>
        <w:ind w:left="990"/>
        <w:rPr>
          <w:rFonts w:ascii="Arial" w:eastAsia="Arial" w:hAnsi="Arial" w:cs="Arial"/>
          <w:b/>
          <w:bCs/>
          <w:sz w:val="18"/>
          <w:szCs w:val="18"/>
        </w:rPr>
      </w:pPr>
      <w:r w:rsidRPr="00AA42B2">
        <w:rPr>
          <w:rFonts w:ascii="Arial" w:eastAsia="Arial" w:hAnsi="Arial" w:cs="Arial"/>
          <w:sz w:val="18"/>
          <w:szCs w:val="18"/>
        </w:rPr>
        <w:t>If the mucous membranes of the mouth, eye, or nose contacted blood or other potentially infectious materials, flush these body parts with water</w:t>
      </w:r>
      <w:r w:rsidRPr="00AA42B2">
        <w:rPr>
          <w:rFonts w:ascii="Arial" w:eastAsia="Arial" w:hAnsi="Arial" w:cs="Arial"/>
          <w:b/>
          <w:bCs/>
          <w:sz w:val="18"/>
          <w:szCs w:val="18"/>
        </w:rPr>
        <w:t xml:space="preserve"> IMMEDIATELY</w:t>
      </w:r>
      <w:r w:rsidRPr="00AA42B2">
        <w:rPr>
          <w:rFonts w:ascii="Arial" w:eastAsia="Arial" w:hAnsi="Arial" w:cs="Arial"/>
          <w:sz w:val="18"/>
          <w:szCs w:val="18"/>
        </w:rPr>
        <w:t xml:space="preserve">. </w:t>
      </w:r>
    </w:p>
    <w:p w14:paraId="51F6900E" w14:textId="77777777" w:rsidR="005467CC" w:rsidRDefault="005467CC" w:rsidP="0033743A">
      <w:pPr>
        <w:ind w:left="990" w:hanging="1440"/>
        <w:rPr>
          <w:rFonts w:ascii="Arial" w:hAnsi="Arial" w:cs="Arial"/>
          <w:sz w:val="18"/>
          <w:szCs w:val="18"/>
        </w:rPr>
      </w:pPr>
    </w:p>
    <w:p w14:paraId="7B015102" w14:textId="77777777" w:rsidR="005467CC" w:rsidRDefault="005467CC" w:rsidP="0033743A">
      <w:pPr>
        <w:ind w:left="990" w:hanging="990"/>
        <w:rPr>
          <w:rFonts w:ascii="Arial" w:hAnsi="Arial" w:cs="Arial"/>
          <w:sz w:val="18"/>
          <w:szCs w:val="18"/>
        </w:rPr>
      </w:pPr>
      <w:r w:rsidRPr="00AA42B2">
        <w:rPr>
          <w:rFonts w:ascii="Arial" w:eastAsia="Arial" w:hAnsi="Arial" w:cs="Arial"/>
          <w:b/>
          <w:bCs/>
          <w:sz w:val="18"/>
          <w:szCs w:val="18"/>
        </w:rPr>
        <w:t>Step #2:</w:t>
      </w:r>
      <w:r w:rsidRPr="00AA42B2">
        <w:rPr>
          <w:rFonts w:ascii="Arial" w:eastAsia="Arial" w:hAnsi="Arial" w:cs="Arial"/>
          <w:sz w:val="18"/>
          <w:szCs w:val="18"/>
        </w:rPr>
        <w:t xml:space="preserve"> </w:t>
      </w:r>
      <w:r>
        <w:rPr>
          <w:rFonts w:ascii="Arial" w:hAnsi="Arial" w:cs="Arial"/>
          <w:sz w:val="18"/>
          <w:szCs w:val="18"/>
        </w:rPr>
        <w:tab/>
      </w:r>
      <w:r w:rsidRPr="00AA42B2">
        <w:rPr>
          <w:rFonts w:ascii="Arial" w:eastAsia="Arial" w:hAnsi="Arial" w:cs="Arial"/>
          <w:sz w:val="18"/>
          <w:szCs w:val="18"/>
        </w:rPr>
        <w:t xml:space="preserve">Contact </w:t>
      </w:r>
      <w:r w:rsidRPr="00AA42B2">
        <w:rPr>
          <w:rFonts w:ascii="Arial" w:eastAsia="Arial" w:hAnsi="Arial" w:cs="Arial"/>
          <w:sz w:val="18"/>
          <w:szCs w:val="18"/>
          <w:highlight w:val="yellow"/>
        </w:rPr>
        <w:t>Name of your direct supervisor</w:t>
      </w:r>
      <w:r w:rsidRPr="00AA42B2">
        <w:rPr>
          <w:rFonts w:ascii="Arial" w:eastAsia="Arial" w:hAnsi="Arial" w:cs="Arial"/>
          <w:sz w:val="18"/>
          <w:szCs w:val="18"/>
        </w:rPr>
        <w:t xml:space="preserve"> at </w:t>
      </w:r>
      <w:r w:rsidRPr="00AA42B2">
        <w:rPr>
          <w:rFonts w:ascii="Arial" w:eastAsia="Arial" w:hAnsi="Arial" w:cs="Arial"/>
          <w:sz w:val="18"/>
          <w:szCs w:val="18"/>
          <w:highlight w:val="yellow"/>
        </w:rPr>
        <w:t>(xxx) xxx-xxxx</w:t>
      </w:r>
      <w:r w:rsidRPr="00AA42B2">
        <w:rPr>
          <w:rFonts w:ascii="Arial" w:eastAsia="Arial" w:hAnsi="Arial" w:cs="Arial"/>
          <w:sz w:val="18"/>
          <w:szCs w:val="18"/>
        </w:rPr>
        <w:t xml:space="preserve"> </w:t>
      </w:r>
      <w:r w:rsidRPr="00AA42B2">
        <w:rPr>
          <w:rFonts w:ascii="Arial" w:eastAsia="Arial" w:hAnsi="Arial" w:cs="Arial"/>
          <w:b/>
          <w:bCs/>
          <w:sz w:val="18"/>
          <w:szCs w:val="18"/>
        </w:rPr>
        <w:t xml:space="preserve">IMMEDIATELY </w:t>
      </w:r>
      <w:r w:rsidRPr="00AA42B2">
        <w:rPr>
          <w:rFonts w:ascii="Arial" w:eastAsia="Arial" w:hAnsi="Arial" w:cs="Arial"/>
          <w:sz w:val="18"/>
          <w:szCs w:val="18"/>
        </w:rPr>
        <w:t xml:space="preserve">(or at least within 24 hours) upon being exposed to blood or other infectious materials. If your supervisor cannot be reached, contact </w:t>
      </w:r>
      <w:r w:rsidRPr="00AA42B2">
        <w:rPr>
          <w:rFonts w:ascii="Arial" w:eastAsia="Arial" w:hAnsi="Arial" w:cs="Arial"/>
          <w:sz w:val="18"/>
          <w:szCs w:val="18"/>
          <w:highlight w:val="yellow"/>
        </w:rPr>
        <w:t>Name of backup contact</w:t>
      </w:r>
      <w:r w:rsidRPr="00AA42B2">
        <w:rPr>
          <w:rFonts w:ascii="Arial" w:eastAsia="Arial" w:hAnsi="Arial" w:cs="Arial"/>
          <w:sz w:val="18"/>
          <w:szCs w:val="18"/>
        </w:rPr>
        <w:t xml:space="preserve"> at </w:t>
      </w:r>
      <w:r w:rsidRPr="00AA42B2">
        <w:rPr>
          <w:rFonts w:ascii="Arial" w:eastAsia="Arial" w:hAnsi="Arial" w:cs="Arial"/>
          <w:sz w:val="18"/>
          <w:szCs w:val="18"/>
          <w:highlight w:val="yellow"/>
        </w:rPr>
        <w:t>(xxx) xxx-xxxx</w:t>
      </w:r>
      <w:r w:rsidRPr="00AA42B2">
        <w:rPr>
          <w:rFonts w:ascii="Arial" w:eastAsia="Arial" w:hAnsi="Arial" w:cs="Arial"/>
          <w:sz w:val="18"/>
          <w:szCs w:val="18"/>
        </w:rPr>
        <w:t>.</w:t>
      </w:r>
    </w:p>
    <w:p w14:paraId="7C8DB774" w14:textId="77777777" w:rsidR="005467CC" w:rsidRDefault="005467CC" w:rsidP="0033743A">
      <w:pPr>
        <w:ind w:left="990"/>
        <w:rPr>
          <w:rFonts w:ascii="Arial" w:hAnsi="Arial" w:cs="Arial"/>
          <w:sz w:val="18"/>
          <w:szCs w:val="18"/>
        </w:rPr>
      </w:pPr>
    </w:p>
    <w:p w14:paraId="63C3D58C" w14:textId="77777777" w:rsidR="005467CC" w:rsidRDefault="005467CC" w:rsidP="0033743A">
      <w:pPr>
        <w:pStyle w:val="BodyTextIndent3"/>
        <w:tabs>
          <w:tab w:val="num" w:pos="-2070"/>
        </w:tabs>
        <w:spacing w:after="0"/>
        <w:ind w:left="990" w:hanging="990"/>
        <w:rPr>
          <w:rFonts w:ascii="Arial" w:hAnsi="Arial" w:cs="Arial"/>
          <w:b/>
          <w:sz w:val="18"/>
          <w:szCs w:val="18"/>
        </w:rPr>
      </w:pPr>
      <w:r w:rsidRPr="00AA42B2">
        <w:rPr>
          <w:rFonts w:ascii="Arial" w:eastAsia="Arial" w:hAnsi="Arial" w:cs="Arial"/>
          <w:b/>
          <w:bCs/>
          <w:sz w:val="18"/>
          <w:szCs w:val="18"/>
        </w:rPr>
        <w:t>Step #3:</w:t>
      </w:r>
      <w:r w:rsidRPr="00AA42B2">
        <w:rPr>
          <w:rFonts w:ascii="Arial" w:eastAsia="Arial" w:hAnsi="Arial" w:cs="Arial"/>
          <w:sz w:val="18"/>
          <w:szCs w:val="18"/>
        </w:rPr>
        <w:t xml:space="preserve"> </w:t>
      </w:r>
      <w:r>
        <w:rPr>
          <w:rFonts w:ascii="Arial" w:hAnsi="Arial" w:cs="Arial"/>
          <w:sz w:val="18"/>
          <w:szCs w:val="18"/>
        </w:rPr>
        <w:tab/>
      </w:r>
      <w:r w:rsidRPr="00AA42B2">
        <w:rPr>
          <w:rFonts w:ascii="Arial" w:eastAsia="Arial" w:hAnsi="Arial" w:cs="Arial"/>
          <w:sz w:val="18"/>
          <w:szCs w:val="18"/>
        </w:rPr>
        <w:t xml:space="preserve">Working with your supervisor, fill out EPA Form 1340-1 </w:t>
      </w:r>
      <w:r w:rsidRPr="00AA42B2">
        <w:rPr>
          <w:rFonts w:ascii="Arial" w:eastAsia="Arial" w:hAnsi="Arial" w:cs="Arial"/>
          <w:i/>
          <w:iCs/>
          <w:sz w:val="18"/>
          <w:szCs w:val="18"/>
        </w:rPr>
        <w:t>(OSHA &amp; EPA 301—Injury, Illness &amp; Near Miss Report)</w:t>
      </w:r>
      <w:r w:rsidRPr="00AA42B2">
        <w:rPr>
          <w:rFonts w:ascii="Arial" w:eastAsia="Arial" w:hAnsi="Arial" w:cs="Arial"/>
          <w:sz w:val="18"/>
          <w:szCs w:val="18"/>
        </w:rPr>
        <w:t xml:space="preserve"> and make sure that the following is documented on that form: </w:t>
      </w:r>
    </w:p>
    <w:p w14:paraId="6AE4582A" w14:textId="77777777" w:rsidR="005467CC" w:rsidRDefault="005467CC" w:rsidP="0033743A">
      <w:pPr>
        <w:pStyle w:val="ListBullet"/>
        <w:tabs>
          <w:tab w:val="clear" w:pos="360"/>
          <w:tab w:val="left" w:pos="900"/>
        </w:tabs>
        <w:ind w:left="990"/>
        <w:rPr>
          <w:rFonts w:ascii="Arial" w:eastAsia="Arial" w:hAnsi="Arial" w:cs="Arial"/>
          <w:sz w:val="18"/>
          <w:szCs w:val="18"/>
        </w:rPr>
      </w:pPr>
      <w:r w:rsidRPr="00AA42B2">
        <w:rPr>
          <w:rFonts w:ascii="Arial" w:eastAsia="Arial" w:hAnsi="Arial" w:cs="Arial"/>
          <w:sz w:val="18"/>
          <w:szCs w:val="18"/>
        </w:rPr>
        <w:t>The time, date, and location of the exposure.</w:t>
      </w:r>
    </w:p>
    <w:p w14:paraId="55172A35" w14:textId="77777777" w:rsidR="005467CC" w:rsidRDefault="005467CC" w:rsidP="0033743A">
      <w:pPr>
        <w:pStyle w:val="ListBullet"/>
        <w:tabs>
          <w:tab w:val="clear" w:pos="360"/>
          <w:tab w:val="left" w:pos="900"/>
        </w:tabs>
        <w:ind w:left="990"/>
        <w:rPr>
          <w:rFonts w:ascii="Arial" w:eastAsia="Arial" w:hAnsi="Arial" w:cs="Arial"/>
          <w:sz w:val="18"/>
          <w:szCs w:val="18"/>
        </w:rPr>
      </w:pPr>
      <w:r w:rsidRPr="00AA42B2">
        <w:rPr>
          <w:rFonts w:ascii="Arial" w:eastAsia="Arial" w:hAnsi="Arial" w:cs="Arial"/>
          <w:sz w:val="18"/>
          <w:szCs w:val="18"/>
        </w:rPr>
        <w:t>The routes of exposure.</w:t>
      </w:r>
    </w:p>
    <w:p w14:paraId="74BB2345" w14:textId="77777777" w:rsidR="005467CC" w:rsidRDefault="005467CC" w:rsidP="0033743A">
      <w:pPr>
        <w:pStyle w:val="ListBullet"/>
        <w:tabs>
          <w:tab w:val="clear" w:pos="360"/>
          <w:tab w:val="left" w:pos="900"/>
        </w:tabs>
        <w:ind w:left="990"/>
        <w:rPr>
          <w:rFonts w:ascii="Arial" w:eastAsia="Arial" w:hAnsi="Arial" w:cs="Arial"/>
          <w:sz w:val="18"/>
          <w:szCs w:val="18"/>
        </w:rPr>
      </w:pPr>
      <w:r w:rsidRPr="00AA42B2">
        <w:rPr>
          <w:rFonts w:ascii="Arial" w:eastAsia="Arial" w:hAnsi="Arial" w:cs="Arial"/>
          <w:sz w:val="18"/>
          <w:szCs w:val="18"/>
        </w:rPr>
        <w:t>The HBV and HIV antibody status of the source individual (if known).</w:t>
      </w:r>
    </w:p>
    <w:p w14:paraId="4A44FD1C" w14:textId="77777777" w:rsidR="005467CC" w:rsidRDefault="005467CC" w:rsidP="0033743A">
      <w:pPr>
        <w:pStyle w:val="ListBullet"/>
        <w:tabs>
          <w:tab w:val="clear" w:pos="360"/>
          <w:tab w:val="left" w:pos="900"/>
        </w:tabs>
        <w:ind w:left="990"/>
        <w:rPr>
          <w:rFonts w:ascii="Arial" w:eastAsia="Arial" w:hAnsi="Arial" w:cs="Arial"/>
          <w:sz w:val="18"/>
          <w:szCs w:val="18"/>
        </w:rPr>
      </w:pPr>
      <w:r w:rsidRPr="00AA42B2">
        <w:rPr>
          <w:rFonts w:ascii="Arial" w:eastAsia="Arial" w:hAnsi="Arial" w:cs="Arial"/>
          <w:sz w:val="18"/>
          <w:szCs w:val="18"/>
        </w:rPr>
        <w:t xml:space="preserve">The circumstances under which exposure occurred. </w:t>
      </w:r>
    </w:p>
    <w:p w14:paraId="53AEFC81" w14:textId="77777777" w:rsidR="005467CC" w:rsidRDefault="005467CC" w:rsidP="0033743A">
      <w:pPr>
        <w:ind w:left="990" w:hanging="1440"/>
        <w:rPr>
          <w:rFonts w:ascii="Arial" w:hAnsi="Arial" w:cs="Arial"/>
          <w:sz w:val="18"/>
          <w:szCs w:val="18"/>
        </w:rPr>
      </w:pPr>
    </w:p>
    <w:p w14:paraId="7B19B8D3" w14:textId="77777777" w:rsidR="005467CC" w:rsidRDefault="005467CC" w:rsidP="0033743A">
      <w:pPr>
        <w:ind w:left="990" w:hanging="990"/>
        <w:rPr>
          <w:rFonts w:ascii="Arial" w:hAnsi="Arial" w:cs="Arial"/>
          <w:sz w:val="18"/>
          <w:szCs w:val="18"/>
        </w:rPr>
      </w:pPr>
      <w:r w:rsidRPr="00AA42B2">
        <w:rPr>
          <w:rFonts w:ascii="Arial" w:eastAsia="Arial" w:hAnsi="Arial" w:cs="Arial"/>
          <w:b/>
          <w:bCs/>
          <w:sz w:val="18"/>
          <w:szCs w:val="18"/>
        </w:rPr>
        <w:t>Step #4:</w:t>
      </w:r>
      <w:r w:rsidRPr="00AA42B2">
        <w:rPr>
          <w:rFonts w:ascii="Arial" w:eastAsia="Arial" w:hAnsi="Arial" w:cs="Arial"/>
          <w:sz w:val="18"/>
          <w:szCs w:val="18"/>
        </w:rPr>
        <w:t xml:space="preserve"> </w:t>
      </w:r>
      <w:r>
        <w:rPr>
          <w:rFonts w:ascii="Arial" w:hAnsi="Arial" w:cs="Arial"/>
          <w:sz w:val="18"/>
          <w:szCs w:val="18"/>
        </w:rPr>
        <w:tab/>
      </w:r>
      <w:r w:rsidRPr="00AA42B2">
        <w:rPr>
          <w:rFonts w:ascii="Arial" w:eastAsia="Arial" w:hAnsi="Arial" w:cs="Arial"/>
          <w:sz w:val="18"/>
          <w:szCs w:val="18"/>
        </w:rPr>
        <w:t xml:space="preserve">Working with your supervisor, communicate with </w:t>
      </w:r>
      <w:r w:rsidRPr="00AA42B2">
        <w:rPr>
          <w:rFonts w:ascii="Arial" w:eastAsia="Arial" w:hAnsi="Arial" w:cs="Arial"/>
          <w:sz w:val="18"/>
          <w:szCs w:val="18"/>
          <w:highlight w:val="yellow"/>
        </w:rPr>
        <w:t>Name of SHEMP Manager (or other designated person)</w:t>
      </w:r>
      <w:r w:rsidRPr="00AA42B2">
        <w:rPr>
          <w:rFonts w:ascii="Arial" w:eastAsia="Arial" w:hAnsi="Arial" w:cs="Arial"/>
          <w:sz w:val="18"/>
          <w:szCs w:val="18"/>
        </w:rPr>
        <w:t xml:space="preserve"> at </w:t>
      </w:r>
      <w:r w:rsidRPr="00AA42B2">
        <w:rPr>
          <w:rFonts w:ascii="Arial" w:eastAsia="Arial" w:hAnsi="Arial" w:cs="Arial"/>
          <w:sz w:val="18"/>
          <w:szCs w:val="18"/>
          <w:highlight w:val="yellow"/>
        </w:rPr>
        <w:t>(xxx) xxx-xxxx</w:t>
      </w:r>
      <w:r w:rsidRPr="00AA42B2">
        <w:rPr>
          <w:rFonts w:ascii="Arial" w:eastAsia="Arial" w:hAnsi="Arial" w:cs="Arial"/>
          <w:sz w:val="18"/>
          <w:szCs w:val="18"/>
        </w:rPr>
        <w:t xml:space="preserve"> about obtaining post-exposure medical suppor</w:t>
      </w:r>
      <w:bookmarkStart w:id="75" w:name="_Hlt142617971"/>
      <w:r w:rsidRPr="00AA42B2">
        <w:rPr>
          <w:rFonts w:ascii="Arial" w:eastAsia="Arial" w:hAnsi="Arial" w:cs="Arial"/>
          <w:sz w:val="18"/>
          <w:szCs w:val="18"/>
        </w:rPr>
        <w:t>t</w:t>
      </w:r>
      <w:bookmarkEnd w:id="75"/>
      <w:r w:rsidRPr="00AA42B2">
        <w:rPr>
          <w:rFonts w:ascii="Arial" w:eastAsia="Arial" w:hAnsi="Arial" w:cs="Arial"/>
          <w:sz w:val="18"/>
          <w:szCs w:val="18"/>
        </w:rPr>
        <w:t xml:space="preserve"> (at no charge to yourself)</w:t>
      </w:r>
      <w:r w:rsidRPr="00AA42B2">
        <w:rPr>
          <w:rFonts w:ascii="Arial" w:eastAsia="Arial" w:hAnsi="Arial" w:cs="Arial"/>
          <w:b/>
          <w:bCs/>
          <w:sz w:val="18"/>
          <w:szCs w:val="18"/>
        </w:rPr>
        <w:t xml:space="preserve"> IMMEDIATELY OR AS SOON AS FEASIBLE</w:t>
      </w:r>
      <w:r w:rsidRPr="00AA42B2">
        <w:rPr>
          <w:rFonts w:ascii="Arial" w:eastAsia="Arial" w:hAnsi="Arial" w:cs="Arial"/>
          <w:sz w:val="18"/>
          <w:szCs w:val="18"/>
        </w:rPr>
        <w:t xml:space="preserve"> since prompt prophylactic measures can reduce the chance of developing disease.</w:t>
      </w:r>
    </w:p>
    <w:p w14:paraId="24D4804C" w14:textId="77777777" w:rsidR="005467CC" w:rsidRDefault="005467CC" w:rsidP="0033743A">
      <w:pPr>
        <w:tabs>
          <w:tab w:val="num" w:pos="0"/>
          <w:tab w:val="left" w:pos="720"/>
        </w:tabs>
        <w:ind w:left="990" w:hanging="450"/>
        <w:rPr>
          <w:rFonts w:ascii="Arial" w:hAnsi="Arial" w:cs="Arial"/>
          <w:sz w:val="18"/>
          <w:szCs w:val="18"/>
        </w:rPr>
      </w:pPr>
    </w:p>
    <w:p w14:paraId="074AB104" w14:textId="77777777" w:rsidR="00134AB7" w:rsidRDefault="005467CC" w:rsidP="0033743A">
      <w:pPr>
        <w:ind w:left="990" w:hanging="990"/>
        <w:rPr>
          <w:rFonts w:ascii="Arial" w:hAnsi="Arial" w:cs="Arial"/>
          <w:sz w:val="18"/>
          <w:szCs w:val="18"/>
        </w:rPr>
      </w:pPr>
      <w:r w:rsidRPr="00AA42B2">
        <w:rPr>
          <w:rFonts w:ascii="Arial" w:eastAsia="Arial" w:hAnsi="Arial" w:cs="Arial"/>
          <w:b/>
          <w:bCs/>
          <w:sz w:val="18"/>
          <w:szCs w:val="18"/>
        </w:rPr>
        <w:t>Step #5:</w:t>
      </w:r>
      <w:r>
        <w:rPr>
          <w:rFonts w:ascii="Arial" w:hAnsi="Arial" w:cs="Arial"/>
          <w:sz w:val="18"/>
          <w:szCs w:val="18"/>
        </w:rPr>
        <w:tab/>
      </w:r>
      <w:r w:rsidRPr="00AA42B2">
        <w:rPr>
          <w:rFonts w:ascii="Arial" w:eastAsia="Arial" w:hAnsi="Arial" w:cs="Arial"/>
          <w:sz w:val="18"/>
          <w:szCs w:val="18"/>
        </w:rPr>
        <w:t xml:space="preserve">Contact your healthcare provider (or ask your </w:t>
      </w:r>
      <w:r w:rsidR="00134AB7" w:rsidRPr="00AA42B2">
        <w:rPr>
          <w:rFonts w:ascii="Arial" w:eastAsia="Arial" w:hAnsi="Arial" w:cs="Arial"/>
          <w:sz w:val="18"/>
          <w:szCs w:val="18"/>
          <w:highlight w:val="yellow"/>
        </w:rPr>
        <w:t>SHEMP Manager [or another designated person</w:t>
      </w:r>
      <w:r w:rsidR="00134AB7" w:rsidRPr="00AA42B2">
        <w:rPr>
          <w:rFonts w:ascii="Arial" w:eastAsia="Arial" w:hAnsi="Arial" w:cs="Arial"/>
          <w:sz w:val="18"/>
          <w:szCs w:val="18"/>
        </w:rPr>
        <w:t>]</w:t>
      </w:r>
      <w:r w:rsidRPr="00AA42B2">
        <w:rPr>
          <w:rFonts w:ascii="Arial" w:eastAsia="Arial" w:hAnsi="Arial" w:cs="Arial"/>
          <w:sz w:val="18"/>
          <w:szCs w:val="18"/>
        </w:rPr>
        <w:t xml:space="preserve"> to do so) and ask for a copy of his/her writt</w:t>
      </w:r>
      <w:bookmarkStart w:id="76" w:name="_Hlt142565964"/>
      <w:r w:rsidRPr="00AA42B2">
        <w:rPr>
          <w:rFonts w:ascii="Arial" w:eastAsia="Arial" w:hAnsi="Arial" w:cs="Arial"/>
          <w:sz w:val="18"/>
          <w:szCs w:val="18"/>
        </w:rPr>
        <w:t>e</w:t>
      </w:r>
      <w:bookmarkEnd w:id="76"/>
      <w:r w:rsidRPr="00AA42B2">
        <w:rPr>
          <w:rFonts w:ascii="Arial" w:eastAsia="Arial" w:hAnsi="Arial" w:cs="Arial"/>
          <w:sz w:val="18"/>
          <w:szCs w:val="18"/>
        </w:rPr>
        <w:t>n opini</w:t>
      </w:r>
      <w:bookmarkStart w:id="77" w:name="_Hlt142617981"/>
      <w:r w:rsidRPr="00AA42B2">
        <w:rPr>
          <w:rFonts w:ascii="Arial" w:eastAsia="Arial" w:hAnsi="Arial" w:cs="Arial"/>
          <w:sz w:val="18"/>
          <w:szCs w:val="18"/>
        </w:rPr>
        <w:t>o</w:t>
      </w:r>
      <w:bookmarkEnd w:id="77"/>
      <w:r w:rsidRPr="00AA42B2">
        <w:rPr>
          <w:rFonts w:ascii="Arial" w:eastAsia="Arial" w:hAnsi="Arial" w:cs="Arial"/>
          <w:sz w:val="18"/>
          <w:szCs w:val="18"/>
        </w:rPr>
        <w:t>n and recommended course of action if you have not received such information within 15 days of your initial medical evaluation.</w:t>
      </w:r>
    </w:p>
    <w:p w14:paraId="57758BEB" w14:textId="77777777" w:rsidR="00134AB7" w:rsidRDefault="00134AB7" w:rsidP="0033743A">
      <w:pPr>
        <w:ind w:left="990" w:hanging="990"/>
        <w:rPr>
          <w:rFonts w:ascii="Arial" w:hAnsi="Arial" w:cs="Arial"/>
          <w:b/>
          <w:sz w:val="18"/>
          <w:szCs w:val="18"/>
        </w:rPr>
      </w:pPr>
    </w:p>
    <w:p w14:paraId="53858951" w14:textId="77777777" w:rsidR="005467CC" w:rsidRPr="00134AB7" w:rsidRDefault="005467CC" w:rsidP="0033743A">
      <w:pPr>
        <w:ind w:left="990" w:hanging="990"/>
        <w:rPr>
          <w:rFonts w:ascii="Arial" w:hAnsi="Arial" w:cs="Arial"/>
          <w:sz w:val="18"/>
          <w:szCs w:val="18"/>
        </w:rPr>
      </w:pPr>
      <w:r w:rsidRPr="00AA42B2">
        <w:rPr>
          <w:rFonts w:ascii="Arial" w:eastAsia="Arial" w:hAnsi="Arial" w:cs="Arial"/>
          <w:b/>
          <w:bCs/>
          <w:sz w:val="18"/>
          <w:szCs w:val="18"/>
        </w:rPr>
        <w:t>Step #6:</w:t>
      </w:r>
      <w:r>
        <w:rPr>
          <w:rFonts w:ascii="Arial" w:hAnsi="Arial" w:cs="Arial"/>
          <w:sz w:val="18"/>
          <w:szCs w:val="18"/>
        </w:rPr>
        <w:tab/>
      </w:r>
      <w:r w:rsidRPr="00AA42B2">
        <w:rPr>
          <w:rFonts w:ascii="Arial" w:eastAsia="Arial" w:hAnsi="Arial" w:cs="Arial"/>
          <w:sz w:val="18"/>
          <w:szCs w:val="18"/>
        </w:rPr>
        <w:t xml:space="preserve">Following your healthcare provider’s advice, work with </w:t>
      </w:r>
      <w:r w:rsidRPr="00AA42B2">
        <w:rPr>
          <w:rFonts w:ascii="Arial" w:eastAsia="Arial" w:hAnsi="Arial" w:cs="Arial"/>
          <w:sz w:val="18"/>
          <w:szCs w:val="18"/>
          <w:highlight w:val="yellow"/>
        </w:rPr>
        <w:t>Name of SHEMP Manager (or other)</w:t>
      </w:r>
      <w:r w:rsidRPr="00AA42B2">
        <w:rPr>
          <w:rFonts w:ascii="Arial" w:eastAsia="Arial" w:hAnsi="Arial" w:cs="Arial"/>
          <w:sz w:val="18"/>
          <w:szCs w:val="18"/>
        </w:rPr>
        <w:t xml:space="preserve"> or your </w:t>
      </w:r>
      <w:r w:rsidRPr="00AA42B2">
        <w:rPr>
          <w:rFonts w:ascii="Arial" w:eastAsia="Arial" w:hAnsi="Arial" w:cs="Arial"/>
          <w:sz w:val="18"/>
          <w:szCs w:val="18"/>
          <w:highlight w:val="yellow"/>
        </w:rPr>
        <w:t>Workers’ Compensation Coordinator</w:t>
      </w:r>
      <w:r w:rsidRPr="00AA42B2">
        <w:rPr>
          <w:rFonts w:ascii="Arial" w:eastAsia="Arial" w:hAnsi="Arial" w:cs="Arial"/>
          <w:color w:val="000000"/>
          <w:sz w:val="18"/>
          <w:szCs w:val="18"/>
        </w:rPr>
        <w:t xml:space="preserve"> to set up follow-up evaluations and post-exposure counseling at no cost to yourself.</w:t>
      </w:r>
    </w:p>
    <w:p w14:paraId="44F1C530" w14:textId="77777777" w:rsidR="005467CC" w:rsidRDefault="005467CC">
      <w:pPr>
        <w:rPr>
          <w:sz w:val="22"/>
          <w:szCs w:val="22"/>
        </w:rPr>
      </w:pPr>
    </w:p>
    <w:p w14:paraId="0A269756" w14:textId="77777777" w:rsidR="005467CC" w:rsidRDefault="005467CC">
      <w:pPr>
        <w:rPr>
          <w:rFonts w:eastAsia="MS Mincho"/>
          <w:sz w:val="22"/>
          <w:szCs w:val="22"/>
        </w:rPr>
        <w:sectPr w:rsidR="005467CC">
          <w:footerReference w:type="default" r:id="rId105"/>
          <w:pgSz w:w="12240" w:h="15840" w:code="1"/>
          <w:pgMar w:top="1152" w:right="1152" w:bottom="1008" w:left="1152" w:header="720" w:footer="720" w:gutter="0"/>
          <w:cols w:space="720"/>
          <w:noEndnote/>
        </w:sectPr>
      </w:pPr>
    </w:p>
    <w:p w14:paraId="05886A01" w14:textId="77777777" w:rsidR="005467CC" w:rsidRDefault="0051229E">
      <w:pPr>
        <w:rPr>
          <w:sz w:val="22"/>
          <w:szCs w:val="22"/>
        </w:rPr>
      </w:pPr>
      <w:r>
        <w:rPr>
          <w:noProof/>
          <w:sz w:val="22"/>
          <w:szCs w:val="22"/>
        </w:rPr>
        <w:lastRenderedPageBreak/>
        <w:drawing>
          <wp:anchor distT="0" distB="0" distL="114300" distR="114300" simplePos="0" relativeHeight="251658752" behindDoc="0" locked="0" layoutInCell="1" allowOverlap="1" wp14:anchorId="360C4348" wp14:editId="58507A34">
            <wp:simplePos x="0" y="0"/>
            <wp:positionH relativeFrom="column">
              <wp:align>center</wp:align>
            </wp:positionH>
            <wp:positionV relativeFrom="margin">
              <wp:align>center</wp:align>
            </wp:positionV>
            <wp:extent cx="5941695" cy="7623810"/>
            <wp:effectExtent l="0" t="0" r="0" b="0"/>
            <wp:wrapTopAndBottom/>
            <wp:docPr id="12" name="Picture 12" descr="PartIIIb_vertical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IIIb_vertical_Revised"/>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41695" cy="7623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7CC" w:rsidSect="0086249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BF1B" w14:textId="77777777" w:rsidR="000E38D2" w:rsidRDefault="000E38D2">
      <w:r>
        <w:separator/>
      </w:r>
    </w:p>
  </w:endnote>
  <w:endnote w:type="continuationSeparator" w:id="0">
    <w:p w14:paraId="40E0FD36" w14:textId="77777777" w:rsidR="000E38D2" w:rsidRDefault="000E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 w:name="WP TypographicSymbols,Arial">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45C3" w14:textId="5AB303CD" w:rsidR="00790F88" w:rsidRDefault="00790F88">
    <w:pPr>
      <w:pStyle w:val="Footer"/>
      <w:pBdr>
        <w:top w:val="single" w:sz="4" w:space="1" w:color="auto"/>
      </w:pBdr>
      <w:tabs>
        <w:tab w:val="clear" w:pos="4320"/>
        <w:tab w:val="clear" w:pos="8640"/>
        <w:tab w:val="right" w:pos="9360"/>
      </w:tabs>
    </w:pPr>
    <w:r w:rsidRPr="00291E11">
      <w:rPr>
        <w:rStyle w:val="PageNumber"/>
        <w:i/>
        <w:iCs/>
        <w:sz w:val="20"/>
        <w:szCs w:val="20"/>
      </w:rPr>
      <w:t>Field Guide</w:t>
    </w:r>
    <w:r>
      <w:rPr>
        <w:rStyle w:val="PageNumber"/>
      </w:rPr>
      <w:tab/>
    </w:r>
    <w:r w:rsidRPr="00AA42B2">
      <w:rPr>
        <w:rStyle w:val="PageNumber"/>
        <w:noProof/>
      </w:rPr>
      <w:fldChar w:fldCharType="begin"/>
    </w:r>
    <w:r>
      <w:rPr>
        <w:rStyle w:val="PageNumber"/>
      </w:rPr>
      <w:instrText xml:space="preserve"> PAGE </w:instrText>
    </w:r>
    <w:r w:rsidRPr="00AA42B2">
      <w:rPr>
        <w:rStyle w:val="PageNumber"/>
      </w:rPr>
      <w:fldChar w:fldCharType="separate"/>
    </w:r>
    <w:r w:rsidR="00B41A3B">
      <w:rPr>
        <w:rStyle w:val="PageNumber"/>
        <w:noProof/>
      </w:rPr>
      <w:t>i</w:t>
    </w:r>
    <w:r w:rsidRPr="00AA42B2">
      <w:rPr>
        <w:rStyle w:val="PageNumbe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7F15" w14:textId="29346556" w:rsidR="00790F88" w:rsidRDefault="00790F88">
    <w:pPr>
      <w:pStyle w:val="Footer"/>
      <w:pBdr>
        <w:top w:val="single" w:sz="4" w:space="1" w:color="auto"/>
      </w:pBdr>
      <w:tabs>
        <w:tab w:val="clear" w:pos="4320"/>
        <w:tab w:val="clear" w:pos="8640"/>
        <w:tab w:val="right" w:pos="9810"/>
      </w:tabs>
      <w:ind w:right="-90"/>
    </w:pPr>
    <w:r w:rsidRPr="00862495">
      <w:rPr>
        <w:rStyle w:val="PageNumber"/>
        <w:i/>
        <w:iCs/>
        <w:sz w:val="20"/>
        <w:szCs w:val="20"/>
      </w:rPr>
      <w:t>Field Guide: Chemical and Biological Agents</w:t>
    </w:r>
    <w:r>
      <w:rPr>
        <w:rStyle w:val="PageNumber"/>
        <w:i/>
        <w:sz w:val="20"/>
        <w:szCs w:val="20"/>
      </w:rPr>
      <w:tab/>
    </w:r>
    <w:r w:rsidRPr="00AA42B2">
      <w:rPr>
        <w:rStyle w:val="PageNumber"/>
        <w:noProof/>
      </w:rPr>
      <w:fldChar w:fldCharType="begin"/>
    </w:r>
    <w:r>
      <w:rPr>
        <w:rStyle w:val="PageNumber"/>
      </w:rPr>
      <w:instrText xml:space="preserve"> PAGE </w:instrText>
    </w:r>
    <w:r w:rsidRPr="00AA42B2">
      <w:rPr>
        <w:rStyle w:val="PageNumber"/>
      </w:rPr>
      <w:fldChar w:fldCharType="separate"/>
    </w:r>
    <w:r w:rsidR="00B41A3B">
      <w:rPr>
        <w:rStyle w:val="PageNumber"/>
        <w:noProof/>
      </w:rPr>
      <w:t>16</w:t>
    </w:r>
    <w:r w:rsidRPr="00AA42B2">
      <w:rPr>
        <w:rStyle w:val="PageNumbe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A278" w14:textId="24FBBD8B" w:rsidR="00790F88" w:rsidRDefault="00790F88">
    <w:pPr>
      <w:pStyle w:val="Footer"/>
      <w:pBdr>
        <w:top w:val="single" w:sz="4" w:space="1" w:color="auto"/>
      </w:pBdr>
      <w:tabs>
        <w:tab w:val="clear" w:pos="4320"/>
        <w:tab w:val="clear" w:pos="8640"/>
        <w:tab w:val="right" w:pos="9810"/>
      </w:tabs>
      <w:ind w:right="-90"/>
    </w:pPr>
    <w:r w:rsidRPr="00862495">
      <w:rPr>
        <w:rStyle w:val="PageNumber"/>
        <w:i/>
        <w:iCs/>
        <w:sz w:val="20"/>
        <w:szCs w:val="20"/>
      </w:rPr>
      <w:t>Field Guide: Confined Space Safety Plan</w:t>
    </w:r>
    <w:r>
      <w:rPr>
        <w:rStyle w:val="PageNumber"/>
        <w:i/>
        <w:sz w:val="20"/>
        <w:szCs w:val="20"/>
      </w:rPr>
      <w:tab/>
    </w:r>
    <w:r w:rsidRPr="00AA42B2">
      <w:rPr>
        <w:rStyle w:val="PageNumber"/>
        <w:noProof/>
      </w:rPr>
      <w:fldChar w:fldCharType="begin"/>
    </w:r>
    <w:r>
      <w:rPr>
        <w:rStyle w:val="PageNumber"/>
      </w:rPr>
      <w:instrText xml:space="preserve"> PAGE </w:instrText>
    </w:r>
    <w:r w:rsidRPr="00AA42B2">
      <w:rPr>
        <w:rStyle w:val="PageNumber"/>
      </w:rPr>
      <w:fldChar w:fldCharType="separate"/>
    </w:r>
    <w:r w:rsidR="00B41A3B">
      <w:rPr>
        <w:rStyle w:val="PageNumber"/>
        <w:noProof/>
      </w:rPr>
      <w:t>17</w:t>
    </w:r>
    <w:r w:rsidRPr="00AA42B2">
      <w:rPr>
        <w:rStyle w:val="PageNumbe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B630" w14:textId="14DD6BCA" w:rsidR="00790F88" w:rsidRDefault="00790F88">
    <w:pPr>
      <w:pStyle w:val="Footer"/>
      <w:pBdr>
        <w:top w:val="single" w:sz="4" w:space="1" w:color="auto"/>
      </w:pBdr>
      <w:tabs>
        <w:tab w:val="clear" w:pos="4320"/>
        <w:tab w:val="clear" w:pos="8640"/>
        <w:tab w:val="right" w:pos="9180"/>
      </w:tabs>
      <w:ind w:right="90"/>
    </w:pPr>
    <w:r w:rsidRPr="00862495">
      <w:rPr>
        <w:rStyle w:val="PageNumber"/>
        <w:i/>
        <w:iCs/>
        <w:sz w:val="20"/>
        <w:szCs w:val="20"/>
      </w:rPr>
      <w:t>Field Guide: Bloodborne Pathogen Exposure Control Plan</w:t>
    </w:r>
    <w:r>
      <w:rPr>
        <w:rStyle w:val="PageNumber"/>
        <w:i/>
        <w:sz w:val="20"/>
        <w:szCs w:val="20"/>
      </w:rPr>
      <w:tab/>
    </w:r>
    <w:r w:rsidRPr="00AA42B2">
      <w:rPr>
        <w:rStyle w:val="PageNumber"/>
        <w:noProof/>
      </w:rPr>
      <w:fldChar w:fldCharType="begin"/>
    </w:r>
    <w:r>
      <w:rPr>
        <w:rStyle w:val="PageNumber"/>
      </w:rPr>
      <w:instrText xml:space="preserve"> PAGE </w:instrText>
    </w:r>
    <w:r w:rsidRPr="00AA42B2">
      <w:rPr>
        <w:rStyle w:val="PageNumber"/>
      </w:rPr>
      <w:fldChar w:fldCharType="separate"/>
    </w:r>
    <w:r w:rsidR="00B41A3B">
      <w:rPr>
        <w:rStyle w:val="PageNumber"/>
        <w:noProof/>
      </w:rPr>
      <w:t>22</w:t>
    </w:r>
    <w:r w:rsidRPr="00AA42B2">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9064" w14:textId="12AD0214" w:rsidR="00790F88" w:rsidRDefault="00790F88" w:rsidP="00D128F5">
    <w:pPr>
      <w:pStyle w:val="Footer"/>
      <w:pBdr>
        <w:top w:val="single" w:sz="4" w:space="1" w:color="auto"/>
      </w:pBdr>
      <w:tabs>
        <w:tab w:val="clear" w:pos="4320"/>
        <w:tab w:val="clear" w:pos="8640"/>
        <w:tab w:val="right" w:pos="9360"/>
      </w:tabs>
    </w:pPr>
    <w:r w:rsidRPr="00862495">
      <w:rPr>
        <w:rStyle w:val="PageNumber"/>
        <w:i/>
        <w:iCs/>
        <w:sz w:val="20"/>
        <w:szCs w:val="20"/>
      </w:rPr>
      <w:t xml:space="preserve">Field Guide: </w:t>
    </w:r>
    <w:r w:rsidR="003D79B0">
      <w:rPr>
        <w:rStyle w:val="PageNumber"/>
        <w:i/>
        <w:iCs/>
        <w:sz w:val="20"/>
        <w:szCs w:val="20"/>
      </w:rPr>
      <w:t>Introduction</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1</w:t>
    </w:r>
    <w:r w:rsidRPr="00862495">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A157" w14:textId="03B1618B" w:rsidR="003D79B0" w:rsidRDefault="003D79B0" w:rsidP="00D128F5">
    <w:pPr>
      <w:pStyle w:val="Footer"/>
      <w:pBdr>
        <w:top w:val="single" w:sz="4" w:space="1" w:color="auto"/>
      </w:pBdr>
      <w:tabs>
        <w:tab w:val="clear" w:pos="4320"/>
        <w:tab w:val="clear" w:pos="8640"/>
        <w:tab w:val="right" w:pos="9360"/>
      </w:tabs>
    </w:pPr>
    <w:r w:rsidRPr="00862495">
      <w:rPr>
        <w:rStyle w:val="PageNumber"/>
        <w:i/>
        <w:iCs/>
        <w:sz w:val="20"/>
        <w:szCs w:val="20"/>
      </w:rPr>
      <w:t xml:space="preserve">Field Guide: </w:t>
    </w:r>
    <w:r>
      <w:rPr>
        <w:rStyle w:val="PageNumber"/>
        <w:i/>
        <w:iCs/>
        <w:sz w:val="20"/>
        <w:szCs w:val="20"/>
      </w:rPr>
      <w:t>Health and Safety Plan Development</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1</w:t>
    </w:r>
    <w:r w:rsidRPr="00862495">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A4CB" w14:textId="7250D4DA" w:rsidR="003D79B0" w:rsidRDefault="003D79B0" w:rsidP="00D128F5">
    <w:pPr>
      <w:pStyle w:val="Footer"/>
      <w:pBdr>
        <w:top w:val="single" w:sz="4" w:space="1" w:color="auto"/>
      </w:pBdr>
      <w:tabs>
        <w:tab w:val="clear" w:pos="4320"/>
        <w:tab w:val="clear" w:pos="8640"/>
        <w:tab w:val="right" w:pos="9360"/>
      </w:tabs>
    </w:pPr>
    <w:r w:rsidRPr="00862495">
      <w:rPr>
        <w:rStyle w:val="PageNumber"/>
        <w:i/>
        <w:iCs/>
        <w:sz w:val="20"/>
        <w:szCs w:val="20"/>
      </w:rPr>
      <w:t>Field Guide: Medical Surveillance Program</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1</w:t>
    </w:r>
    <w:r w:rsidRPr="00862495">
      <w:rPr>
        <w:rStyle w:val="PageNumbe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ABAC" w14:textId="18AA8E57" w:rsidR="00790F88" w:rsidRDefault="00790F88" w:rsidP="003358E9">
    <w:pPr>
      <w:pStyle w:val="Footer"/>
      <w:pBdr>
        <w:top w:val="single" w:sz="4" w:space="1" w:color="auto"/>
      </w:pBdr>
      <w:tabs>
        <w:tab w:val="clear" w:pos="4320"/>
        <w:tab w:val="clear" w:pos="8640"/>
        <w:tab w:val="right" w:pos="9360"/>
      </w:tabs>
    </w:pPr>
    <w:r w:rsidRPr="00862495">
      <w:rPr>
        <w:rStyle w:val="PageNumber"/>
        <w:i/>
        <w:iCs/>
        <w:sz w:val="20"/>
        <w:szCs w:val="20"/>
      </w:rPr>
      <w:t>Field Guide: Respiratory Protection Program</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2</w:t>
    </w:r>
    <w:r w:rsidRPr="00862495">
      <w:rPr>
        <w:rStyle w:val="PageNumbe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12EE" w14:textId="50DF488A" w:rsidR="003D79B0" w:rsidRDefault="003D79B0" w:rsidP="003358E9">
    <w:pPr>
      <w:pStyle w:val="Footer"/>
      <w:pBdr>
        <w:top w:val="single" w:sz="4" w:space="1" w:color="auto"/>
      </w:pBdr>
      <w:tabs>
        <w:tab w:val="clear" w:pos="4320"/>
        <w:tab w:val="clear" w:pos="8640"/>
        <w:tab w:val="right" w:pos="9360"/>
      </w:tabs>
    </w:pPr>
    <w:r w:rsidRPr="00862495">
      <w:rPr>
        <w:rStyle w:val="PageNumber"/>
        <w:i/>
        <w:iCs/>
        <w:sz w:val="20"/>
        <w:szCs w:val="20"/>
      </w:rPr>
      <w:t xml:space="preserve">Field Guide: </w:t>
    </w:r>
    <w:r>
      <w:rPr>
        <w:rStyle w:val="PageNumber"/>
        <w:i/>
        <w:iCs/>
        <w:sz w:val="20"/>
        <w:szCs w:val="20"/>
      </w:rPr>
      <w:t>Personal Protective Equipment</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6</w:t>
    </w:r>
    <w:r w:rsidRPr="00862495">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6847" w14:textId="57AC374B" w:rsidR="00B27D8B" w:rsidRDefault="00B27D8B" w:rsidP="003358E9">
    <w:pPr>
      <w:pStyle w:val="Footer"/>
      <w:pBdr>
        <w:top w:val="single" w:sz="4" w:space="1" w:color="auto"/>
      </w:pBdr>
      <w:tabs>
        <w:tab w:val="clear" w:pos="4320"/>
        <w:tab w:val="clear" w:pos="8640"/>
        <w:tab w:val="right" w:pos="9360"/>
      </w:tabs>
    </w:pPr>
    <w:r w:rsidRPr="00862495">
      <w:rPr>
        <w:rStyle w:val="PageNumber"/>
        <w:i/>
        <w:iCs/>
        <w:sz w:val="20"/>
        <w:szCs w:val="20"/>
      </w:rPr>
      <w:t xml:space="preserve">Field Guide: </w:t>
    </w:r>
    <w:r>
      <w:rPr>
        <w:rStyle w:val="PageNumber"/>
        <w:i/>
        <w:iCs/>
        <w:sz w:val="20"/>
        <w:szCs w:val="20"/>
      </w:rPr>
      <w:t>Injury, Illness, and Exposure Reporting</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8</w:t>
    </w:r>
    <w:r w:rsidRPr="00862495">
      <w:rPr>
        <w:rStyle w:val="PageNumbe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489" w14:textId="487FCE58" w:rsidR="00790F88" w:rsidRDefault="00790F88">
    <w:pPr>
      <w:pStyle w:val="Footer"/>
      <w:pBdr>
        <w:top w:val="single" w:sz="4" w:space="1" w:color="auto"/>
      </w:pBdr>
      <w:tabs>
        <w:tab w:val="clear" w:pos="4320"/>
        <w:tab w:val="clear" w:pos="8640"/>
        <w:tab w:val="right" w:pos="9810"/>
      </w:tabs>
      <w:ind w:right="-90"/>
    </w:pPr>
    <w:r w:rsidRPr="00862495">
      <w:rPr>
        <w:rStyle w:val="PageNumber"/>
        <w:i/>
        <w:iCs/>
        <w:sz w:val="20"/>
        <w:szCs w:val="20"/>
      </w:rPr>
      <w:t>Field Guide: Physical Stress Management Program</w:t>
    </w:r>
    <w:r>
      <w:rPr>
        <w:rStyle w:val="PageNumber"/>
        <w:i/>
        <w:sz w:val="20"/>
        <w:szCs w:val="20"/>
      </w:rPr>
      <w:tab/>
    </w:r>
    <w:r w:rsidRPr="00862495">
      <w:rPr>
        <w:rStyle w:val="PageNumber"/>
        <w:noProof/>
      </w:rPr>
      <w:fldChar w:fldCharType="begin"/>
    </w:r>
    <w:r>
      <w:rPr>
        <w:rStyle w:val="PageNumber"/>
      </w:rPr>
      <w:instrText xml:space="preserve"> PAGE </w:instrText>
    </w:r>
    <w:r w:rsidRPr="00862495">
      <w:rPr>
        <w:rStyle w:val="PageNumber"/>
      </w:rPr>
      <w:fldChar w:fldCharType="separate"/>
    </w:r>
    <w:r w:rsidR="00B41A3B">
      <w:rPr>
        <w:rStyle w:val="PageNumber"/>
        <w:noProof/>
      </w:rPr>
      <w:t>9</w:t>
    </w:r>
    <w:r w:rsidRPr="00862495">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D72D" w14:textId="5297B063" w:rsidR="00790F88" w:rsidRDefault="00790F88">
    <w:pPr>
      <w:pStyle w:val="Footer"/>
      <w:pBdr>
        <w:top w:val="single" w:sz="4" w:space="1" w:color="auto"/>
      </w:pBdr>
      <w:tabs>
        <w:tab w:val="clear" w:pos="4320"/>
        <w:tab w:val="clear" w:pos="8640"/>
        <w:tab w:val="right" w:pos="9810"/>
      </w:tabs>
      <w:ind w:right="-90"/>
    </w:pPr>
    <w:r w:rsidRPr="00862495">
      <w:rPr>
        <w:rStyle w:val="PageNumber"/>
        <w:i/>
        <w:iCs/>
        <w:sz w:val="20"/>
        <w:szCs w:val="20"/>
      </w:rPr>
      <w:t>Field Guide: Radiation Safety Program</w:t>
    </w:r>
    <w:r>
      <w:rPr>
        <w:rStyle w:val="PageNumber"/>
        <w:i/>
        <w:sz w:val="20"/>
        <w:szCs w:val="20"/>
      </w:rPr>
      <w:tab/>
    </w:r>
    <w:r w:rsidRPr="00AA42B2">
      <w:rPr>
        <w:rStyle w:val="PageNumber"/>
        <w:noProof/>
      </w:rPr>
      <w:fldChar w:fldCharType="begin"/>
    </w:r>
    <w:r>
      <w:rPr>
        <w:rStyle w:val="PageNumber"/>
      </w:rPr>
      <w:instrText xml:space="preserve"> PAGE </w:instrText>
    </w:r>
    <w:r w:rsidRPr="00AA42B2">
      <w:rPr>
        <w:rStyle w:val="PageNumber"/>
      </w:rPr>
      <w:fldChar w:fldCharType="separate"/>
    </w:r>
    <w:r w:rsidR="00B41A3B">
      <w:rPr>
        <w:rStyle w:val="PageNumber"/>
        <w:noProof/>
      </w:rPr>
      <w:t>14</w:t>
    </w:r>
    <w:r w:rsidRPr="00AA42B2">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8457" w14:textId="77777777" w:rsidR="000E38D2" w:rsidRDefault="000E38D2">
      <w:r>
        <w:separator/>
      </w:r>
    </w:p>
  </w:footnote>
  <w:footnote w:type="continuationSeparator" w:id="0">
    <w:p w14:paraId="6DB6F7ED" w14:textId="77777777" w:rsidR="000E38D2" w:rsidRDefault="000E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6B84" w14:textId="77777777" w:rsidR="00790F88" w:rsidRDefault="00790F88">
    <w:pPr>
      <w:pStyle w:val="Header"/>
      <w:tabs>
        <w:tab w:val="clear" w:pos="8640"/>
        <w:tab w:val="right" w:pos="9360"/>
      </w:tabs>
      <w:rPr>
        <w:b/>
        <w:bC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F45D" w14:textId="77777777" w:rsidR="00790F88" w:rsidRDefault="00790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9CA650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2624E7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B70F1E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57077B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EE488F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23"/>
    <w:multiLevelType w:val="multilevel"/>
    <w:tmpl w:val="62D033D4"/>
    <w:name w:val="AutoList8"/>
    <w:lvl w:ilvl="0">
      <w:start w:val="1"/>
      <w:numFmt w:val="decimal"/>
      <w:pStyle w:val="Tabletext"/>
      <w:lvlText w:val="%1."/>
      <w:lvlJc w:val="left"/>
      <w:pPr>
        <w:tabs>
          <w:tab w:val="num" w:pos="0"/>
        </w:tabs>
        <w:ind w:left="0" w:firstLine="0"/>
      </w:pPr>
      <w:rPr>
        <w:rFonts w:hint="default"/>
        <w:b w:val="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056090E"/>
    <w:multiLevelType w:val="hybridMultilevel"/>
    <w:tmpl w:val="242AA86A"/>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00793DE1"/>
    <w:multiLevelType w:val="hybridMultilevel"/>
    <w:tmpl w:val="292C077E"/>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041260F8"/>
    <w:multiLevelType w:val="hybridMultilevel"/>
    <w:tmpl w:val="A3A4458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0608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5F2F"/>
    <w:multiLevelType w:val="hybridMultilevel"/>
    <w:tmpl w:val="C6122282"/>
    <w:lvl w:ilvl="0" w:tplc="EAD230B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947CDF"/>
    <w:multiLevelType w:val="hybridMultilevel"/>
    <w:tmpl w:val="AF1AE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952104"/>
    <w:multiLevelType w:val="hybridMultilevel"/>
    <w:tmpl w:val="946C8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915BF2"/>
    <w:multiLevelType w:val="hybridMultilevel"/>
    <w:tmpl w:val="C44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654E8"/>
    <w:multiLevelType w:val="hybridMultilevel"/>
    <w:tmpl w:val="16921C76"/>
    <w:lvl w:ilvl="0" w:tplc="04090001">
      <w:start w:val="1"/>
      <w:numFmt w:val="bullet"/>
      <w:lvlText w:val=""/>
      <w:lvlJc w:val="left"/>
      <w:pPr>
        <w:tabs>
          <w:tab w:val="num" w:pos="360"/>
        </w:tabs>
        <w:ind w:left="360" w:hanging="360"/>
      </w:pPr>
      <w:rPr>
        <w:rFonts w:ascii="Symbol" w:hAnsi="Symbol" w:hint="default"/>
      </w:rPr>
    </w:lvl>
    <w:lvl w:ilvl="1" w:tplc="BC300FFE">
      <w:start w:val="4"/>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021078"/>
    <w:multiLevelType w:val="hybridMultilevel"/>
    <w:tmpl w:val="0CA21FF0"/>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0EBF5A17"/>
    <w:multiLevelType w:val="hybridMultilevel"/>
    <w:tmpl w:val="EF6223CE"/>
    <w:lvl w:ilvl="0" w:tplc="0409000F">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574F14"/>
    <w:multiLevelType w:val="hybridMultilevel"/>
    <w:tmpl w:val="E43A2CD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15C603DF"/>
    <w:multiLevelType w:val="hybridMultilevel"/>
    <w:tmpl w:val="75D02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D45ABD"/>
    <w:multiLevelType w:val="hybridMultilevel"/>
    <w:tmpl w:val="F8A4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C5F51"/>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19BC663A"/>
    <w:multiLevelType w:val="hybridMultilevel"/>
    <w:tmpl w:val="0EC6043E"/>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1C797DFB"/>
    <w:multiLevelType w:val="hybridMultilevel"/>
    <w:tmpl w:val="08CC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D13E5"/>
    <w:multiLevelType w:val="hybridMultilevel"/>
    <w:tmpl w:val="DF229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F3D1954"/>
    <w:multiLevelType w:val="hybridMultilevel"/>
    <w:tmpl w:val="CCECF200"/>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1F9841A4"/>
    <w:multiLevelType w:val="hybridMultilevel"/>
    <w:tmpl w:val="FF2A83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1171F89"/>
    <w:multiLevelType w:val="hybridMultilevel"/>
    <w:tmpl w:val="1862AF2C"/>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22A72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38A1395"/>
    <w:multiLevelType w:val="hybridMultilevel"/>
    <w:tmpl w:val="D9ECCC3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9" w15:restartNumberingAfterBreak="0">
    <w:nsid w:val="25224209"/>
    <w:multiLevelType w:val="hybridMultilevel"/>
    <w:tmpl w:val="4232E242"/>
    <w:lvl w:ilvl="0" w:tplc="F9D61DD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A34722"/>
    <w:multiLevelType w:val="hybridMultilevel"/>
    <w:tmpl w:val="6D76EA0A"/>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2D9D2D53"/>
    <w:multiLevelType w:val="hybridMultilevel"/>
    <w:tmpl w:val="F0126AB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30FB3876"/>
    <w:multiLevelType w:val="hybridMultilevel"/>
    <w:tmpl w:val="A4AE3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15E2F32"/>
    <w:multiLevelType w:val="hybridMultilevel"/>
    <w:tmpl w:val="86169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790182"/>
    <w:multiLevelType w:val="hybridMultilevel"/>
    <w:tmpl w:val="2C5E6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476F8C"/>
    <w:multiLevelType w:val="hybridMultilevel"/>
    <w:tmpl w:val="3AB23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4682A8F"/>
    <w:multiLevelType w:val="hybridMultilevel"/>
    <w:tmpl w:val="B8C4C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6812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72F4ADB"/>
    <w:multiLevelType w:val="hybridMultilevel"/>
    <w:tmpl w:val="F398BD12"/>
    <w:lvl w:ilvl="0" w:tplc="0406CE24">
      <w:start w:val="1"/>
      <w:numFmt w:val="bullet"/>
      <w:lvlText w:val=""/>
      <w:lvlJc w:val="left"/>
      <w:pPr>
        <w:tabs>
          <w:tab w:val="num" w:pos="600"/>
        </w:tabs>
        <w:ind w:left="600" w:hanging="360"/>
      </w:pPr>
      <w:rPr>
        <w:rFonts w:ascii="Wingdings" w:hAnsi="Wingdings" w:hint="default"/>
        <w:color w:val="auto"/>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9" w15:restartNumberingAfterBreak="0">
    <w:nsid w:val="374E6D98"/>
    <w:multiLevelType w:val="hybridMultilevel"/>
    <w:tmpl w:val="7C5A0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C0C5A06"/>
    <w:multiLevelType w:val="hybridMultilevel"/>
    <w:tmpl w:val="A5007C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BD2B1E"/>
    <w:multiLevelType w:val="hybridMultilevel"/>
    <w:tmpl w:val="A3266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DF4106"/>
    <w:multiLevelType w:val="hybridMultilevel"/>
    <w:tmpl w:val="A6E2A30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3" w15:restartNumberingAfterBreak="0">
    <w:nsid w:val="3EFD2BC9"/>
    <w:multiLevelType w:val="hybridMultilevel"/>
    <w:tmpl w:val="E6CA7DB0"/>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4" w15:restartNumberingAfterBreak="0">
    <w:nsid w:val="3F9A3E78"/>
    <w:multiLevelType w:val="hybridMultilevel"/>
    <w:tmpl w:val="883602E0"/>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5" w15:restartNumberingAfterBreak="0">
    <w:nsid w:val="404F5989"/>
    <w:multiLevelType w:val="hybridMultilevel"/>
    <w:tmpl w:val="5AC80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41E7F9C"/>
    <w:multiLevelType w:val="hybridMultilevel"/>
    <w:tmpl w:val="F7E6B392"/>
    <w:lvl w:ilvl="0" w:tplc="20AE1E40">
      <w:start w:val="3"/>
      <w:numFmt w:val="decimal"/>
      <w:lvlText w:val="%1."/>
      <w:lvlJc w:val="left"/>
      <w:pPr>
        <w:tabs>
          <w:tab w:val="num" w:pos="348"/>
        </w:tabs>
        <w:ind w:left="348" w:hanging="360"/>
      </w:pPr>
      <w:rPr>
        <w:rFonts w:hint="default"/>
        <w:i w:val="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47" w15:restartNumberingAfterBreak="0">
    <w:nsid w:val="44CF073A"/>
    <w:multiLevelType w:val="hybridMultilevel"/>
    <w:tmpl w:val="F9DE7012"/>
    <w:lvl w:ilvl="0" w:tplc="F9D61D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5545E0"/>
    <w:multiLevelType w:val="hybridMultilevel"/>
    <w:tmpl w:val="BDA63106"/>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9" w15:restartNumberingAfterBreak="0">
    <w:nsid w:val="47B40D6E"/>
    <w:multiLevelType w:val="hybridMultilevel"/>
    <w:tmpl w:val="D83E4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D8C2E69"/>
    <w:multiLevelType w:val="hybridMultilevel"/>
    <w:tmpl w:val="5672C0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921830"/>
    <w:multiLevelType w:val="hybridMultilevel"/>
    <w:tmpl w:val="3D72907C"/>
    <w:lvl w:ilvl="0" w:tplc="D1AAE14A">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B3144E"/>
    <w:multiLevelType w:val="hybridMultilevel"/>
    <w:tmpl w:val="6F906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E4A373D"/>
    <w:multiLevelType w:val="hybridMultilevel"/>
    <w:tmpl w:val="D0969F6E"/>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4" w15:restartNumberingAfterBreak="0">
    <w:nsid w:val="51A43F5B"/>
    <w:multiLevelType w:val="hybridMultilevel"/>
    <w:tmpl w:val="6E6ED17E"/>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5" w15:restartNumberingAfterBreak="0">
    <w:nsid w:val="525A0D9D"/>
    <w:multiLevelType w:val="hybridMultilevel"/>
    <w:tmpl w:val="F96A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9B75E5"/>
    <w:multiLevelType w:val="hybridMultilevel"/>
    <w:tmpl w:val="25B0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A27BD6"/>
    <w:multiLevelType w:val="hybridMultilevel"/>
    <w:tmpl w:val="42680B66"/>
    <w:lvl w:ilvl="0" w:tplc="C9FA25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1A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62F07AF"/>
    <w:multiLevelType w:val="hybridMultilevel"/>
    <w:tmpl w:val="10EA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BD4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78D135B"/>
    <w:multiLevelType w:val="hybridMultilevel"/>
    <w:tmpl w:val="5EA43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8934513"/>
    <w:multiLevelType w:val="hybridMultilevel"/>
    <w:tmpl w:val="57F24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89D3FD3"/>
    <w:multiLevelType w:val="hybridMultilevel"/>
    <w:tmpl w:val="9036E998"/>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4" w15:restartNumberingAfterBreak="0">
    <w:nsid w:val="5B4A6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B9F3C30"/>
    <w:multiLevelType w:val="hybridMultilevel"/>
    <w:tmpl w:val="9B5A6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0654920"/>
    <w:multiLevelType w:val="hybridMultilevel"/>
    <w:tmpl w:val="D66E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862EFD"/>
    <w:multiLevelType w:val="hybridMultilevel"/>
    <w:tmpl w:val="CB3AF548"/>
    <w:lvl w:ilvl="0" w:tplc="55BA1FA4">
      <w:start w:val="1"/>
      <w:numFmt w:val="bullet"/>
      <w:lvlText w:val=""/>
      <w:lvlJc w:val="left"/>
      <w:pPr>
        <w:tabs>
          <w:tab w:val="num" w:pos="600"/>
        </w:tabs>
        <w:ind w:left="600" w:hanging="360"/>
      </w:pPr>
      <w:rPr>
        <w:rFonts w:ascii="Wingdings" w:hAnsi="Wingdings" w:hint="default"/>
        <w:color w:val="auto"/>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8" w15:restartNumberingAfterBreak="0">
    <w:nsid w:val="62552088"/>
    <w:multiLevelType w:val="hybridMultilevel"/>
    <w:tmpl w:val="96E0AEF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9" w15:restartNumberingAfterBreak="0">
    <w:nsid w:val="63155A09"/>
    <w:multiLevelType w:val="hybridMultilevel"/>
    <w:tmpl w:val="9E301C2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0" w15:restartNumberingAfterBreak="0">
    <w:nsid w:val="63805FD0"/>
    <w:multiLevelType w:val="hybridMultilevel"/>
    <w:tmpl w:val="EA487FFC"/>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1" w15:restartNumberingAfterBreak="0">
    <w:nsid w:val="647352C2"/>
    <w:multiLevelType w:val="hybridMultilevel"/>
    <w:tmpl w:val="5B94C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5152F9B"/>
    <w:multiLevelType w:val="hybridMultilevel"/>
    <w:tmpl w:val="13C24E56"/>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3" w15:restartNumberingAfterBreak="0">
    <w:nsid w:val="6657777A"/>
    <w:multiLevelType w:val="hybridMultilevel"/>
    <w:tmpl w:val="984E8F0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4" w15:restartNumberingAfterBreak="0">
    <w:nsid w:val="68E15DBF"/>
    <w:multiLevelType w:val="hybridMultilevel"/>
    <w:tmpl w:val="62001EE8"/>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5" w15:restartNumberingAfterBreak="0">
    <w:nsid w:val="6B281E34"/>
    <w:multiLevelType w:val="hybridMultilevel"/>
    <w:tmpl w:val="D0FA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F8E6D57"/>
    <w:multiLevelType w:val="hybridMultilevel"/>
    <w:tmpl w:val="FDD0CFB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7" w15:restartNumberingAfterBreak="0">
    <w:nsid w:val="6FA3D383"/>
    <w:multiLevelType w:val="hybridMultilevel"/>
    <w:tmpl w:val="5158F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2D95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3240C25"/>
    <w:multiLevelType w:val="hybridMultilevel"/>
    <w:tmpl w:val="30BE4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3485DE7"/>
    <w:multiLevelType w:val="hybridMultilevel"/>
    <w:tmpl w:val="5A086304"/>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1" w15:restartNumberingAfterBreak="0">
    <w:nsid w:val="763A6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4308D5"/>
    <w:multiLevelType w:val="hybridMultilevel"/>
    <w:tmpl w:val="4D5E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147158"/>
    <w:multiLevelType w:val="hybridMultilevel"/>
    <w:tmpl w:val="05C6FFBE"/>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5" w15:restartNumberingAfterBreak="0">
    <w:nsid w:val="78C329D0"/>
    <w:multiLevelType w:val="hybridMultilevel"/>
    <w:tmpl w:val="9F76F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357B4"/>
    <w:multiLevelType w:val="hybridMultilevel"/>
    <w:tmpl w:val="B4A82400"/>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7" w15:restartNumberingAfterBreak="0">
    <w:nsid w:val="7C0B7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CBB6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F4E17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82"/>
  </w:num>
  <w:num w:numId="7">
    <w:abstractNumId w:val="5"/>
  </w:num>
  <w:num w:numId="8">
    <w:abstractNumId w:val="64"/>
  </w:num>
  <w:num w:numId="9">
    <w:abstractNumId w:val="58"/>
  </w:num>
  <w:num w:numId="10">
    <w:abstractNumId w:val="20"/>
  </w:num>
  <w:num w:numId="11">
    <w:abstractNumId w:val="81"/>
  </w:num>
  <w:num w:numId="12">
    <w:abstractNumId w:val="9"/>
  </w:num>
  <w:num w:numId="13">
    <w:abstractNumId w:val="89"/>
  </w:num>
  <w:num w:numId="14">
    <w:abstractNumId w:val="37"/>
  </w:num>
  <w:num w:numId="15">
    <w:abstractNumId w:val="27"/>
  </w:num>
  <w:num w:numId="16">
    <w:abstractNumId w:val="60"/>
  </w:num>
  <w:num w:numId="17">
    <w:abstractNumId w:val="78"/>
  </w:num>
  <w:num w:numId="18">
    <w:abstractNumId w:val="88"/>
  </w:num>
  <w:num w:numId="19">
    <w:abstractNumId w:val="87"/>
  </w:num>
  <w:num w:numId="20">
    <w:abstractNumId w:val="42"/>
  </w:num>
  <w:num w:numId="21">
    <w:abstractNumId w:val="85"/>
  </w:num>
  <w:num w:numId="22">
    <w:abstractNumId w:val="51"/>
  </w:num>
  <w:num w:numId="23">
    <w:abstractNumId w:val="46"/>
  </w:num>
  <w:num w:numId="24">
    <w:abstractNumId w:val="40"/>
  </w:num>
  <w:num w:numId="25">
    <w:abstractNumId w:val="50"/>
  </w:num>
  <w:num w:numId="26">
    <w:abstractNumId w:val="25"/>
  </w:num>
  <w:num w:numId="27">
    <w:abstractNumId w:val="41"/>
  </w:num>
  <w:num w:numId="28">
    <w:abstractNumId w:val="44"/>
  </w:num>
  <w:num w:numId="29">
    <w:abstractNumId w:val="63"/>
  </w:num>
  <w:num w:numId="30">
    <w:abstractNumId w:val="12"/>
  </w:num>
  <w:num w:numId="31">
    <w:abstractNumId w:val="73"/>
  </w:num>
  <w:num w:numId="32">
    <w:abstractNumId w:val="26"/>
  </w:num>
  <w:num w:numId="33">
    <w:abstractNumId w:val="76"/>
  </w:num>
  <w:num w:numId="34">
    <w:abstractNumId w:val="54"/>
  </w:num>
  <w:num w:numId="35">
    <w:abstractNumId w:val="35"/>
  </w:num>
  <w:num w:numId="36">
    <w:abstractNumId w:val="74"/>
  </w:num>
  <w:num w:numId="37">
    <w:abstractNumId w:val="84"/>
  </w:num>
  <w:num w:numId="38">
    <w:abstractNumId w:val="72"/>
  </w:num>
  <w:num w:numId="39">
    <w:abstractNumId w:val="14"/>
  </w:num>
  <w:num w:numId="40">
    <w:abstractNumId w:val="31"/>
  </w:num>
  <w:num w:numId="41">
    <w:abstractNumId w:val="15"/>
  </w:num>
  <w:num w:numId="42">
    <w:abstractNumId w:val="48"/>
  </w:num>
  <w:num w:numId="43">
    <w:abstractNumId w:val="23"/>
  </w:num>
  <w:num w:numId="44">
    <w:abstractNumId w:val="70"/>
  </w:num>
  <w:num w:numId="45">
    <w:abstractNumId w:val="43"/>
  </w:num>
  <w:num w:numId="46">
    <w:abstractNumId w:val="34"/>
  </w:num>
  <w:num w:numId="47">
    <w:abstractNumId w:val="21"/>
  </w:num>
  <w:num w:numId="48">
    <w:abstractNumId w:val="8"/>
  </w:num>
  <w:num w:numId="49">
    <w:abstractNumId w:val="18"/>
  </w:num>
  <w:num w:numId="50">
    <w:abstractNumId w:val="52"/>
  </w:num>
  <w:num w:numId="51">
    <w:abstractNumId w:val="39"/>
  </w:num>
  <w:num w:numId="52">
    <w:abstractNumId w:val="75"/>
  </w:num>
  <w:num w:numId="53">
    <w:abstractNumId w:val="17"/>
  </w:num>
  <w:num w:numId="54">
    <w:abstractNumId w:val="24"/>
  </w:num>
  <w:num w:numId="55">
    <w:abstractNumId w:val="53"/>
  </w:num>
  <w:num w:numId="56">
    <w:abstractNumId w:val="68"/>
  </w:num>
  <w:num w:numId="57">
    <w:abstractNumId w:val="32"/>
  </w:num>
  <w:num w:numId="58">
    <w:abstractNumId w:val="30"/>
  </w:num>
  <w:num w:numId="59">
    <w:abstractNumId w:val="7"/>
  </w:num>
  <w:num w:numId="60">
    <w:abstractNumId w:val="65"/>
  </w:num>
  <w:num w:numId="61">
    <w:abstractNumId w:val="36"/>
  </w:num>
  <w:num w:numId="62">
    <w:abstractNumId w:val="49"/>
  </w:num>
  <w:num w:numId="63">
    <w:abstractNumId w:val="71"/>
  </w:num>
  <w:num w:numId="64">
    <w:abstractNumId w:val="45"/>
  </w:num>
  <w:num w:numId="65">
    <w:abstractNumId w:val="62"/>
  </w:num>
  <w:num w:numId="66">
    <w:abstractNumId w:val="86"/>
  </w:num>
  <w:num w:numId="67">
    <w:abstractNumId w:val="33"/>
  </w:num>
  <w:num w:numId="68">
    <w:abstractNumId w:val="69"/>
  </w:num>
  <w:num w:numId="69">
    <w:abstractNumId w:val="79"/>
  </w:num>
  <w:num w:numId="70">
    <w:abstractNumId w:val="80"/>
  </w:num>
  <w:num w:numId="71">
    <w:abstractNumId w:val="11"/>
  </w:num>
  <w:num w:numId="72">
    <w:abstractNumId w:val="67"/>
  </w:num>
  <w:num w:numId="73">
    <w:abstractNumId w:val="38"/>
  </w:num>
  <w:num w:numId="74">
    <w:abstractNumId w:val="61"/>
  </w:num>
  <w:num w:numId="75">
    <w:abstractNumId w:val="6"/>
  </w:num>
  <w:num w:numId="76">
    <w:abstractNumId w:val="55"/>
  </w:num>
  <w:num w:numId="77">
    <w:abstractNumId w:val="57"/>
  </w:num>
  <w:num w:numId="78">
    <w:abstractNumId w:val="16"/>
  </w:num>
  <w:num w:numId="79">
    <w:abstractNumId w:val="19"/>
  </w:num>
  <w:num w:numId="80">
    <w:abstractNumId w:val="83"/>
  </w:num>
  <w:num w:numId="81">
    <w:abstractNumId w:val="66"/>
  </w:num>
  <w:num w:numId="82">
    <w:abstractNumId w:val="28"/>
  </w:num>
  <w:num w:numId="83">
    <w:abstractNumId w:val="10"/>
  </w:num>
  <w:num w:numId="84">
    <w:abstractNumId w:val="29"/>
  </w:num>
  <w:num w:numId="85">
    <w:abstractNumId w:val="47"/>
  </w:num>
  <w:num w:numId="86">
    <w:abstractNumId w:val="56"/>
  </w:num>
  <w:num w:numId="87">
    <w:abstractNumId w:val="13"/>
  </w:num>
  <w:num w:numId="88">
    <w:abstractNumId w:val="77"/>
  </w:num>
  <w:num w:numId="89">
    <w:abstractNumId w:val="22"/>
  </w:num>
  <w:num w:numId="90">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1E"/>
    <w:rsid w:val="00013A4A"/>
    <w:rsid w:val="00022D6B"/>
    <w:rsid w:val="00036FA6"/>
    <w:rsid w:val="00065F53"/>
    <w:rsid w:val="00074F98"/>
    <w:rsid w:val="000A4CD5"/>
    <w:rsid w:val="000D6CAA"/>
    <w:rsid w:val="000E38D2"/>
    <w:rsid w:val="000E4DCB"/>
    <w:rsid w:val="001244E8"/>
    <w:rsid w:val="00134AB7"/>
    <w:rsid w:val="001D221E"/>
    <w:rsid w:val="0020423C"/>
    <w:rsid w:val="0021572D"/>
    <w:rsid w:val="0022377E"/>
    <w:rsid w:val="00224815"/>
    <w:rsid w:val="00291E11"/>
    <w:rsid w:val="002F5625"/>
    <w:rsid w:val="00307BD3"/>
    <w:rsid w:val="00335604"/>
    <w:rsid w:val="003358E9"/>
    <w:rsid w:val="0033743A"/>
    <w:rsid w:val="00350641"/>
    <w:rsid w:val="00376187"/>
    <w:rsid w:val="00382473"/>
    <w:rsid w:val="00390F11"/>
    <w:rsid w:val="003A2E38"/>
    <w:rsid w:val="003D2A97"/>
    <w:rsid w:val="003D79B0"/>
    <w:rsid w:val="003E2B32"/>
    <w:rsid w:val="003E4560"/>
    <w:rsid w:val="003E564F"/>
    <w:rsid w:val="003E7AB5"/>
    <w:rsid w:val="003F7BC0"/>
    <w:rsid w:val="00460855"/>
    <w:rsid w:val="0046135F"/>
    <w:rsid w:val="00464B6C"/>
    <w:rsid w:val="00487B94"/>
    <w:rsid w:val="004B255E"/>
    <w:rsid w:val="004E4B0C"/>
    <w:rsid w:val="004F70CD"/>
    <w:rsid w:val="0051229E"/>
    <w:rsid w:val="005157C9"/>
    <w:rsid w:val="005467CC"/>
    <w:rsid w:val="00566B62"/>
    <w:rsid w:val="00570035"/>
    <w:rsid w:val="00592FA9"/>
    <w:rsid w:val="005A638F"/>
    <w:rsid w:val="005F781E"/>
    <w:rsid w:val="00600102"/>
    <w:rsid w:val="00680F67"/>
    <w:rsid w:val="006D72B0"/>
    <w:rsid w:val="006F2757"/>
    <w:rsid w:val="006F469B"/>
    <w:rsid w:val="007229FC"/>
    <w:rsid w:val="00790F88"/>
    <w:rsid w:val="007A4AB8"/>
    <w:rsid w:val="007C2910"/>
    <w:rsid w:val="007C53F4"/>
    <w:rsid w:val="00862495"/>
    <w:rsid w:val="009375CC"/>
    <w:rsid w:val="00966C2D"/>
    <w:rsid w:val="00973165"/>
    <w:rsid w:val="009A503D"/>
    <w:rsid w:val="009C3573"/>
    <w:rsid w:val="009F08F6"/>
    <w:rsid w:val="009F3B4C"/>
    <w:rsid w:val="00A02148"/>
    <w:rsid w:val="00A11282"/>
    <w:rsid w:val="00A14EF0"/>
    <w:rsid w:val="00A15094"/>
    <w:rsid w:val="00A177B8"/>
    <w:rsid w:val="00A424AA"/>
    <w:rsid w:val="00AA42B2"/>
    <w:rsid w:val="00AB26D4"/>
    <w:rsid w:val="00AC216D"/>
    <w:rsid w:val="00AC726D"/>
    <w:rsid w:val="00B1080D"/>
    <w:rsid w:val="00B17B35"/>
    <w:rsid w:val="00B27D8B"/>
    <w:rsid w:val="00B41A3B"/>
    <w:rsid w:val="00B448B6"/>
    <w:rsid w:val="00B7374F"/>
    <w:rsid w:val="00BD0575"/>
    <w:rsid w:val="00BE4435"/>
    <w:rsid w:val="00C00CAD"/>
    <w:rsid w:val="00C200FB"/>
    <w:rsid w:val="00C62B8A"/>
    <w:rsid w:val="00C65693"/>
    <w:rsid w:val="00CB50C0"/>
    <w:rsid w:val="00D01607"/>
    <w:rsid w:val="00D128F5"/>
    <w:rsid w:val="00D2226B"/>
    <w:rsid w:val="00D301BF"/>
    <w:rsid w:val="00D31BFD"/>
    <w:rsid w:val="00D4017E"/>
    <w:rsid w:val="00D410FF"/>
    <w:rsid w:val="00D57AEA"/>
    <w:rsid w:val="00D75659"/>
    <w:rsid w:val="00DC08FA"/>
    <w:rsid w:val="00DC434C"/>
    <w:rsid w:val="00DC47EA"/>
    <w:rsid w:val="00DC57CC"/>
    <w:rsid w:val="00DE7C3D"/>
    <w:rsid w:val="00DF2578"/>
    <w:rsid w:val="00E40D89"/>
    <w:rsid w:val="00E62802"/>
    <w:rsid w:val="00EA59F4"/>
    <w:rsid w:val="00EF43DC"/>
    <w:rsid w:val="00EF4DC7"/>
    <w:rsid w:val="00F02738"/>
    <w:rsid w:val="00F076BD"/>
    <w:rsid w:val="00F16618"/>
    <w:rsid w:val="00F631A6"/>
    <w:rsid w:val="06441FC2"/>
    <w:rsid w:val="0B5590ED"/>
    <w:rsid w:val="1BDF4C96"/>
    <w:rsid w:val="24989EF4"/>
    <w:rsid w:val="3ABB13AC"/>
    <w:rsid w:val="3C85820E"/>
    <w:rsid w:val="4A9B0ADC"/>
    <w:rsid w:val="55C9B58D"/>
    <w:rsid w:val="5CE30B1B"/>
    <w:rsid w:val="6E05AA14"/>
    <w:rsid w:val="7DA98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5B276217"/>
  <w15:docId w15:val="{CEF275C8-3211-4666-BE0E-D3499D17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34AB7"/>
    <w:rPr>
      <w:sz w:val="24"/>
      <w:szCs w:val="24"/>
    </w:rPr>
  </w:style>
  <w:style w:type="paragraph" w:styleId="Heading1">
    <w:name w:val="heading 1"/>
    <w:basedOn w:val="Heading3"/>
    <w:next w:val="Normal"/>
    <w:qFormat/>
    <w:rsid w:val="003D79B0"/>
    <w:pPr>
      <w:outlineLvl w:val="0"/>
    </w:pPr>
    <w:rPr>
      <w:sz w:val="40"/>
      <w:szCs w:val="40"/>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jc w:val="center"/>
      <w:outlineLvl w:val="2"/>
    </w:pPr>
    <w:rPr>
      <w:rFonts w:ascii="Arial" w:hAnsi="Arial" w:cs="Arial"/>
      <w:b/>
      <w:bCs/>
      <w:sz w:val="28"/>
      <w:szCs w:val="26"/>
    </w:rPr>
  </w:style>
  <w:style w:type="paragraph" w:styleId="Heading4">
    <w:name w:val="heading 4"/>
    <w:basedOn w:val="Normal"/>
    <w:next w:val="Normal"/>
    <w:qFormat/>
    <w:pPr>
      <w:keepNext/>
      <w:outlineLvl w:val="3"/>
    </w:pPr>
    <w:rPr>
      <w:rFonts w:ascii="Arial" w:hAnsi="Arial" w:cs="Arial"/>
      <w:b/>
      <w:bCs/>
      <w:sz w:val="20"/>
      <w:szCs w:val="22"/>
      <w:u w:val="single"/>
    </w:rPr>
  </w:style>
  <w:style w:type="paragraph" w:styleId="Heading5">
    <w:name w:val="heading 5"/>
    <w:basedOn w:val="Normal"/>
    <w:qFormat/>
    <w:pPr>
      <w:pBdr>
        <w:bottom w:val="single" w:sz="8" w:space="5" w:color="27458E"/>
      </w:pBdr>
      <w:shd w:val="clear" w:color="auto" w:fill="9A4332"/>
      <w:spacing w:after="240"/>
      <w:outlineLvl w:val="4"/>
    </w:pPr>
    <w:rPr>
      <w:rFonts w:ascii="Arial" w:hAnsi="Arial" w:cs="Arial"/>
      <w:b/>
      <w:bCs/>
      <w:color w:val="FFFFFF"/>
      <w:sz w:val="34"/>
      <w:szCs w:val="34"/>
    </w:rPr>
  </w:style>
  <w:style w:type="paragraph" w:styleId="Heading6">
    <w:name w:val="heading 6"/>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outlineLvl w:val="5"/>
    </w:pPr>
    <w:rPr>
      <w:rFonts w:ascii="Arial" w:hAnsi="Arial" w:cs="Arial"/>
      <w:b/>
      <w:sz w:val="40"/>
      <w:szCs w:val="40"/>
    </w:rPr>
  </w:style>
  <w:style w:type="paragraph" w:styleId="Heading7">
    <w:name w:val="heading 7"/>
    <w:basedOn w:val="Normal"/>
    <w:next w:val="Normal"/>
    <w:qFormat/>
    <w:pPr>
      <w:keepNext/>
      <w:jc w:val="center"/>
      <w:outlineLvl w:val="6"/>
    </w:pPr>
    <w:rPr>
      <w:rFonts w:ascii="Arial" w:hAnsi="Arial" w:cs="Arial"/>
      <w:b/>
      <w:sz w:val="26"/>
      <w:szCs w:val="26"/>
    </w:rPr>
  </w:style>
  <w:style w:type="paragraph" w:styleId="Heading8">
    <w:name w:val="heading 8"/>
    <w:basedOn w:val="Normal"/>
    <w:next w:val="Normal"/>
    <w:qFormat/>
    <w:pPr>
      <w:keepNext/>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pPr>
      <w:numPr>
        <w:numId w:val="1"/>
      </w:numPr>
    </w:pPr>
    <w:rPr>
      <w:rFonts w:eastAsia="MS Mincho"/>
      <w:sz w:val="22"/>
      <w:lang w:eastAsia="ja-JP"/>
    </w:rPr>
  </w:style>
  <w:style w:type="paragraph" w:styleId="ListNumber">
    <w:name w:val="List Number"/>
    <w:basedOn w:val="Normal"/>
    <w:pPr>
      <w:widowControl w:val="0"/>
      <w:numPr>
        <w:numId w:val="2"/>
      </w:numPr>
      <w:tabs>
        <w:tab w:val="clear" w:pos="360"/>
        <w:tab w:val="num" w:pos="288"/>
      </w:tabs>
      <w:autoSpaceDE w:val="0"/>
      <w:autoSpaceDN w:val="0"/>
      <w:adjustRightInd w:val="0"/>
      <w:ind w:left="288" w:hanging="288"/>
    </w:pPr>
    <w:rPr>
      <w:rFonts w:eastAsia="MS Mincho"/>
      <w:sz w:val="18"/>
      <w:szCs w:val="22"/>
      <w:lang w:eastAsia="ja-JP"/>
    </w:rPr>
  </w:style>
  <w:style w:type="paragraph" w:styleId="ListBullet2">
    <w:name w:val="List Bullet 2"/>
    <w:basedOn w:val="Normal"/>
    <w:pPr>
      <w:widowControl w:val="0"/>
      <w:numPr>
        <w:numId w:val="3"/>
      </w:numPr>
      <w:tabs>
        <w:tab w:val="clear" w:pos="720"/>
        <w:tab w:val="num" w:pos="360"/>
      </w:tabs>
      <w:autoSpaceDE w:val="0"/>
      <w:autoSpaceDN w:val="0"/>
      <w:adjustRightInd w:val="0"/>
    </w:pPr>
    <w:rPr>
      <w:rFonts w:eastAsia="MS Mincho"/>
      <w:sz w:val="22"/>
      <w:szCs w:val="22"/>
      <w:lang w:eastAsia="ja-JP"/>
    </w:rPr>
  </w:style>
  <w:style w:type="paragraph" w:styleId="ListBullet3">
    <w:name w:val="List Bullet 3"/>
    <w:basedOn w:val="Normal"/>
    <w:pPr>
      <w:widowControl w:val="0"/>
      <w:numPr>
        <w:numId w:val="4"/>
      </w:numPr>
      <w:tabs>
        <w:tab w:val="clear" w:pos="1080"/>
        <w:tab w:val="num" w:pos="360"/>
      </w:tabs>
      <w:autoSpaceDE w:val="0"/>
      <w:autoSpaceDN w:val="0"/>
      <w:adjustRightInd w:val="0"/>
      <w:ind w:left="360"/>
    </w:pPr>
    <w:rPr>
      <w:rFonts w:eastAsia="MS Mincho"/>
      <w:sz w:val="18"/>
      <w:szCs w:val="22"/>
      <w:lang w:eastAsia="ja-JP"/>
    </w:rPr>
  </w:style>
  <w:style w:type="paragraph" w:styleId="ListBullet4">
    <w:name w:val="List Bullet 4"/>
    <w:basedOn w:val="Normal"/>
    <w:pPr>
      <w:widowControl w:val="0"/>
      <w:numPr>
        <w:numId w:val="5"/>
      </w:numPr>
      <w:tabs>
        <w:tab w:val="clear" w:pos="1440"/>
        <w:tab w:val="num" w:pos="720"/>
      </w:tabs>
      <w:autoSpaceDE w:val="0"/>
      <w:autoSpaceDN w:val="0"/>
      <w:adjustRightInd w:val="0"/>
      <w:ind w:left="720"/>
    </w:pPr>
    <w:rPr>
      <w:rFonts w:eastAsia="MS Mincho"/>
      <w:sz w:val="22"/>
      <w:szCs w:val="22"/>
      <w:lang w:eastAsia="ja-JP"/>
    </w:rPr>
  </w:style>
  <w:style w:type="paragraph" w:customStyle="1" w:styleId="ListBulletdash">
    <w:name w:val="List Bullet dash"/>
    <w:basedOn w:val="ListBullet"/>
    <w:pPr>
      <w:numPr>
        <w:numId w:val="6"/>
      </w:numPr>
      <w:tabs>
        <w:tab w:val="clear" w:pos="720"/>
        <w:tab w:val="num" w:pos="360"/>
      </w:tabs>
      <w:ind w:left="360"/>
    </w:p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rsid w:val="00D128F5"/>
    <w:pPr>
      <w:tabs>
        <w:tab w:val="left" w:pos="720"/>
        <w:tab w:val="right" w:leader="dot" w:pos="9360"/>
      </w:tabs>
      <w:ind w:left="720" w:right="245" w:hanging="720"/>
    </w:pPr>
    <w:rPr>
      <w:rFonts w:eastAsia="MS Mincho"/>
      <w:sz w:val="22"/>
      <w:lang w:eastAsia="ja-JP"/>
    </w:rPr>
  </w:style>
  <w:style w:type="paragraph" w:styleId="TOC2">
    <w:name w:val="toc 2"/>
    <w:basedOn w:val="Normal"/>
    <w:next w:val="Normal"/>
    <w:autoRedefine/>
    <w:uiPriority w:val="39"/>
    <w:rsid w:val="00AC216D"/>
    <w:pPr>
      <w:tabs>
        <w:tab w:val="left" w:pos="1440"/>
        <w:tab w:val="right" w:leader="dot" w:pos="9360"/>
      </w:tabs>
      <w:ind w:left="1440" w:right="245" w:hanging="1440"/>
      <w:jc w:val="center"/>
    </w:pPr>
    <w:rPr>
      <w:rFonts w:eastAsia="MS Mincho"/>
      <w:sz w:val="22"/>
      <w:lang w:eastAsia="ja-JP"/>
    </w:rPr>
  </w:style>
  <w:style w:type="paragraph" w:styleId="TOC3">
    <w:name w:val="toc 3"/>
    <w:basedOn w:val="Normal"/>
    <w:next w:val="Normal"/>
    <w:autoRedefine/>
    <w:uiPriority w:val="39"/>
    <w:rsid w:val="0051229E"/>
    <w:pPr>
      <w:tabs>
        <w:tab w:val="left" w:pos="2160"/>
        <w:tab w:val="right" w:leader="dot" w:pos="9360"/>
      </w:tabs>
      <w:ind w:left="720" w:right="360" w:hanging="720"/>
    </w:pPr>
    <w:rPr>
      <w:rFonts w:eastAsia="MS Mincho"/>
      <w:sz w:val="22"/>
      <w:lang w:eastAsia="ja-JP"/>
    </w:rPr>
  </w:style>
  <w:style w:type="paragraph" w:styleId="TOC4">
    <w:name w:val="toc 4"/>
    <w:basedOn w:val="Normal"/>
    <w:next w:val="Normal"/>
    <w:autoRedefine/>
    <w:uiPriority w:val="39"/>
    <w:pPr>
      <w:tabs>
        <w:tab w:val="left" w:pos="2880"/>
        <w:tab w:val="right" w:leader="dot" w:pos="9360"/>
      </w:tabs>
      <w:ind w:left="2880" w:right="240" w:hanging="720"/>
    </w:pPr>
    <w:rPr>
      <w:rFonts w:eastAsia="MS Mincho"/>
      <w:sz w:val="22"/>
      <w:lang w:eastAsia="ja-JP"/>
    </w:rPr>
  </w:style>
  <w:style w:type="paragraph" w:styleId="TOC9">
    <w:name w:val="toc 9"/>
    <w:basedOn w:val="Normal"/>
    <w:next w:val="Normal"/>
    <w:autoRedefine/>
    <w:semiHidden/>
    <w:pPr>
      <w:widowControl w:val="0"/>
      <w:tabs>
        <w:tab w:val="left" w:pos="1620"/>
        <w:tab w:val="right" w:leader="dot" w:pos="9350"/>
      </w:tabs>
      <w:autoSpaceDE w:val="0"/>
      <w:autoSpaceDN w:val="0"/>
      <w:adjustRightInd w:val="0"/>
    </w:pPr>
    <w:rPr>
      <w:rFonts w:eastAsia="MS Mincho"/>
      <w:sz w:val="22"/>
      <w:szCs w:val="22"/>
      <w:lang w:eastAsia="ja-JP"/>
    </w:rPr>
  </w:style>
  <w:style w:type="paragraph" w:styleId="TableofFigures">
    <w:name w:val="table of figures"/>
    <w:basedOn w:val="Normal"/>
    <w:next w:val="Normal"/>
    <w:semiHidden/>
    <w:pPr>
      <w:widowControl w:val="0"/>
      <w:autoSpaceDE w:val="0"/>
      <w:autoSpaceDN w:val="0"/>
      <w:adjustRightInd w:val="0"/>
    </w:pPr>
    <w:rPr>
      <w:rFonts w:eastAsia="MS Mincho"/>
      <w:sz w:val="22"/>
      <w:szCs w:val="22"/>
      <w:lang w:eastAsia="ja-JP"/>
    </w:rPr>
  </w:style>
  <w:style w:type="paragraph" w:styleId="Header">
    <w:name w:val="header"/>
    <w:basedOn w:val="Normal"/>
    <w:pPr>
      <w:widowControl w:val="0"/>
      <w:tabs>
        <w:tab w:val="center" w:pos="4320"/>
        <w:tab w:val="right" w:pos="8640"/>
      </w:tabs>
      <w:autoSpaceDE w:val="0"/>
      <w:autoSpaceDN w:val="0"/>
      <w:adjustRightInd w:val="0"/>
    </w:pPr>
    <w:rPr>
      <w:rFonts w:eastAsia="MS Mincho"/>
      <w:sz w:val="22"/>
      <w:szCs w:val="22"/>
      <w:lang w:eastAsia="ja-JP"/>
    </w:rPr>
  </w:style>
  <w:style w:type="paragraph" w:styleId="Footer">
    <w:name w:val="footer"/>
    <w:basedOn w:val="Normal"/>
    <w:pPr>
      <w:widowControl w:val="0"/>
      <w:tabs>
        <w:tab w:val="center" w:pos="4320"/>
        <w:tab w:val="right" w:pos="8640"/>
      </w:tabs>
      <w:autoSpaceDE w:val="0"/>
      <w:autoSpaceDN w:val="0"/>
      <w:adjustRightInd w:val="0"/>
    </w:pPr>
    <w:rPr>
      <w:rFonts w:eastAsia="MS Mincho"/>
      <w:sz w:val="22"/>
      <w:szCs w:val="22"/>
      <w:lang w:eastAsia="ja-JP"/>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boxtext">
    <w:name w:val="boxtext"/>
    <w:basedOn w:val="Normal"/>
    <w:pPr>
      <w:spacing w:before="100" w:beforeAutospacing="1" w:after="100" w:afterAutospacing="1"/>
    </w:pPr>
  </w:style>
  <w:style w:type="paragraph" w:styleId="PlainText">
    <w:name w:val="Plain Text"/>
    <w:basedOn w:val="Normal"/>
    <w:pPr>
      <w:widowControl w:val="0"/>
      <w:autoSpaceDE w:val="0"/>
      <w:autoSpaceDN w:val="0"/>
      <w:adjustRightInd w:val="0"/>
    </w:pPr>
    <w:rPr>
      <w:rFonts w:ascii="Courier New" w:eastAsia="MS Mincho" w:hAnsi="Courier New" w:cs="Tahoma"/>
      <w:sz w:val="20"/>
      <w:szCs w:val="20"/>
      <w:lang w:eastAsia="ja-JP"/>
    </w:rPr>
  </w:style>
  <w:style w:type="paragraph" w:customStyle="1" w:styleId="TextBoxTitle">
    <w:name w:val="Text Box Title"/>
    <w:basedOn w:val="BodyText2"/>
    <w:pPr>
      <w:spacing w:after="0" w:line="240" w:lineRule="auto"/>
      <w:jc w:val="center"/>
    </w:pPr>
    <w:rPr>
      <w:rFonts w:eastAsia="MS Mincho"/>
      <w:b/>
      <w:bCs/>
      <w:sz w:val="20"/>
      <w:szCs w:val="20"/>
      <w:lang w:eastAsia="ja-JP"/>
    </w:rPr>
  </w:style>
  <w:style w:type="paragraph" w:styleId="BodyText2">
    <w:name w:val="Body Text 2"/>
    <w:basedOn w:val="Normal"/>
    <w:pPr>
      <w:spacing w:after="120" w:line="480" w:lineRule="auto"/>
    </w:pPr>
  </w:style>
  <w:style w:type="paragraph" w:styleId="BodyText">
    <w:name w:val="Body Text"/>
    <w:basedOn w:val="Normal"/>
    <w:rPr>
      <w:sz w:val="22"/>
    </w:rPr>
  </w:style>
  <w:style w:type="character" w:customStyle="1" w:styleId="Hypertext">
    <w:name w:val="Hypertext"/>
    <w:semiHidden/>
    <w:rPr>
      <w:color w:val="0000FF"/>
      <w:u w:val="single"/>
    </w:rPr>
  </w:style>
  <w:style w:type="paragraph" w:customStyle="1" w:styleId="Level1">
    <w:name w:val="Level 1"/>
    <w:semiHidden/>
    <w:pPr>
      <w:autoSpaceDE w:val="0"/>
      <w:autoSpaceDN w:val="0"/>
      <w:adjustRightInd w:val="0"/>
      <w:ind w:left="720"/>
    </w:pPr>
    <w:rPr>
      <w:rFonts w:eastAsia="MS Mincho"/>
      <w:sz w:val="24"/>
      <w:szCs w:val="24"/>
      <w:lang w:eastAsia="ja-JP"/>
    </w:rPr>
  </w:style>
  <w:style w:type="paragraph" w:customStyle="1" w:styleId="Tabletext">
    <w:name w:val="Table text"/>
    <w:basedOn w:val="Normal"/>
    <w:pPr>
      <w:widowControl w:val="0"/>
      <w:numPr>
        <w:numId w:val="7"/>
      </w:numPr>
      <w:tabs>
        <w:tab w:val="left" w:pos="420"/>
        <w:tab w:val="left" w:pos="720"/>
        <w:tab w:val="left" w:pos="1350"/>
        <w:tab w:val="left" w:pos="2160"/>
      </w:tabs>
      <w:autoSpaceDE w:val="0"/>
      <w:autoSpaceDN w:val="0"/>
      <w:adjustRightInd w:val="0"/>
      <w:spacing w:after="58"/>
      <w:outlineLvl w:val="0"/>
    </w:pPr>
    <w:rPr>
      <w:rFonts w:eastAsia="MS Mincho"/>
      <w:sz w:val="20"/>
      <w:szCs w:val="20"/>
      <w:lang w:eastAsia="ja-JP"/>
    </w:rPr>
  </w:style>
  <w:style w:type="paragraph" w:styleId="HTMLPreformatted">
    <w:name w:val="HTML Preformatted"/>
    <w:basedOn w:val="Normal"/>
    <w:pPr>
      <w:widowControl w:val="0"/>
      <w:autoSpaceDE w:val="0"/>
      <w:autoSpaceDN w:val="0"/>
      <w:adjustRightInd w:val="0"/>
    </w:pPr>
    <w:rPr>
      <w:rFonts w:ascii="Courier New" w:eastAsia="MS Mincho" w:hAnsi="Courier New" w:cs="Tahoma"/>
      <w:sz w:val="20"/>
      <w:szCs w:val="20"/>
      <w:lang w:eastAsia="ja-JP"/>
    </w:rPr>
  </w:style>
  <w:style w:type="character" w:customStyle="1" w:styleId="ListBullet3Char">
    <w:name w:val="List Bullet 3 Char"/>
    <w:basedOn w:val="DefaultParagraphFont"/>
    <w:rPr>
      <w:rFonts w:eastAsia="MS Mincho"/>
      <w:sz w:val="18"/>
      <w:szCs w:val="22"/>
      <w:lang w:val="en-US" w:eastAsia="ja-JP" w:bidi="ar-SA"/>
    </w:rPr>
  </w:style>
  <w:style w:type="paragraph" w:styleId="BodyTextIndent3">
    <w:name w:val="Body Text Indent 3"/>
    <w:basedOn w:val="Normal"/>
    <w:pPr>
      <w:widowControl w:val="0"/>
      <w:autoSpaceDE w:val="0"/>
      <w:autoSpaceDN w:val="0"/>
      <w:adjustRightInd w:val="0"/>
      <w:spacing w:after="120"/>
      <w:ind w:left="360"/>
    </w:pPr>
    <w:rPr>
      <w:rFonts w:eastAsia="MS Mincho"/>
      <w:sz w:val="16"/>
      <w:szCs w:val="16"/>
      <w:lang w:eastAsia="ja-JP"/>
    </w:rPr>
  </w:style>
  <w:style w:type="character" w:customStyle="1" w:styleId="ListBulletChar">
    <w:name w:val="List Bullet Char"/>
    <w:link w:val="ListBullet"/>
    <w:rsid w:val="00B7374F"/>
    <w:rPr>
      <w:rFonts w:eastAsia="MS Mincho"/>
      <w:sz w:val="22"/>
      <w:szCs w:val="24"/>
      <w:lang w:eastAsia="ja-JP"/>
    </w:rPr>
  </w:style>
  <w:style w:type="paragraph" w:styleId="BalloonText">
    <w:name w:val="Balloon Text"/>
    <w:basedOn w:val="Normal"/>
    <w:link w:val="BalloonTextChar"/>
    <w:rsid w:val="00CB50C0"/>
    <w:rPr>
      <w:rFonts w:ascii="Tahoma" w:hAnsi="Tahoma" w:cs="Tahoma"/>
      <w:sz w:val="16"/>
      <w:szCs w:val="16"/>
    </w:rPr>
  </w:style>
  <w:style w:type="character" w:customStyle="1" w:styleId="BalloonTextChar">
    <w:name w:val="Balloon Text Char"/>
    <w:basedOn w:val="DefaultParagraphFont"/>
    <w:link w:val="BalloonText"/>
    <w:rsid w:val="00CB50C0"/>
    <w:rPr>
      <w:rFonts w:ascii="Tahoma" w:hAnsi="Tahoma" w:cs="Tahoma"/>
      <w:sz w:val="16"/>
      <w:szCs w:val="16"/>
    </w:rPr>
  </w:style>
  <w:style w:type="paragraph" w:customStyle="1" w:styleId="Default">
    <w:name w:val="Default"/>
    <w:rsid w:val="00CB50C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B50C0"/>
    <w:pPr>
      <w:widowControl w:val="0"/>
      <w:autoSpaceDE w:val="0"/>
      <w:autoSpaceDN w:val="0"/>
      <w:adjustRightInd w:val="0"/>
      <w:ind w:left="720"/>
    </w:pPr>
    <w:rPr>
      <w:rFonts w:ascii="Arial" w:hAnsi="Arial" w:cs="Arial"/>
    </w:rPr>
  </w:style>
  <w:style w:type="table" w:styleId="TableGrid">
    <w:name w:val="Table Grid"/>
    <w:basedOn w:val="TableNormal"/>
    <w:rsid w:val="0033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424AA"/>
    <w:rPr>
      <w:sz w:val="16"/>
      <w:szCs w:val="16"/>
    </w:rPr>
  </w:style>
  <w:style w:type="paragraph" w:styleId="CommentText">
    <w:name w:val="annotation text"/>
    <w:basedOn w:val="Normal"/>
    <w:link w:val="CommentTextChar"/>
    <w:semiHidden/>
    <w:unhideWhenUsed/>
    <w:rsid w:val="00A424AA"/>
    <w:rPr>
      <w:sz w:val="20"/>
      <w:szCs w:val="20"/>
    </w:rPr>
  </w:style>
  <w:style w:type="character" w:customStyle="1" w:styleId="CommentTextChar">
    <w:name w:val="Comment Text Char"/>
    <w:basedOn w:val="DefaultParagraphFont"/>
    <w:link w:val="CommentText"/>
    <w:semiHidden/>
    <w:rsid w:val="00A424AA"/>
  </w:style>
  <w:style w:type="paragraph" w:styleId="CommentSubject">
    <w:name w:val="annotation subject"/>
    <w:basedOn w:val="CommentText"/>
    <w:next w:val="CommentText"/>
    <w:link w:val="CommentSubjectChar"/>
    <w:semiHidden/>
    <w:unhideWhenUsed/>
    <w:rsid w:val="00A424AA"/>
    <w:rPr>
      <w:b/>
      <w:bCs/>
    </w:rPr>
  </w:style>
  <w:style w:type="character" w:customStyle="1" w:styleId="CommentSubjectChar">
    <w:name w:val="Comment Subject Char"/>
    <w:basedOn w:val="CommentTextChar"/>
    <w:link w:val="CommentSubject"/>
    <w:semiHidden/>
    <w:rsid w:val="00A424AA"/>
    <w:rPr>
      <w:b/>
      <w:bCs/>
    </w:rPr>
  </w:style>
  <w:style w:type="paragraph" w:styleId="Revision">
    <w:name w:val="Revision"/>
    <w:hidden/>
    <w:uiPriority w:val="99"/>
    <w:semiHidden/>
    <w:rsid w:val="00862495"/>
    <w:rPr>
      <w:sz w:val="24"/>
      <w:szCs w:val="24"/>
    </w:rPr>
  </w:style>
  <w:style w:type="paragraph" w:styleId="NoSpacing">
    <w:name w:val="No Spacing"/>
    <w:uiPriority w:val="1"/>
    <w:qFormat/>
    <w:rsid w:val="0046135F"/>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AC216D"/>
    <w:pPr>
      <w:spacing w:after="100"/>
      <w:ind w:left="1200"/>
    </w:pPr>
  </w:style>
  <w:style w:type="paragraph" w:styleId="TOC7">
    <w:name w:val="toc 7"/>
    <w:basedOn w:val="Normal"/>
    <w:next w:val="Normal"/>
    <w:autoRedefine/>
    <w:uiPriority w:val="39"/>
    <w:unhideWhenUsed/>
    <w:rsid w:val="00AC216D"/>
    <w:pPr>
      <w:spacing w:after="100"/>
      <w:ind w:left="1440"/>
    </w:pPr>
  </w:style>
  <w:style w:type="paragraph" w:styleId="TOC8">
    <w:name w:val="toc 8"/>
    <w:basedOn w:val="Normal"/>
    <w:next w:val="Normal"/>
    <w:autoRedefine/>
    <w:uiPriority w:val="39"/>
    <w:unhideWhenUsed/>
    <w:rsid w:val="00AC216D"/>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osc.org/safetyofficertoolbox" TargetMode="External"/><Relationship Id="rId21" Type="http://schemas.openxmlformats.org/officeDocument/2006/relationships/hyperlink" Target="https://www.epaosc.org/_HealthSafetyManual/manual-index.htm" TargetMode="External"/><Relationship Id="rId42" Type="http://schemas.openxmlformats.org/officeDocument/2006/relationships/hyperlink" Target="http://www.osha.gov/pls/oshaweb/owadisp.show_document?p_table=STANDARDS&amp;p_id=9991" TargetMode="External"/><Relationship Id="rId47" Type="http://schemas.openxmlformats.org/officeDocument/2006/relationships/hyperlink" Target="https://www.epaosc.org/_HealthSafetyManual/manual-index.htm" TargetMode="External"/><Relationship Id="rId63" Type="http://schemas.openxmlformats.org/officeDocument/2006/relationships/hyperlink" Target="http://www.dol.gov/owcp/regs/compliance/ca-7.pdf" TargetMode="External"/><Relationship Id="rId68" Type="http://schemas.openxmlformats.org/officeDocument/2006/relationships/hyperlink" Target="http://www.gsa.gov/portal/forms/download/116406" TargetMode="External"/><Relationship Id="rId84" Type="http://schemas.openxmlformats.org/officeDocument/2006/relationships/hyperlink" Target="https://emergency.cdc.gov/bioterrorism/" TargetMode="External"/><Relationship Id="rId89" Type="http://schemas.openxmlformats.org/officeDocument/2006/relationships/hyperlink" Target="https://www.epaosc.org/_HealthSafetyManual/manual-index.htm" TargetMode="External"/><Relationship Id="rId7" Type="http://schemas.openxmlformats.org/officeDocument/2006/relationships/styles" Target="styles.xml"/><Relationship Id="rId71" Type="http://schemas.openxmlformats.org/officeDocument/2006/relationships/hyperlink" Target="https://usepa.sharepoint.com/sites/OLEM_Community/healthandsafety/Shared%20Documents/Draft%20Emergency%20Response%20Health%20and%20Safety%20Manual/Redlined%20ER%20HSM%2011-04-2016/11.%20Chapter_6_InjuryIllness_April_2013_SMW.docx" TargetMode="External"/><Relationship Id="rId92" Type="http://schemas.openxmlformats.org/officeDocument/2006/relationships/hyperlink" Target="https://www.epaosc.org/_HealthSafetyManual/manual-index.htm"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3.xm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www.epaosc.org/safetyofficertoolbox" TargetMode="External"/><Relationship Id="rId32" Type="http://schemas.openxmlformats.org/officeDocument/2006/relationships/hyperlink" Target="https://www.epaosc.org/_HealthSafetyManual/manual-index.htm" TargetMode="External"/><Relationship Id="rId37" Type="http://schemas.openxmlformats.org/officeDocument/2006/relationships/hyperlink" Target="http://www.cdc.gov/niosh/docs/2005-100" TargetMode="External"/><Relationship Id="rId40" Type="http://schemas.openxmlformats.org/officeDocument/2006/relationships/hyperlink" Target="http://www.osha.gov/pls/oshaweb/owadisp.show_document?p_table=STANDARDS&amp;p_id=9993" TargetMode="External"/><Relationship Id="rId45" Type="http://schemas.openxmlformats.org/officeDocument/2006/relationships/hyperlink" Target="https://www.epaosc.org/_HealthSafetyManual/manual-index.htm" TargetMode="External"/><Relationship Id="rId53" Type="http://schemas.openxmlformats.org/officeDocument/2006/relationships/hyperlink" Target="https://www.epaosc.org/_HealthSafetyManual/manual-index.htm" TargetMode="External"/><Relationship Id="rId58" Type="http://schemas.openxmlformats.org/officeDocument/2006/relationships/hyperlink" Target="https://www.epaosc.org/_HealthSafetyManual/manual-index.htm" TargetMode="External"/><Relationship Id="rId66" Type="http://schemas.openxmlformats.org/officeDocument/2006/relationships/hyperlink" Target="http://www.epaosc.org/_HealthSafetyManual/forms.htm" TargetMode="External"/><Relationship Id="rId74" Type="http://schemas.openxmlformats.org/officeDocument/2006/relationships/footer" Target="footer7.xml"/><Relationship Id="rId79" Type="http://schemas.openxmlformats.org/officeDocument/2006/relationships/hyperlink" Target="https://www.epaosc.org/_HealthSafetyManual/manual-index.htm" TargetMode="External"/><Relationship Id="rId87" Type="http://schemas.openxmlformats.org/officeDocument/2006/relationships/footer" Target="footer10.xml"/><Relationship Id="rId102" Type="http://schemas.openxmlformats.org/officeDocument/2006/relationships/image" Target="media/image2.emf"/><Relationship Id="rId5" Type="http://schemas.openxmlformats.org/officeDocument/2006/relationships/customXml" Target="../customXml/item5.xml"/><Relationship Id="rId61" Type="http://schemas.openxmlformats.org/officeDocument/2006/relationships/hyperlink" Target="http://www.dol.gov/owcp/regs/compliance/ca-2.pdf" TargetMode="External"/><Relationship Id="rId82" Type="http://schemas.openxmlformats.org/officeDocument/2006/relationships/hyperlink" Target="http://www.nrc.gov/docs/ML0037/ML003739505.pdf" TargetMode="External"/><Relationship Id="rId90" Type="http://schemas.openxmlformats.org/officeDocument/2006/relationships/hyperlink" Target="https://www.epaosc.org/_HealthSafetyManual/manual-index.htm" TargetMode="External"/><Relationship Id="rId95" Type="http://schemas.openxmlformats.org/officeDocument/2006/relationships/hyperlink" Target="https://www.epaosc.org/_HealthSafetyManual/manual-index.htm" TargetMode="External"/><Relationship Id="rId19" Type="http://schemas.openxmlformats.org/officeDocument/2006/relationships/hyperlink" Target="https://www.epaosc.org/_HealthSafetyManual/manual-index.htm" TargetMode="External"/><Relationship Id="rId14" Type="http://schemas.openxmlformats.org/officeDocument/2006/relationships/header" Target="header1.xml"/><Relationship Id="rId22" Type="http://schemas.openxmlformats.org/officeDocument/2006/relationships/hyperlink" Target="http://www.osha.gov/pls/oshaweb/owadisp.show_document?p_table=standards&amp;p_id=9765" TargetMode="External"/><Relationship Id="rId27" Type="http://schemas.openxmlformats.org/officeDocument/2006/relationships/hyperlink" Target="https://www.epaosc.org/safetyofficertoolbox" TargetMode="External"/><Relationship Id="rId30" Type="http://schemas.openxmlformats.org/officeDocument/2006/relationships/hyperlink" Target="https://www.epaosc.org/_HealthSafetyManual/manual-index.htm" TargetMode="External"/><Relationship Id="rId35" Type="http://schemas.openxmlformats.org/officeDocument/2006/relationships/hyperlink" Target="mailto:techsupport.scotths.us@tycoint.com" TargetMode="External"/><Relationship Id="rId43" Type="http://schemas.openxmlformats.org/officeDocument/2006/relationships/footer" Target="footer5.xml"/><Relationship Id="rId48" Type="http://schemas.openxmlformats.org/officeDocument/2006/relationships/hyperlink" Target="https://www.epaosc.org/_HealthSafetyManual/manual-index.htm" TargetMode="External"/><Relationship Id="rId56" Type="http://schemas.openxmlformats.org/officeDocument/2006/relationships/hyperlink" Target="https://www.epaosc.org/_HealthSafetyManual/manual-index.htm" TargetMode="External"/><Relationship Id="rId64" Type="http://schemas.openxmlformats.org/officeDocument/2006/relationships/hyperlink" Target="http://www.dol.gov/owcp/regs/compliance/ca-20.pdf" TargetMode="External"/><Relationship Id="rId69" Type="http://schemas.openxmlformats.org/officeDocument/2006/relationships/hyperlink" Target="http://www.gsa.gov/portal/mediaId/182927/fileName/SF_94.action" TargetMode="External"/><Relationship Id="rId77" Type="http://schemas.openxmlformats.org/officeDocument/2006/relationships/hyperlink" Target="https://www.epaosc.org/_HealthSafetyManual/manual-index.htm" TargetMode="External"/><Relationship Id="rId100" Type="http://schemas.openxmlformats.org/officeDocument/2006/relationships/hyperlink" Target="https://www.epaosc.org/_HealthSafetyManual/manual-index.htm" TargetMode="External"/><Relationship Id="rId105"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hyperlink" Target="https://www.epaosc.org/_HealthSafetyManual/manual-index.htm" TargetMode="External"/><Relationship Id="rId72" Type="http://schemas.openxmlformats.org/officeDocument/2006/relationships/hyperlink" Target="https://www.epaosc.org/_HealthSafetyManual/manual-index.htm" TargetMode="External"/><Relationship Id="rId80" Type="http://schemas.openxmlformats.org/officeDocument/2006/relationships/hyperlink" Target="https://www.epaosc.org/_HealthSafetyManual/manual-index.htm" TargetMode="External"/><Relationship Id="rId85" Type="http://schemas.openxmlformats.org/officeDocument/2006/relationships/hyperlink" Target="https://www.epa.gov/homeland-security-research" TargetMode="External"/><Relationship Id="rId93" Type="http://schemas.openxmlformats.org/officeDocument/2006/relationships/hyperlink" Target="https://www.epaosc.org/_HealthSafetyManual/manual-index.htm" TargetMode="External"/><Relationship Id="rId98" Type="http://schemas.openxmlformats.org/officeDocument/2006/relationships/hyperlink" Target="https://www.epaosc.org/_HealthSafetyManual/manual-index.htm"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epaosc.org/_HealthSafetyManual/manual-index.htm" TargetMode="External"/><Relationship Id="rId25" Type="http://schemas.openxmlformats.org/officeDocument/2006/relationships/hyperlink" Target="https://www.epaosc.org/safetyofficertoolbox" TargetMode="External"/><Relationship Id="rId33" Type="http://schemas.openxmlformats.org/officeDocument/2006/relationships/hyperlink" Target="http://osha.gov/pls/oshaweb/owadisp.show_document?p_table=STANDARDS&amp;p_id=9784" TargetMode="External"/><Relationship Id="rId38" Type="http://schemas.openxmlformats.org/officeDocument/2006/relationships/hyperlink" Target="http://www.cdc.gov/niosh/npg/default.html" TargetMode="External"/><Relationship Id="rId46" Type="http://schemas.openxmlformats.org/officeDocument/2006/relationships/hyperlink" Target="https://www.epaosc.org/_HealthSafetyManual/manual-index.htm" TargetMode="External"/><Relationship Id="rId59" Type="http://schemas.openxmlformats.org/officeDocument/2006/relationships/hyperlink" Target="http://www.dol.gov/owcp/dfec/regs/compliance/OWCP-1500.pdf" TargetMode="External"/><Relationship Id="rId67" Type="http://schemas.openxmlformats.org/officeDocument/2006/relationships/hyperlink" Target="https://www.epaosc.org/_HealthSafetyManual/manual-index.htm" TargetMode="External"/><Relationship Id="rId103" Type="http://schemas.openxmlformats.org/officeDocument/2006/relationships/footer" Target="footer11.xml"/><Relationship Id="rId108"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osha.gov/pls/oshaweb/owadisp.show_document?p_table=STANDARDS&amp;p_id=9994" TargetMode="External"/><Relationship Id="rId54" Type="http://schemas.openxmlformats.org/officeDocument/2006/relationships/hyperlink" Target="https://www.epaosc.org/_HealthSafetyManual/manual-index.htm" TargetMode="External"/><Relationship Id="rId62" Type="http://schemas.openxmlformats.org/officeDocument/2006/relationships/hyperlink" Target="http://www.dol.gov/owcp/regs/compliance/ca-35.pdf" TargetMode="External"/><Relationship Id="rId70" Type="http://schemas.openxmlformats.org/officeDocument/2006/relationships/hyperlink" Target="https://www.epaosc.org/_HealthSafetyManual/manual-index.htm" TargetMode="External"/><Relationship Id="rId75" Type="http://schemas.openxmlformats.org/officeDocument/2006/relationships/hyperlink" Target="https://www.epaosc.org/_HealthSafetyManual/manual-index.htm" TargetMode="External"/><Relationship Id="rId83" Type="http://schemas.openxmlformats.org/officeDocument/2006/relationships/footer" Target="footer9.xml"/><Relationship Id="rId88" Type="http://schemas.openxmlformats.org/officeDocument/2006/relationships/hyperlink" Target="https://www.epaosc.org/_HealthSafetyManual/manual-index.htm" TargetMode="External"/><Relationship Id="rId91" Type="http://schemas.openxmlformats.org/officeDocument/2006/relationships/hyperlink" Target="https://www.epaosc.org/_HealthSafetyManual/manual-index.htm" TargetMode="External"/><Relationship Id="rId96" Type="http://schemas.openxmlformats.org/officeDocument/2006/relationships/hyperlink" Target="https://www.epaosc.org/_HealthSafetyManual/manual-index.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paosc.org/safetyofficertoolbox" TargetMode="External"/><Relationship Id="rId28" Type="http://schemas.openxmlformats.org/officeDocument/2006/relationships/hyperlink" Target="https://www.epaosc.org/safetyofficertoolbox" TargetMode="External"/><Relationship Id="rId36" Type="http://schemas.openxmlformats.org/officeDocument/2006/relationships/hyperlink" Target="http://www.scotthealthsafety.com/Americas/en/Support/Support.aspx" TargetMode="External"/><Relationship Id="rId49" Type="http://schemas.openxmlformats.org/officeDocument/2006/relationships/hyperlink" Target="https://www.epaosc.org/_HealthSafetyManual/manual-index.htm" TargetMode="External"/><Relationship Id="rId57" Type="http://schemas.openxmlformats.org/officeDocument/2006/relationships/hyperlink" Target="http://www.epaosc.org/_HealthSafetyManual/forms.htm" TargetMode="External"/><Relationship Id="rId106" Type="http://schemas.openxmlformats.org/officeDocument/2006/relationships/image" Target="media/image3.emf"/><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https://www.epaosc.org/_HealthSafetyManual/manual-index.htm" TargetMode="External"/><Relationship Id="rId52" Type="http://schemas.openxmlformats.org/officeDocument/2006/relationships/hyperlink" Target="http://www.epaosc.org/_HealthSafetyManual/ppe-ensemble.htm" TargetMode="External"/><Relationship Id="rId60" Type="http://schemas.openxmlformats.org/officeDocument/2006/relationships/hyperlink" Target="http://www.dol.gov/owcp/regs/compliance/ca-1.pdf" TargetMode="External"/><Relationship Id="rId65" Type="http://schemas.openxmlformats.org/officeDocument/2006/relationships/hyperlink" Target="http://www.osha.gov/html/RAmap.html" TargetMode="External"/><Relationship Id="rId73" Type="http://schemas.openxmlformats.org/officeDocument/2006/relationships/hyperlink" Target="https://www.epaosc.org/_HealthSafetyManual/manual-index.htm" TargetMode="External"/><Relationship Id="rId78" Type="http://schemas.openxmlformats.org/officeDocument/2006/relationships/hyperlink" Target="https://www.epaosc.org/_HealthSafetyManual/manual-index.htm" TargetMode="External"/><Relationship Id="rId81" Type="http://schemas.openxmlformats.org/officeDocument/2006/relationships/footer" Target="footer8.xml"/><Relationship Id="rId86" Type="http://schemas.openxmlformats.org/officeDocument/2006/relationships/hyperlink" Target="https://www.nrt.org/Main/Resources.aspx?ResourceType=Hazards&amp;ResourceSection=2" TargetMode="External"/><Relationship Id="rId94" Type="http://schemas.openxmlformats.org/officeDocument/2006/relationships/hyperlink" Target="https://www.epaosc.org/_HealthSafetyManual/manual-index.htm" TargetMode="External"/><Relationship Id="rId99" Type="http://schemas.openxmlformats.org/officeDocument/2006/relationships/hyperlink" Target="https://www.epaosc.org/_HealthSafetyManual/manual-index.htm" TargetMode="External"/><Relationship Id="rId101" Type="http://schemas.openxmlformats.org/officeDocument/2006/relationships/hyperlink" Target="https://www.epaosc.org/_HealthSafetyManual/manual-index.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www.epaosc.org/_HealthSafetyManual/manual-index.htm" TargetMode="External"/><Relationship Id="rId39" Type="http://schemas.openxmlformats.org/officeDocument/2006/relationships/hyperlink" Target="http://www.osha.gov/pls/oshaweb/owadisp.show_document?p_table=STANDARDS&amp;p_id=9992" TargetMode="External"/><Relationship Id="rId34" Type="http://schemas.openxmlformats.org/officeDocument/2006/relationships/hyperlink" Target="https://www.epaosc.org/_HealthSafetyManual/manual-index.htm" TargetMode="External"/><Relationship Id="rId50" Type="http://schemas.openxmlformats.org/officeDocument/2006/relationships/hyperlink" Target="https://www.epaosc.org/_HealthSafetyManual/manual-index.htm" TargetMode="External"/><Relationship Id="rId55" Type="http://schemas.openxmlformats.org/officeDocument/2006/relationships/footer" Target="footer6.xml"/><Relationship Id="rId76" Type="http://schemas.openxmlformats.org/officeDocument/2006/relationships/hyperlink" Target="https://www.epaosc.org/_HealthSafetyManual/manual-index.htm" TargetMode="External"/><Relationship Id="rId97" Type="http://schemas.openxmlformats.org/officeDocument/2006/relationships/hyperlink" Target="https://www.epaosc.org/_HealthSafetyManual/manual-index.htm" TargetMode="External"/><Relationship Id="rId104" Type="http://schemas.openxmlformats.org/officeDocument/2006/relationships/hyperlink" Target="https://www.epaosc.org/_HealthSafetyManual/manua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2016-08-29T15:17:07+00:00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E486-9D15-40DA-B87A-CBAAA2BFD225}">
  <ds:schemaRefs>
    <ds:schemaRef ds:uri="http://schemas.microsoft.com/sharepoint/v3/contenttype/forms"/>
  </ds:schemaRefs>
</ds:datastoreItem>
</file>

<file path=customXml/itemProps2.xml><?xml version="1.0" encoding="utf-8"?>
<ds:datastoreItem xmlns:ds="http://schemas.openxmlformats.org/officeDocument/2006/customXml" ds:itemID="{CDB71466-2EF0-4FF8-9409-1448555A13C6}">
  <ds:schemaRefs>
    <ds:schemaRef ds:uri="http://schemas.microsoft.com/office/infopath/2007/PartnerControls"/>
    <ds:schemaRef ds:uri="http://purl.org/dc/elements/1.1/"/>
    <ds:schemaRef ds:uri="http://schemas.openxmlformats.org/package/2006/metadata/core-properties"/>
    <ds:schemaRef ds:uri="http://schemas.microsoft.com/sharepoint/v3/fields"/>
    <ds:schemaRef ds:uri="http://schemas.microsoft.com/sharepoint.v3"/>
    <ds:schemaRef ds:uri="4ffa91fb-a0ff-4ac5-b2db-65c790d184a4"/>
    <ds:schemaRef ds:uri="http://purl.org/dc/terms/"/>
    <ds:schemaRef ds:uri="http://www.w3.org/XML/1998/namespace"/>
    <ds:schemaRef ds:uri="39869222-00e1-4a69-a207-90f4b4bf3f8f"/>
    <ds:schemaRef ds:uri="http://purl.org/dc/dcmitype/"/>
    <ds:schemaRef ds:uri="http://schemas.microsoft.com/office/2006/documentManagement/types"/>
    <ds:schemaRef ds:uri="5fc27ea2-0a83-4184-96d5-eebebc37803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4EC340F-65BF-4BF7-8F87-0EF6EB29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E5438-6CDD-4B8E-B7AA-FBB7E6C5A64C}">
  <ds:schemaRefs>
    <ds:schemaRef ds:uri="Microsoft.SharePoint.Taxonomy.ContentTypeSync"/>
  </ds:schemaRefs>
</ds:datastoreItem>
</file>

<file path=customXml/itemProps5.xml><?xml version="1.0" encoding="utf-8"?>
<ds:datastoreItem xmlns:ds="http://schemas.openxmlformats.org/officeDocument/2006/customXml" ds:itemID="{3DCBEEA0-E3CE-4695-828E-BE4ECDDC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10874</Words>
  <Characters>61987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Version 1</vt:lpstr>
    </vt:vector>
  </TitlesOfParts>
  <Company>Eastern Research Group</Company>
  <LinksUpToDate>false</LinksUpToDate>
  <CharactersWithSpaces>72716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creator>ERG User</dc:creator>
  <cp:lastModifiedBy>Eichinger, Kevin</cp:lastModifiedBy>
  <cp:revision>3</cp:revision>
  <cp:lastPrinted>2007-09-23T18:30:00Z</cp:lastPrinted>
  <dcterms:created xsi:type="dcterms:W3CDTF">2017-01-24T17:50:00Z</dcterms:created>
  <dcterms:modified xsi:type="dcterms:W3CDTF">2017-02-15T19:56:00Z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